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AD878" w14:textId="77777777" w:rsidR="002E7E44" w:rsidRPr="00130DDB" w:rsidRDefault="00A57488" w:rsidP="002E7E44">
      <w:pPr>
        <w:spacing w:after="0" w:line="240" w:lineRule="auto"/>
        <w:jc w:val="center"/>
        <w:rPr>
          <w:rFonts w:ascii="Arial Black" w:hAnsi="Arial Black"/>
        </w:rPr>
      </w:pPr>
      <w:r w:rsidRPr="00130DDB">
        <w:rPr>
          <w:rFonts w:ascii="Arial Black" w:hAnsi="Arial Black"/>
        </w:rPr>
        <w:t xml:space="preserve">Disability Data Collection </w:t>
      </w:r>
      <w:r w:rsidR="002E7E44" w:rsidRPr="00130DDB">
        <w:rPr>
          <w:rFonts w:ascii="Arial Black" w:hAnsi="Arial Black"/>
        </w:rPr>
        <w:t>Status Update</w:t>
      </w:r>
    </w:p>
    <w:p w14:paraId="5F1FF9C5" w14:textId="726F724B" w:rsidR="00A57488" w:rsidRDefault="00A57488" w:rsidP="00894E1C">
      <w:pPr>
        <w:spacing w:after="0" w:line="240" w:lineRule="auto"/>
        <w:jc w:val="center"/>
        <w:rPr>
          <w:rFonts w:ascii="Arial Black" w:hAnsi="Arial Black"/>
        </w:rPr>
      </w:pPr>
      <w:r w:rsidRPr="00130DDB">
        <w:rPr>
          <w:rFonts w:ascii="Arial Black" w:hAnsi="Arial Black"/>
        </w:rPr>
        <w:t xml:space="preserve">and </w:t>
      </w:r>
      <w:r>
        <w:rPr>
          <w:rFonts w:ascii="Arial Black" w:hAnsi="Arial Black"/>
        </w:rPr>
        <w:t>Accommodation Plan Recommendations</w:t>
      </w:r>
    </w:p>
    <w:p w14:paraId="55B86962" w14:textId="77777777" w:rsidR="00A57488" w:rsidRDefault="00A57488" w:rsidP="00A57488">
      <w:pPr>
        <w:rPr>
          <w:rFonts w:ascii="Arial" w:hAnsi="Arial" w:cs="Arial"/>
          <w:sz w:val="20"/>
          <w:szCs w:val="20"/>
        </w:rPr>
      </w:pPr>
    </w:p>
    <w:p w14:paraId="1EAFB8C8" w14:textId="06DA1091" w:rsidR="00A57488" w:rsidRDefault="00A57488" w:rsidP="00514F8E">
      <w:pPr>
        <w:spacing w:after="0"/>
        <w:rPr>
          <w:rFonts w:ascii="Arial" w:hAnsi="Arial" w:cs="Arial"/>
          <w:sz w:val="20"/>
          <w:szCs w:val="20"/>
        </w:rPr>
      </w:pPr>
      <w:r w:rsidRPr="008305E9">
        <w:rPr>
          <w:rFonts w:ascii="Arial" w:hAnsi="Arial" w:cs="Arial"/>
          <w:sz w:val="20"/>
          <w:szCs w:val="20"/>
        </w:rPr>
        <w:t xml:space="preserve">Please use this form to document newly identified impairments that rise to the level of disability for inclusion in the CIS disability data collection </w:t>
      </w:r>
      <w:r w:rsidR="002E7E44">
        <w:rPr>
          <w:rFonts w:ascii="Arial" w:hAnsi="Arial" w:cs="Arial"/>
          <w:sz w:val="20"/>
          <w:szCs w:val="20"/>
        </w:rPr>
        <w:t xml:space="preserve">or to recommend </w:t>
      </w:r>
      <w:r w:rsidR="002D3DA4" w:rsidRPr="6218A353">
        <w:rPr>
          <w:rFonts w:ascii="Arial" w:hAnsi="Arial" w:cs="Arial"/>
          <w:sz w:val="20"/>
          <w:szCs w:val="20"/>
        </w:rPr>
        <w:t>R</w:t>
      </w:r>
      <w:r w:rsidR="747002E5" w:rsidRPr="6218A353">
        <w:rPr>
          <w:rFonts w:ascii="Arial" w:hAnsi="Arial" w:cs="Arial"/>
          <w:sz w:val="20"/>
          <w:szCs w:val="20"/>
        </w:rPr>
        <w:t xml:space="preserve">easonable </w:t>
      </w:r>
      <w:r w:rsidR="002D3DA4" w:rsidRPr="6218A353">
        <w:rPr>
          <w:rFonts w:ascii="Arial" w:hAnsi="Arial" w:cs="Arial"/>
          <w:sz w:val="20"/>
          <w:szCs w:val="20"/>
        </w:rPr>
        <w:t>A</w:t>
      </w:r>
      <w:r w:rsidR="5B3B9485" w:rsidRPr="6218A353">
        <w:rPr>
          <w:rFonts w:ascii="Arial" w:hAnsi="Arial" w:cs="Arial"/>
          <w:sz w:val="20"/>
          <w:szCs w:val="20"/>
        </w:rPr>
        <w:t xml:space="preserve">ccommodation, </w:t>
      </w:r>
      <w:r w:rsidR="002D3DA4" w:rsidRPr="6218A353">
        <w:rPr>
          <w:rFonts w:ascii="Arial" w:hAnsi="Arial" w:cs="Arial"/>
          <w:sz w:val="20"/>
          <w:szCs w:val="20"/>
        </w:rPr>
        <w:t>R</w:t>
      </w:r>
      <w:r w:rsidR="002A7DB4" w:rsidRPr="6218A353">
        <w:rPr>
          <w:rFonts w:ascii="Arial" w:hAnsi="Arial" w:cs="Arial"/>
          <w:sz w:val="20"/>
          <w:szCs w:val="20"/>
        </w:rPr>
        <w:t xml:space="preserve">easonable </w:t>
      </w:r>
      <w:r w:rsidR="002D3DA4" w:rsidRPr="6218A353">
        <w:rPr>
          <w:rFonts w:ascii="Arial" w:hAnsi="Arial" w:cs="Arial"/>
          <w:sz w:val="20"/>
          <w:szCs w:val="20"/>
        </w:rPr>
        <w:t>M</w:t>
      </w:r>
      <w:r w:rsidR="5EAB29FD" w:rsidRPr="6218A353">
        <w:rPr>
          <w:rFonts w:ascii="Arial" w:hAnsi="Arial" w:cs="Arial"/>
          <w:sz w:val="20"/>
          <w:szCs w:val="20"/>
        </w:rPr>
        <w:t xml:space="preserve">odification in Policies, Practices, or Procedures, and </w:t>
      </w:r>
      <w:r w:rsidR="002D3DA4" w:rsidRPr="6218A353">
        <w:rPr>
          <w:rFonts w:ascii="Arial" w:hAnsi="Arial" w:cs="Arial"/>
          <w:sz w:val="20"/>
          <w:szCs w:val="20"/>
        </w:rPr>
        <w:t>A</w:t>
      </w:r>
      <w:r w:rsidR="27748EC0" w:rsidRPr="6218A353">
        <w:rPr>
          <w:rFonts w:ascii="Arial" w:hAnsi="Arial" w:cs="Arial"/>
          <w:sz w:val="20"/>
          <w:szCs w:val="20"/>
        </w:rPr>
        <w:t xml:space="preserve">uxiliary </w:t>
      </w:r>
      <w:r w:rsidR="002D3DA4" w:rsidRPr="6218A353">
        <w:rPr>
          <w:rFonts w:ascii="Arial" w:hAnsi="Arial" w:cs="Arial"/>
          <w:sz w:val="20"/>
          <w:szCs w:val="20"/>
        </w:rPr>
        <w:t>A</w:t>
      </w:r>
      <w:r w:rsidR="1D0577FE" w:rsidRPr="6218A353">
        <w:rPr>
          <w:rFonts w:ascii="Arial" w:hAnsi="Arial" w:cs="Arial"/>
          <w:sz w:val="20"/>
          <w:szCs w:val="20"/>
        </w:rPr>
        <w:t xml:space="preserve">ids and </w:t>
      </w:r>
      <w:r w:rsidR="002D3DA4" w:rsidRPr="6218A353">
        <w:rPr>
          <w:rFonts w:ascii="Arial" w:hAnsi="Arial" w:cs="Arial"/>
          <w:sz w:val="20"/>
          <w:szCs w:val="20"/>
        </w:rPr>
        <w:t>S</w:t>
      </w:r>
      <w:r w:rsidR="47AFA33A" w:rsidRPr="6218A353">
        <w:rPr>
          <w:rFonts w:ascii="Arial" w:hAnsi="Arial" w:cs="Arial"/>
          <w:sz w:val="20"/>
          <w:szCs w:val="20"/>
        </w:rPr>
        <w:t>ervices (</w:t>
      </w:r>
      <w:r w:rsidR="002D3DA4">
        <w:rPr>
          <w:rFonts w:ascii="Arial" w:hAnsi="Arial" w:cs="Arial"/>
          <w:sz w:val="20"/>
          <w:szCs w:val="20"/>
        </w:rPr>
        <w:t>RA/RM/AAS</w:t>
      </w:r>
      <w:r w:rsidR="47AFA33A" w:rsidRPr="6218A353">
        <w:rPr>
          <w:rFonts w:ascii="Arial" w:hAnsi="Arial" w:cs="Arial"/>
          <w:sz w:val="20"/>
          <w:szCs w:val="20"/>
        </w:rPr>
        <w:t>)</w:t>
      </w:r>
      <w:r w:rsidR="002E7E44">
        <w:rPr>
          <w:rFonts w:ascii="Arial" w:hAnsi="Arial" w:cs="Arial"/>
          <w:sz w:val="20"/>
          <w:szCs w:val="20"/>
        </w:rPr>
        <w:t xml:space="preserve"> for the </w:t>
      </w:r>
      <w:r w:rsidRPr="008305E9">
        <w:rPr>
          <w:rFonts w:ascii="Arial" w:hAnsi="Arial" w:cs="Arial"/>
          <w:sz w:val="20"/>
          <w:szCs w:val="20"/>
        </w:rPr>
        <w:t>development</w:t>
      </w:r>
      <w:r w:rsidR="002E7E44">
        <w:rPr>
          <w:rFonts w:ascii="Arial" w:hAnsi="Arial" w:cs="Arial"/>
          <w:sz w:val="20"/>
          <w:szCs w:val="20"/>
        </w:rPr>
        <w:t xml:space="preserve"> </w:t>
      </w:r>
      <w:r w:rsidRPr="008305E9">
        <w:rPr>
          <w:rFonts w:ascii="Arial" w:hAnsi="Arial" w:cs="Arial"/>
          <w:sz w:val="20"/>
          <w:szCs w:val="20"/>
        </w:rPr>
        <w:t xml:space="preserve">of </w:t>
      </w:r>
      <w:r w:rsidR="002E7E44">
        <w:rPr>
          <w:rFonts w:ascii="Arial" w:hAnsi="Arial" w:cs="Arial"/>
          <w:sz w:val="20"/>
          <w:szCs w:val="20"/>
        </w:rPr>
        <w:t xml:space="preserve">or update to </w:t>
      </w:r>
      <w:r w:rsidRPr="008305E9">
        <w:rPr>
          <w:rFonts w:ascii="Arial" w:hAnsi="Arial" w:cs="Arial"/>
          <w:sz w:val="20"/>
          <w:szCs w:val="20"/>
        </w:rPr>
        <w:t>the student’s accommodation plan, as appropriate.</w:t>
      </w:r>
    </w:p>
    <w:p w14:paraId="5650A4E0" w14:textId="77777777" w:rsidR="00514F8E" w:rsidRPr="008305E9" w:rsidRDefault="00514F8E" w:rsidP="00514F8E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8"/>
        <w:gridCol w:w="4557"/>
        <w:gridCol w:w="936"/>
        <w:gridCol w:w="2609"/>
      </w:tblGrid>
      <w:tr w:rsidR="00A57488" w:rsidRPr="008125E8" w14:paraId="4B284A60" w14:textId="77777777" w:rsidTr="00344D9F">
        <w:tc>
          <w:tcPr>
            <w:tcW w:w="1278" w:type="dxa"/>
            <w:tcBorders>
              <w:top w:val="nil"/>
              <w:bottom w:val="single" w:sz="4" w:space="0" w:color="000000"/>
              <w:right w:val="nil"/>
            </w:tcBorders>
          </w:tcPr>
          <w:p w14:paraId="6ED20581" w14:textId="77777777" w:rsidR="00A57488" w:rsidRPr="008125E8" w:rsidRDefault="00A57488" w:rsidP="00344D9F">
            <w:pPr>
              <w:spacing w:before="60" w:after="0" w:line="240" w:lineRule="auto"/>
              <w:rPr>
                <w:rFonts w:ascii="Arial" w:hAnsi="Arial" w:cs="Arial"/>
              </w:rPr>
            </w:pPr>
            <w:r w:rsidRPr="008125E8">
              <w:rPr>
                <w:rFonts w:ascii="Arial" w:hAnsi="Arial" w:cs="Arial"/>
              </w:rPr>
              <w:t>Student: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A2A27CB" w14:textId="77777777" w:rsidR="00A57488" w:rsidRPr="008125E8" w:rsidRDefault="00A57488" w:rsidP="00344D9F">
            <w:pPr>
              <w:spacing w:before="60" w:after="0" w:line="240" w:lineRule="auto"/>
              <w:rPr>
                <w:rFonts w:ascii="Arial" w:hAnsi="Arial" w:cs="Aria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E454907" w14:textId="77777777" w:rsidR="00A57488" w:rsidRPr="008125E8" w:rsidRDefault="00A57488" w:rsidP="00344D9F">
            <w:pPr>
              <w:spacing w:before="60" w:after="0" w:line="240" w:lineRule="auto"/>
              <w:rPr>
                <w:rFonts w:ascii="Arial" w:hAnsi="Arial" w:cs="Arial"/>
              </w:rPr>
            </w:pPr>
            <w:r w:rsidRPr="008125E8">
              <w:rPr>
                <w:rFonts w:ascii="Arial" w:hAnsi="Arial" w:cs="Arial"/>
              </w:rPr>
              <w:t>ID #: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000000"/>
            </w:tcBorders>
          </w:tcPr>
          <w:p w14:paraId="130F4073" w14:textId="77777777" w:rsidR="00A57488" w:rsidRPr="008125E8" w:rsidRDefault="00A57488" w:rsidP="00344D9F">
            <w:pPr>
              <w:spacing w:before="60" w:after="0" w:line="240" w:lineRule="auto"/>
              <w:rPr>
                <w:rFonts w:ascii="Arial" w:hAnsi="Arial" w:cs="Arial"/>
              </w:rPr>
            </w:pPr>
          </w:p>
        </w:tc>
      </w:tr>
      <w:tr w:rsidR="00A57488" w:rsidRPr="008125E8" w14:paraId="7411CC0D" w14:textId="77777777" w:rsidTr="00344D9F">
        <w:tc>
          <w:tcPr>
            <w:tcW w:w="1278" w:type="dxa"/>
            <w:tcBorders>
              <w:top w:val="single" w:sz="4" w:space="0" w:color="000000"/>
              <w:right w:val="nil"/>
            </w:tcBorders>
          </w:tcPr>
          <w:p w14:paraId="63BA3378" w14:textId="77777777" w:rsidR="00A57488" w:rsidRPr="008125E8" w:rsidRDefault="00A57488" w:rsidP="00344D9F">
            <w:pPr>
              <w:spacing w:before="60" w:after="0" w:line="240" w:lineRule="auto"/>
              <w:rPr>
                <w:rFonts w:ascii="Arial" w:hAnsi="Arial" w:cs="Arial"/>
              </w:rPr>
            </w:pPr>
            <w:r w:rsidRPr="008125E8">
              <w:rPr>
                <w:rFonts w:ascii="Arial" w:hAnsi="Arial" w:cs="Arial"/>
              </w:rPr>
              <w:t>Center:</w:t>
            </w:r>
          </w:p>
        </w:tc>
        <w:tc>
          <w:tcPr>
            <w:tcW w:w="4950" w:type="dxa"/>
            <w:tcBorders>
              <w:top w:val="single" w:sz="4" w:space="0" w:color="000000"/>
              <w:left w:val="nil"/>
              <w:right w:val="nil"/>
            </w:tcBorders>
          </w:tcPr>
          <w:p w14:paraId="79556053" w14:textId="77777777" w:rsidR="00A57488" w:rsidRPr="008125E8" w:rsidRDefault="00A57488" w:rsidP="00344D9F">
            <w:pPr>
              <w:spacing w:before="60" w:after="0" w:line="240" w:lineRule="auto"/>
              <w:rPr>
                <w:rFonts w:ascii="Arial" w:hAnsi="Arial" w:cs="Arial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nil"/>
              <w:right w:val="nil"/>
            </w:tcBorders>
          </w:tcPr>
          <w:p w14:paraId="5B5D5945" w14:textId="77777777" w:rsidR="00A57488" w:rsidRPr="008125E8" w:rsidRDefault="00A57488" w:rsidP="00344D9F">
            <w:pPr>
              <w:spacing w:before="60" w:after="0" w:line="240" w:lineRule="auto"/>
              <w:rPr>
                <w:rFonts w:ascii="Arial" w:hAnsi="Arial" w:cs="Arial"/>
              </w:rPr>
            </w:pPr>
            <w:r w:rsidRPr="008125E8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ate</w:t>
            </w:r>
            <w:r w:rsidRPr="008125E8">
              <w:rPr>
                <w:rFonts w:ascii="Arial" w:hAnsi="Arial" w:cs="Arial"/>
              </w:rPr>
              <w:t>:</w:t>
            </w:r>
          </w:p>
        </w:tc>
        <w:tc>
          <w:tcPr>
            <w:tcW w:w="2826" w:type="dxa"/>
            <w:tcBorders>
              <w:top w:val="single" w:sz="4" w:space="0" w:color="000000"/>
              <w:left w:val="nil"/>
            </w:tcBorders>
          </w:tcPr>
          <w:p w14:paraId="2736957E" w14:textId="77777777" w:rsidR="00A57488" w:rsidRPr="008125E8" w:rsidRDefault="00A57488" w:rsidP="00344D9F">
            <w:pPr>
              <w:spacing w:before="60" w:after="0" w:line="240" w:lineRule="auto"/>
              <w:rPr>
                <w:rFonts w:ascii="Arial" w:hAnsi="Arial" w:cs="Arial"/>
              </w:rPr>
            </w:pPr>
          </w:p>
        </w:tc>
      </w:tr>
    </w:tbl>
    <w:p w14:paraId="69CE0149" w14:textId="77777777" w:rsidR="00B7171A" w:rsidRDefault="00B7171A" w:rsidP="00A57488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A57488" w14:paraId="62391337" w14:textId="77777777" w:rsidTr="00A57488">
        <w:trPr>
          <w:trHeight w:val="20"/>
        </w:trPr>
        <w:tc>
          <w:tcPr>
            <w:tcW w:w="2785" w:type="dxa"/>
            <w:vMerge w:val="restart"/>
            <w:vAlign w:val="center"/>
          </w:tcPr>
          <w:p w14:paraId="1F144362" w14:textId="77777777" w:rsidR="00A57488" w:rsidRPr="00A57488" w:rsidRDefault="00A57488" w:rsidP="00A57488">
            <w:pPr>
              <w:spacing w:after="0" w:line="240" w:lineRule="auto"/>
              <w:rPr>
                <w:b/>
              </w:rPr>
            </w:pPr>
            <w:r w:rsidRPr="00A57488">
              <w:rPr>
                <w:b/>
              </w:rPr>
              <w:t>New Diagnosis:</w:t>
            </w:r>
          </w:p>
        </w:tc>
        <w:tc>
          <w:tcPr>
            <w:tcW w:w="6565" w:type="dxa"/>
          </w:tcPr>
          <w:p w14:paraId="6769D5B9" w14:textId="77777777" w:rsidR="00A57488" w:rsidRDefault="00A57488" w:rsidP="00A57488">
            <w:pPr>
              <w:spacing w:after="0" w:line="240" w:lineRule="auto"/>
            </w:pPr>
          </w:p>
        </w:tc>
      </w:tr>
      <w:tr w:rsidR="00A57488" w14:paraId="51D9B42F" w14:textId="77777777" w:rsidTr="00A57488">
        <w:trPr>
          <w:trHeight w:val="20"/>
        </w:trPr>
        <w:tc>
          <w:tcPr>
            <w:tcW w:w="2785" w:type="dxa"/>
            <w:vMerge/>
          </w:tcPr>
          <w:p w14:paraId="42A30C3B" w14:textId="77777777" w:rsidR="00A57488" w:rsidRDefault="00A57488" w:rsidP="00A57488">
            <w:pPr>
              <w:spacing w:after="0" w:line="240" w:lineRule="auto"/>
            </w:pPr>
          </w:p>
        </w:tc>
        <w:tc>
          <w:tcPr>
            <w:tcW w:w="6565" w:type="dxa"/>
          </w:tcPr>
          <w:p w14:paraId="041918D1" w14:textId="77777777" w:rsidR="00A57488" w:rsidRDefault="00A57488" w:rsidP="00A57488">
            <w:pPr>
              <w:spacing w:after="0" w:line="240" w:lineRule="auto"/>
            </w:pPr>
          </w:p>
        </w:tc>
      </w:tr>
      <w:tr w:rsidR="00A57488" w14:paraId="65A0DDAB" w14:textId="77777777" w:rsidTr="00A57488">
        <w:trPr>
          <w:trHeight w:val="20"/>
        </w:trPr>
        <w:tc>
          <w:tcPr>
            <w:tcW w:w="2785" w:type="dxa"/>
            <w:vMerge/>
          </w:tcPr>
          <w:p w14:paraId="27E25A00" w14:textId="77777777" w:rsidR="00A57488" w:rsidRDefault="00A57488" w:rsidP="00A57488">
            <w:pPr>
              <w:spacing w:after="0" w:line="240" w:lineRule="auto"/>
            </w:pPr>
          </w:p>
        </w:tc>
        <w:tc>
          <w:tcPr>
            <w:tcW w:w="6565" w:type="dxa"/>
          </w:tcPr>
          <w:p w14:paraId="31A36D32" w14:textId="77777777" w:rsidR="00A57488" w:rsidRDefault="00A57488" w:rsidP="00A57488">
            <w:pPr>
              <w:spacing w:after="0" w:line="240" w:lineRule="auto"/>
            </w:pPr>
          </w:p>
        </w:tc>
      </w:tr>
    </w:tbl>
    <w:p w14:paraId="6764E666" w14:textId="77777777" w:rsidR="00A57488" w:rsidRDefault="00A57488" w:rsidP="00A57488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3448"/>
        <w:gridCol w:w="3117"/>
      </w:tblGrid>
      <w:tr w:rsidR="00A57488" w14:paraId="52F9995D" w14:textId="77777777" w:rsidTr="00A57488">
        <w:trPr>
          <w:trHeight w:val="20"/>
        </w:trPr>
        <w:tc>
          <w:tcPr>
            <w:tcW w:w="2785" w:type="dxa"/>
          </w:tcPr>
          <w:p w14:paraId="24E7CBDF" w14:textId="77777777" w:rsidR="00A57488" w:rsidRPr="00A57488" w:rsidRDefault="00A57488" w:rsidP="00A57488">
            <w:pPr>
              <w:spacing w:after="0" w:line="240" w:lineRule="auto"/>
              <w:jc w:val="center"/>
              <w:rPr>
                <w:b/>
              </w:rPr>
            </w:pPr>
            <w:r w:rsidRPr="00A57488">
              <w:rPr>
                <w:b/>
              </w:rPr>
              <w:t>Functional Limitations</w:t>
            </w:r>
          </w:p>
        </w:tc>
        <w:tc>
          <w:tcPr>
            <w:tcW w:w="3448" w:type="dxa"/>
          </w:tcPr>
          <w:p w14:paraId="6B84E44E" w14:textId="35513D0A" w:rsidR="00A57488" w:rsidRDefault="00A57488" w:rsidP="00A57488">
            <w:pPr>
              <w:spacing w:after="0" w:line="240" w:lineRule="auto"/>
              <w:jc w:val="center"/>
              <w:rPr>
                <w:b/>
              </w:rPr>
            </w:pPr>
            <w:r w:rsidRPr="00A57488">
              <w:rPr>
                <w:b/>
              </w:rPr>
              <w:t xml:space="preserve">Recommended </w:t>
            </w:r>
            <w:r w:rsidR="002D3DA4">
              <w:rPr>
                <w:b/>
              </w:rPr>
              <w:t>RA/RM/AAS</w:t>
            </w:r>
            <w:r w:rsidRPr="00A57488">
              <w:rPr>
                <w:b/>
              </w:rPr>
              <w:t xml:space="preserve"> </w:t>
            </w:r>
          </w:p>
          <w:p w14:paraId="64376A50" w14:textId="77777777" w:rsidR="00A57488" w:rsidRPr="00A57488" w:rsidRDefault="00A57488" w:rsidP="00A57488">
            <w:pPr>
              <w:spacing w:after="0" w:line="240" w:lineRule="auto"/>
              <w:jc w:val="center"/>
              <w:rPr>
                <w:b/>
              </w:rPr>
            </w:pPr>
            <w:r w:rsidRPr="00A57488">
              <w:rPr>
                <w:b/>
              </w:rPr>
              <w:t>for the Functional Limitation</w:t>
            </w:r>
            <w:r w:rsidR="00E467A8">
              <w:rPr>
                <w:b/>
              </w:rPr>
              <w:t>*</w:t>
            </w:r>
          </w:p>
        </w:tc>
        <w:tc>
          <w:tcPr>
            <w:tcW w:w="3117" w:type="dxa"/>
          </w:tcPr>
          <w:p w14:paraId="3CF66125" w14:textId="77777777" w:rsidR="00A57488" w:rsidRPr="00A57488" w:rsidRDefault="00A57488" w:rsidP="00A57488">
            <w:pPr>
              <w:spacing w:after="0" w:line="240" w:lineRule="auto"/>
              <w:jc w:val="center"/>
              <w:rPr>
                <w:b/>
              </w:rPr>
            </w:pPr>
            <w:r w:rsidRPr="00A57488">
              <w:rPr>
                <w:b/>
              </w:rPr>
              <w:t>Where Needed (e.g., center-wide, training, residential, etc.)</w:t>
            </w:r>
          </w:p>
        </w:tc>
      </w:tr>
      <w:tr w:rsidR="00A57488" w14:paraId="66A8A691" w14:textId="77777777" w:rsidTr="00A57488">
        <w:trPr>
          <w:trHeight w:val="20"/>
        </w:trPr>
        <w:tc>
          <w:tcPr>
            <w:tcW w:w="2785" w:type="dxa"/>
          </w:tcPr>
          <w:p w14:paraId="4C7D6538" w14:textId="77777777" w:rsidR="00A57488" w:rsidRDefault="00A57488" w:rsidP="00A57488">
            <w:pPr>
              <w:spacing w:after="0" w:line="240" w:lineRule="auto"/>
            </w:pPr>
          </w:p>
        </w:tc>
        <w:tc>
          <w:tcPr>
            <w:tcW w:w="3448" w:type="dxa"/>
          </w:tcPr>
          <w:p w14:paraId="01A0E66C" w14:textId="77777777" w:rsidR="00A57488" w:rsidRDefault="00A57488" w:rsidP="00A57488">
            <w:pPr>
              <w:spacing w:after="0" w:line="240" w:lineRule="auto"/>
            </w:pPr>
          </w:p>
        </w:tc>
        <w:tc>
          <w:tcPr>
            <w:tcW w:w="3117" w:type="dxa"/>
          </w:tcPr>
          <w:p w14:paraId="14B45EE1" w14:textId="77777777" w:rsidR="00A57488" w:rsidRDefault="00A57488" w:rsidP="00A57488">
            <w:pPr>
              <w:spacing w:after="0" w:line="240" w:lineRule="auto"/>
            </w:pPr>
          </w:p>
        </w:tc>
      </w:tr>
      <w:tr w:rsidR="00A57488" w14:paraId="7F3ACD92" w14:textId="77777777" w:rsidTr="00A57488">
        <w:trPr>
          <w:trHeight w:val="20"/>
        </w:trPr>
        <w:tc>
          <w:tcPr>
            <w:tcW w:w="2785" w:type="dxa"/>
          </w:tcPr>
          <w:p w14:paraId="6F0B034B" w14:textId="77777777" w:rsidR="00A57488" w:rsidRDefault="00A57488" w:rsidP="00A57488">
            <w:pPr>
              <w:spacing w:after="0" w:line="240" w:lineRule="auto"/>
            </w:pPr>
          </w:p>
        </w:tc>
        <w:tc>
          <w:tcPr>
            <w:tcW w:w="3448" w:type="dxa"/>
          </w:tcPr>
          <w:p w14:paraId="148A4B16" w14:textId="77777777" w:rsidR="00A57488" w:rsidRDefault="00A57488" w:rsidP="00A57488">
            <w:pPr>
              <w:spacing w:after="0" w:line="240" w:lineRule="auto"/>
            </w:pPr>
          </w:p>
        </w:tc>
        <w:tc>
          <w:tcPr>
            <w:tcW w:w="3117" w:type="dxa"/>
          </w:tcPr>
          <w:p w14:paraId="186F41C4" w14:textId="77777777" w:rsidR="00A57488" w:rsidRDefault="00A57488" w:rsidP="00A57488">
            <w:pPr>
              <w:spacing w:after="0" w:line="240" w:lineRule="auto"/>
            </w:pPr>
          </w:p>
        </w:tc>
      </w:tr>
      <w:tr w:rsidR="00A57488" w14:paraId="7BA2D3DE" w14:textId="77777777" w:rsidTr="00A57488">
        <w:trPr>
          <w:trHeight w:val="20"/>
        </w:trPr>
        <w:tc>
          <w:tcPr>
            <w:tcW w:w="2785" w:type="dxa"/>
          </w:tcPr>
          <w:p w14:paraId="0DED6449" w14:textId="77777777" w:rsidR="00A57488" w:rsidRDefault="00A57488" w:rsidP="00A57488">
            <w:pPr>
              <w:spacing w:after="0" w:line="240" w:lineRule="auto"/>
            </w:pPr>
          </w:p>
        </w:tc>
        <w:tc>
          <w:tcPr>
            <w:tcW w:w="3448" w:type="dxa"/>
          </w:tcPr>
          <w:p w14:paraId="672CFCF0" w14:textId="77777777" w:rsidR="00A57488" w:rsidRDefault="00A57488" w:rsidP="00A57488">
            <w:pPr>
              <w:spacing w:after="0" w:line="240" w:lineRule="auto"/>
            </w:pPr>
          </w:p>
        </w:tc>
        <w:tc>
          <w:tcPr>
            <w:tcW w:w="3117" w:type="dxa"/>
          </w:tcPr>
          <w:p w14:paraId="43F07AC6" w14:textId="77777777" w:rsidR="00A57488" w:rsidRDefault="00A57488" w:rsidP="00A57488">
            <w:pPr>
              <w:spacing w:after="0" w:line="240" w:lineRule="auto"/>
            </w:pPr>
          </w:p>
        </w:tc>
      </w:tr>
      <w:tr w:rsidR="00A57488" w14:paraId="6C17CE1F" w14:textId="77777777" w:rsidTr="00A57488">
        <w:trPr>
          <w:trHeight w:val="20"/>
        </w:trPr>
        <w:tc>
          <w:tcPr>
            <w:tcW w:w="2785" w:type="dxa"/>
          </w:tcPr>
          <w:p w14:paraId="30A6F8F7" w14:textId="77777777" w:rsidR="00A57488" w:rsidRDefault="00A57488" w:rsidP="00A57488">
            <w:pPr>
              <w:spacing w:after="0" w:line="240" w:lineRule="auto"/>
            </w:pPr>
          </w:p>
        </w:tc>
        <w:tc>
          <w:tcPr>
            <w:tcW w:w="3448" w:type="dxa"/>
          </w:tcPr>
          <w:p w14:paraId="10A9E563" w14:textId="77777777" w:rsidR="00A57488" w:rsidRDefault="00A57488" w:rsidP="00A57488">
            <w:pPr>
              <w:spacing w:after="0" w:line="240" w:lineRule="auto"/>
            </w:pPr>
          </w:p>
        </w:tc>
        <w:tc>
          <w:tcPr>
            <w:tcW w:w="3117" w:type="dxa"/>
          </w:tcPr>
          <w:p w14:paraId="60D1CFA5" w14:textId="77777777" w:rsidR="00A57488" w:rsidRDefault="00A57488" w:rsidP="00A57488">
            <w:pPr>
              <w:spacing w:after="0" w:line="240" w:lineRule="auto"/>
            </w:pPr>
          </w:p>
        </w:tc>
      </w:tr>
      <w:tr w:rsidR="00A57488" w14:paraId="774A8223" w14:textId="77777777" w:rsidTr="00A57488">
        <w:trPr>
          <w:trHeight w:val="20"/>
        </w:trPr>
        <w:tc>
          <w:tcPr>
            <w:tcW w:w="2785" w:type="dxa"/>
          </w:tcPr>
          <w:p w14:paraId="684B6BA7" w14:textId="77777777" w:rsidR="00A57488" w:rsidRDefault="00A57488" w:rsidP="00A57488">
            <w:pPr>
              <w:spacing w:after="0" w:line="240" w:lineRule="auto"/>
            </w:pPr>
          </w:p>
        </w:tc>
        <w:tc>
          <w:tcPr>
            <w:tcW w:w="3448" w:type="dxa"/>
          </w:tcPr>
          <w:p w14:paraId="306DD131" w14:textId="77777777" w:rsidR="00A57488" w:rsidRDefault="00A57488" w:rsidP="00A57488">
            <w:pPr>
              <w:spacing w:after="0" w:line="240" w:lineRule="auto"/>
            </w:pPr>
          </w:p>
        </w:tc>
        <w:tc>
          <w:tcPr>
            <w:tcW w:w="3117" w:type="dxa"/>
          </w:tcPr>
          <w:p w14:paraId="7FFF1160" w14:textId="77777777" w:rsidR="00A57488" w:rsidRDefault="00A57488" w:rsidP="00A57488">
            <w:pPr>
              <w:spacing w:after="0" w:line="240" w:lineRule="auto"/>
            </w:pPr>
          </w:p>
        </w:tc>
      </w:tr>
      <w:tr w:rsidR="00A57488" w14:paraId="116245F4" w14:textId="77777777" w:rsidTr="00A57488">
        <w:trPr>
          <w:trHeight w:val="20"/>
        </w:trPr>
        <w:tc>
          <w:tcPr>
            <w:tcW w:w="2785" w:type="dxa"/>
          </w:tcPr>
          <w:p w14:paraId="006F7912" w14:textId="77777777" w:rsidR="00A57488" w:rsidRDefault="00A57488" w:rsidP="00A57488">
            <w:pPr>
              <w:spacing w:after="0" w:line="240" w:lineRule="auto"/>
            </w:pPr>
          </w:p>
        </w:tc>
        <w:tc>
          <w:tcPr>
            <w:tcW w:w="3448" w:type="dxa"/>
          </w:tcPr>
          <w:p w14:paraId="4F8460DC" w14:textId="77777777" w:rsidR="00A57488" w:rsidRDefault="00A57488" w:rsidP="00A57488">
            <w:pPr>
              <w:spacing w:after="0" w:line="240" w:lineRule="auto"/>
            </w:pPr>
          </w:p>
        </w:tc>
        <w:tc>
          <w:tcPr>
            <w:tcW w:w="3117" w:type="dxa"/>
          </w:tcPr>
          <w:p w14:paraId="2484B00A" w14:textId="77777777" w:rsidR="00A57488" w:rsidRDefault="00A57488" w:rsidP="00A57488">
            <w:pPr>
              <w:spacing w:after="0" w:line="240" w:lineRule="auto"/>
            </w:pPr>
          </w:p>
        </w:tc>
      </w:tr>
      <w:tr w:rsidR="00A57488" w14:paraId="693A8624" w14:textId="77777777" w:rsidTr="00A57488">
        <w:trPr>
          <w:trHeight w:val="20"/>
        </w:trPr>
        <w:tc>
          <w:tcPr>
            <w:tcW w:w="2785" w:type="dxa"/>
          </w:tcPr>
          <w:p w14:paraId="02225EB6" w14:textId="77777777" w:rsidR="00A57488" w:rsidRDefault="00A57488" w:rsidP="00A57488">
            <w:pPr>
              <w:spacing w:after="0" w:line="240" w:lineRule="auto"/>
            </w:pPr>
          </w:p>
        </w:tc>
        <w:tc>
          <w:tcPr>
            <w:tcW w:w="3448" w:type="dxa"/>
          </w:tcPr>
          <w:p w14:paraId="7B982103" w14:textId="77777777" w:rsidR="00A57488" w:rsidRDefault="00A57488" w:rsidP="00A57488">
            <w:pPr>
              <w:spacing w:after="0" w:line="240" w:lineRule="auto"/>
            </w:pPr>
          </w:p>
        </w:tc>
        <w:tc>
          <w:tcPr>
            <w:tcW w:w="3117" w:type="dxa"/>
          </w:tcPr>
          <w:p w14:paraId="16377970" w14:textId="77777777" w:rsidR="00A57488" w:rsidRDefault="00A57488" w:rsidP="00A57488">
            <w:pPr>
              <w:spacing w:after="0" w:line="240" w:lineRule="auto"/>
            </w:pPr>
          </w:p>
        </w:tc>
      </w:tr>
      <w:tr w:rsidR="00A57488" w14:paraId="76BE274D" w14:textId="77777777" w:rsidTr="00A57488">
        <w:trPr>
          <w:trHeight w:val="20"/>
        </w:trPr>
        <w:tc>
          <w:tcPr>
            <w:tcW w:w="2785" w:type="dxa"/>
          </w:tcPr>
          <w:p w14:paraId="053905B9" w14:textId="77777777" w:rsidR="00A57488" w:rsidRDefault="00A57488" w:rsidP="00A57488">
            <w:pPr>
              <w:spacing w:after="0" w:line="240" w:lineRule="auto"/>
            </w:pPr>
          </w:p>
        </w:tc>
        <w:tc>
          <w:tcPr>
            <w:tcW w:w="3448" w:type="dxa"/>
          </w:tcPr>
          <w:p w14:paraId="779D3A3C" w14:textId="77777777" w:rsidR="00A57488" w:rsidRDefault="00A57488" w:rsidP="00A57488">
            <w:pPr>
              <w:spacing w:after="0" w:line="240" w:lineRule="auto"/>
            </w:pPr>
          </w:p>
        </w:tc>
        <w:tc>
          <w:tcPr>
            <w:tcW w:w="3117" w:type="dxa"/>
          </w:tcPr>
          <w:p w14:paraId="65CFFA31" w14:textId="77777777" w:rsidR="00A57488" w:rsidRDefault="00A57488" w:rsidP="00A57488">
            <w:pPr>
              <w:spacing w:after="0" w:line="240" w:lineRule="auto"/>
            </w:pPr>
          </w:p>
        </w:tc>
      </w:tr>
      <w:tr w:rsidR="00A57488" w14:paraId="5B0C6AE2" w14:textId="77777777" w:rsidTr="00A57488">
        <w:trPr>
          <w:trHeight w:val="20"/>
        </w:trPr>
        <w:tc>
          <w:tcPr>
            <w:tcW w:w="2785" w:type="dxa"/>
          </w:tcPr>
          <w:p w14:paraId="77F6BEB0" w14:textId="77777777" w:rsidR="00A57488" w:rsidRDefault="00A57488" w:rsidP="00A57488">
            <w:pPr>
              <w:spacing w:after="0" w:line="240" w:lineRule="auto"/>
            </w:pPr>
          </w:p>
        </w:tc>
        <w:tc>
          <w:tcPr>
            <w:tcW w:w="3448" w:type="dxa"/>
          </w:tcPr>
          <w:p w14:paraId="4FFE60BF" w14:textId="77777777" w:rsidR="00A57488" w:rsidRDefault="00A57488" w:rsidP="00A57488">
            <w:pPr>
              <w:spacing w:after="0" w:line="240" w:lineRule="auto"/>
            </w:pPr>
          </w:p>
        </w:tc>
        <w:tc>
          <w:tcPr>
            <w:tcW w:w="3117" w:type="dxa"/>
          </w:tcPr>
          <w:p w14:paraId="6CD24E22" w14:textId="77777777" w:rsidR="00A57488" w:rsidRDefault="00A57488" w:rsidP="00A57488">
            <w:pPr>
              <w:spacing w:after="0" w:line="240" w:lineRule="auto"/>
            </w:pPr>
          </w:p>
        </w:tc>
      </w:tr>
      <w:tr w:rsidR="00A57488" w14:paraId="208519F4" w14:textId="77777777" w:rsidTr="00A57488">
        <w:trPr>
          <w:trHeight w:val="20"/>
        </w:trPr>
        <w:tc>
          <w:tcPr>
            <w:tcW w:w="2785" w:type="dxa"/>
          </w:tcPr>
          <w:p w14:paraId="066D35C0" w14:textId="77777777" w:rsidR="00A57488" w:rsidRDefault="00A57488" w:rsidP="00A57488">
            <w:pPr>
              <w:spacing w:after="0" w:line="240" w:lineRule="auto"/>
            </w:pPr>
          </w:p>
        </w:tc>
        <w:tc>
          <w:tcPr>
            <w:tcW w:w="3448" w:type="dxa"/>
          </w:tcPr>
          <w:p w14:paraId="26B3AB77" w14:textId="77777777" w:rsidR="00A57488" w:rsidRDefault="00A57488" w:rsidP="00A57488">
            <w:pPr>
              <w:spacing w:after="0" w:line="240" w:lineRule="auto"/>
            </w:pPr>
          </w:p>
        </w:tc>
        <w:tc>
          <w:tcPr>
            <w:tcW w:w="3117" w:type="dxa"/>
          </w:tcPr>
          <w:p w14:paraId="55C5CE38" w14:textId="77777777" w:rsidR="00A57488" w:rsidRDefault="00A57488" w:rsidP="00A57488">
            <w:pPr>
              <w:spacing w:after="0" w:line="240" w:lineRule="auto"/>
            </w:pPr>
          </w:p>
        </w:tc>
      </w:tr>
    </w:tbl>
    <w:p w14:paraId="2D4176CA" w14:textId="77777777" w:rsidR="00A57488" w:rsidRDefault="00A57488" w:rsidP="00A57488">
      <w:pPr>
        <w:spacing w:before="240" w:after="0" w:line="240" w:lineRule="auto"/>
        <w:rPr>
          <w:rFonts w:ascii="Arial" w:hAnsi="Arial" w:cs="Arial"/>
          <w:b/>
          <w:sz w:val="20"/>
          <w:szCs w:val="20"/>
        </w:rPr>
      </w:pPr>
      <w:r w:rsidRPr="008305E9">
        <w:rPr>
          <w:rFonts w:ascii="Arial" w:hAnsi="Arial" w:cs="Arial"/>
          <w:b/>
          <w:sz w:val="20"/>
          <w:szCs w:val="20"/>
        </w:rPr>
        <w:t>Disability Data Provided by:</w:t>
      </w:r>
    </w:p>
    <w:p w14:paraId="4376F25B" w14:textId="77777777" w:rsidR="00A57488" w:rsidRDefault="00A57488" w:rsidP="00A5748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0"/>
        <w:gridCol w:w="4877"/>
        <w:gridCol w:w="833"/>
        <w:gridCol w:w="2300"/>
      </w:tblGrid>
      <w:tr w:rsidR="00A57488" w:rsidRPr="007466B7" w14:paraId="484C5957" w14:textId="77777777" w:rsidTr="00B4593F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53C7822" w14:textId="77777777" w:rsidR="00A57488" w:rsidRPr="007466B7" w:rsidRDefault="00A57488" w:rsidP="00344D9F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466B7">
              <w:rPr>
                <w:rFonts w:ascii="Arial" w:hAnsi="Arial" w:cs="Arial"/>
                <w:b/>
                <w:sz w:val="20"/>
                <w:szCs w:val="20"/>
              </w:rPr>
              <w:t>CMHC</w:t>
            </w:r>
          </w:p>
        </w:tc>
        <w:tc>
          <w:tcPr>
            <w:tcW w:w="4877" w:type="dxa"/>
            <w:tcBorders>
              <w:top w:val="nil"/>
              <w:left w:val="nil"/>
              <w:right w:val="nil"/>
            </w:tcBorders>
          </w:tcPr>
          <w:p w14:paraId="3BD9797B" w14:textId="77777777" w:rsidR="00A57488" w:rsidRPr="007466B7" w:rsidRDefault="00A57488" w:rsidP="00344D9F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right w:val="nil"/>
            </w:tcBorders>
          </w:tcPr>
          <w:p w14:paraId="21164851" w14:textId="77777777" w:rsidR="00A57488" w:rsidRPr="007466B7" w:rsidRDefault="00A57488" w:rsidP="00344D9F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466B7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2300" w:type="dxa"/>
            <w:tcBorders>
              <w:top w:val="nil"/>
              <w:left w:val="nil"/>
              <w:right w:val="nil"/>
            </w:tcBorders>
          </w:tcPr>
          <w:p w14:paraId="6EE0FCBA" w14:textId="77777777" w:rsidR="00A57488" w:rsidRPr="007466B7" w:rsidRDefault="00A57488" w:rsidP="00344D9F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7488" w:rsidRPr="007466B7" w14:paraId="6631AFB1" w14:textId="77777777" w:rsidTr="00B4593F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40C3C7E" w14:textId="77777777" w:rsidR="00A57488" w:rsidRPr="007466B7" w:rsidRDefault="00A57488" w:rsidP="00344D9F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466B7">
              <w:rPr>
                <w:rFonts w:ascii="Arial" w:hAnsi="Arial" w:cs="Arial"/>
                <w:b/>
                <w:sz w:val="20"/>
                <w:szCs w:val="20"/>
              </w:rPr>
              <w:t>Physician</w:t>
            </w:r>
          </w:p>
        </w:tc>
        <w:tc>
          <w:tcPr>
            <w:tcW w:w="4877" w:type="dxa"/>
            <w:tcBorders>
              <w:left w:val="nil"/>
              <w:right w:val="nil"/>
            </w:tcBorders>
          </w:tcPr>
          <w:p w14:paraId="5479781A" w14:textId="77777777" w:rsidR="00A57488" w:rsidRPr="007466B7" w:rsidRDefault="00A57488" w:rsidP="00344D9F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nil"/>
              <w:right w:val="nil"/>
            </w:tcBorders>
          </w:tcPr>
          <w:p w14:paraId="53015E7A" w14:textId="77777777" w:rsidR="00A57488" w:rsidRPr="007466B7" w:rsidRDefault="00A57488" w:rsidP="00344D9F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466B7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2300" w:type="dxa"/>
            <w:tcBorders>
              <w:left w:val="nil"/>
              <w:right w:val="nil"/>
            </w:tcBorders>
          </w:tcPr>
          <w:p w14:paraId="769250C6" w14:textId="77777777" w:rsidR="00A57488" w:rsidRPr="007466B7" w:rsidRDefault="00A57488" w:rsidP="00344D9F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7488" w:rsidRPr="007466B7" w14:paraId="14FD8D62" w14:textId="77777777" w:rsidTr="00B4593F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B2E0B92" w14:textId="77777777" w:rsidR="00A57488" w:rsidRPr="007466B7" w:rsidRDefault="00A57488" w:rsidP="00344D9F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TEAP</w:t>
            </w:r>
          </w:p>
        </w:tc>
        <w:tc>
          <w:tcPr>
            <w:tcW w:w="4877" w:type="dxa"/>
            <w:tcBorders>
              <w:left w:val="nil"/>
              <w:right w:val="nil"/>
            </w:tcBorders>
          </w:tcPr>
          <w:p w14:paraId="507E9397" w14:textId="77777777" w:rsidR="00A57488" w:rsidRPr="007466B7" w:rsidRDefault="00A57488" w:rsidP="00344D9F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nil"/>
              <w:right w:val="nil"/>
            </w:tcBorders>
          </w:tcPr>
          <w:p w14:paraId="22F0E07F" w14:textId="77777777" w:rsidR="00A57488" w:rsidRPr="007466B7" w:rsidRDefault="00A57488" w:rsidP="00344D9F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466B7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2300" w:type="dxa"/>
            <w:tcBorders>
              <w:left w:val="nil"/>
              <w:right w:val="nil"/>
            </w:tcBorders>
          </w:tcPr>
          <w:p w14:paraId="0DE13D69" w14:textId="77777777" w:rsidR="00A57488" w:rsidRPr="007466B7" w:rsidRDefault="00A57488" w:rsidP="00344D9F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7488" w:rsidRPr="007466B7" w14:paraId="375DD03D" w14:textId="77777777" w:rsidTr="00B4593F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E25B0D5" w14:textId="77777777" w:rsidR="00A57488" w:rsidRPr="007466B7" w:rsidRDefault="00A57488" w:rsidP="00344D9F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Oral Health</w:t>
            </w:r>
          </w:p>
        </w:tc>
        <w:tc>
          <w:tcPr>
            <w:tcW w:w="4877" w:type="dxa"/>
            <w:tcBorders>
              <w:left w:val="nil"/>
              <w:right w:val="nil"/>
            </w:tcBorders>
          </w:tcPr>
          <w:p w14:paraId="66FDB91D" w14:textId="77777777" w:rsidR="00A57488" w:rsidRPr="007466B7" w:rsidRDefault="00A57488" w:rsidP="00344D9F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nil"/>
              <w:right w:val="nil"/>
            </w:tcBorders>
          </w:tcPr>
          <w:p w14:paraId="2EB3704B" w14:textId="77777777" w:rsidR="00A57488" w:rsidRPr="007466B7" w:rsidRDefault="00A57488" w:rsidP="00344D9F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466B7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2300" w:type="dxa"/>
            <w:tcBorders>
              <w:left w:val="nil"/>
              <w:right w:val="nil"/>
            </w:tcBorders>
          </w:tcPr>
          <w:p w14:paraId="34E7B028" w14:textId="77777777" w:rsidR="00A57488" w:rsidRPr="007466B7" w:rsidRDefault="00A57488" w:rsidP="00344D9F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50A889B" w14:textId="77777777" w:rsidR="00A57488" w:rsidRDefault="00A57488" w:rsidP="00A5748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02770FC" w14:textId="33021B9B" w:rsidR="00A57488" w:rsidRDefault="00A57488" w:rsidP="00A5748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94E1C">
        <w:rPr>
          <w:rFonts w:ascii="Arial" w:hAnsi="Arial" w:cs="Arial"/>
          <w:sz w:val="20"/>
          <w:szCs w:val="20"/>
        </w:rPr>
        <w:t>Please provide this document to</w:t>
      </w:r>
      <w:r w:rsidRPr="00A57488">
        <w:rPr>
          <w:rFonts w:ascii="Arial" w:hAnsi="Arial" w:cs="Arial"/>
          <w:b/>
          <w:sz w:val="20"/>
          <w:szCs w:val="20"/>
        </w:rPr>
        <w:t xml:space="preserve"> </w:t>
      </w:r>
      <w:r w:rsidR="008D5273">
        <w:rPr>
          <w:rFonts w:ascii="Arial" w:hAnsi="Arial" w:cs="Arial"/>
          <w:sz w:val="20"/>
          <w:szCs w:val="20"/>
        </w:rPr>
        <w:t xml:space="preserve">a DC who </w:t>
      </w:r>
      <w:r w:rsidRPr="00A57488">
        <w:rPr>
          <w:rFonts w:ascii="Arial" w:hAnsi="Arial" w:cs="Arial"/>
          <w:sz w:val="20"/>
          <w:szCs w:val="20"/>
        </w:rPr>
        <w:t xml:space="preserve">will ensure the information is entered into CIS and that the </w:t>
      </w:r>
      <w:r w:rsidR="002D3DA4">
        <w:rPr>
          <w:rFonts w:ascii="Arial" w:hAnsi="Arial" w:cs="Arial"/>
          <w:sz w:val="20"/>
          <w:szCs w:val="20"/>
        </w:rPr>
        <w:t>disability</w:t>
      </w:r>
      <w:r>
        <w:rPr>
          <w:rFonts w:ascii="Arial" w:hAnsi="Arial" w:cs="Arial"/>
          <w:sz w:val="20"/>
          <w:szCs w:val="20"/>
        </w:rPr>
        <w:t xml:space="preserve"> </w:t>
      </w:r>
      <w:r w:rsidRPr="00A57488">
        <w:rPr>
          <w:rFonts w:ascii="Arial" w:hAnsi="Arial" w:cs="Arial"/>
          <w:sz w:val="20"/>
          <w:szCs w:val="20"/>
        </w:rPr>
        <w:t xml:space="preserve">accommodation process occurs. </w:t>
      </w:r>
    </w:p>
    <w:p w14:paraId="242642C0" w14:textId="77777777" w:rsidR="00A57488" w:rsidRDefault="00A57488" w:rsidP="00A5748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ADB7300" w14:textId="77777777" w:rsidR="00B4593F" w:rsidRDefault="008D5273" w:rsidP="00A57488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DC </w:t>
      </w:r>
      <w:r w:rsidR="00A57488" w:rsidRPr="00A57488">
        <w:rPr>
          <w:rFonts w:ascii="Arial" w:hAnsi="Arial" w:cs="Arial"/>
          <w:b/>
          <w:sz w:val="20"/>
          <w:szCs w:val="20"/>
        </w:rPr>
        <w:t>Note:</w:t>
      </w:r>
      <w:r w:rsidR="00A57488" w:rsidRPr="00A5748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Since t</w:t>
      </w:r>
      <w:r w:rsidRPr="00A57488">
        <w:rPr>
          <w:rFonts w:ascii="Arial" w:hAnsi="Arial" w:cs="Arial"/>
          <w:sz w:val="20"/>
          <w:szCs w:val="20"/>
        </w:rPr>
        <w:t xml:space="preserve">his document </w:t>
      </w:r>
      <w:r>
        <w:rPr>
          <w:rFonts w:ascii="Arial" w:hAnsi="Arial" w:cs="Arial"/>
          <w:sz w:val="20"/>
          <w:szCs w:val="20"/>
        </w:rPr>
        <w:t>contains protected health and disability information, it should be stored</w:t>
      </w:r>
      <w:r w:rsidRPr="00A57488">
        <w:rPr>
          <w:rFonts w:ascii="Arial" w:hAnsi="Arial" w:cs="Arial"/>
          <w:sz w:val="20"/>
          <w:szCs w:val="20"/>
        </w:rPr>
        <w:t xml:space="preserve"> in the health record after </w:t>
      </w:r>
      <w:r>
        <w:rPr>
          <w:rFonts w:ascii="Arial" w:hAnsi="Arial" w:cs="Arial"/>
          <w:sz w:val="20"/>
          <w:szCs w:val="20"/>
        </w:rPr>
        <w:t xml:space="preserve">the </w:t>
      </w:r>
      <w:r w:rsidRPr="00A57488">
        <w:rPr>
          <w:rFonts w:ascii="Arial" w:hAnsi="Arial" w:cs="Arial"/>
          <w:sz w:val="20"/>
          <w:szCs w:val="20"/>
        </w:rPr>
        <w:t>information is entered in CIS.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FD7AA20" w14:textId="77777777" w:rsidR="00B4593F" w:rsidRDefault="00B4593F" w:rsidP="00A57488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18669177" w14:textId="373A1DC2" w:rsidR="00A57488" w:rsidRDefault="00E467A8" w:rsidP="62CD1960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62CD1960">
        <w:rPr>
          <w:rFonts w:ascii="Arial" w:hAnsi="Arial" w:cs="Arial"/>
          <w:i/>
          <w:iCs/>
          <w:sz w:val="20"/>
          <w:szCs w:val="20"/>
        </w:rPr>
        <w:t xml:space="preserve">* For </w:t>
      </w:r>
      <w:r w:rsidR="002D3DA4" w:rsidRPr="62CD1960">
        <w:rPr>
          <w:rFonts w:ascii="Arial" w:hAnsi="Arial" w:cs="Arial"/>
          <w:i/>
          <w:iCs/>
          <w:sz w:val="20"/>
          <w:szCs w:val="20"/>
        </w:rPr>
        <w:t>RA/RM/AAS</w:t>
      </w:r>
      <w:r w:rsidRPr="62CD1960">
        <w:rPr>
          <w:rFonts w:ascii="Arial" w:hAnsi="Arial" w:cs="Arial"/>
          <w:i/>
          <w:iCs/>
          <w:sz w:val="20"/>
          <w:szCs w:val="20"/>
        </w:rPr>
        <w:t xml:space="preserve"> suggestions, visit the </w:t>
      </w:r>
      <w:hyperlink r:id="rId10" w:history="1">
        <w:r w:rsidRPr="00E07D5D">
          <w:rPr>
            <w:rStyle w:val="Hyperlink"/>
            <w:rFonts w:ascii="Arial" w:hAnsi="Arial" w:cs="Arial"/>
            <w:i/>
            <w:iCs/>
            <w:sz w:val="20"/>
            <w:szCs w:val="20"/>
          </w:rPr>
          <w:t xml:space="preserve">Job Corps Disability Website, </w:t>
        </w:r>
        <w:r w:rsidR="002D3DA4" w:rsidRPr="00E07D5D">
          <w:rPr>
            <w:rStyle w:val="Hyperlink"/>
            <w:rFonts w:ascii="Arial" w:hAnsi="Arial" w:cs="Arial"/>
            <w:i/>
            <w:iCs/>
            <w:sz w:val="20"/>
            <w:szCs w:val="20"/>
          </w:rPr>
          <w:t>Common Disabilities and Related</w:t>
        </w:r>
        <w:r w:rsidR="0A172CC6" w:rsidRPr="00E07D5D">
          <w:rPr>
            <w:rStyle w:val="Hyperlink"/>
            <w:rFonts w:ascii="Arial" w:hAnsi="Arial" w:cs="Arial"/>
            <w:i/>
            <w:iCs/>
            <w:sz w:val="20"/>
            <w:szCs w:val="20"/>
          </w:rPr>
          <w:t xml:space="preserve"> </w:t>
        </w:r>
        <w:r w:rsidR="00265A64" w:rsidRPr="00E07D5D">
          <w:rPr>
            <w:rStyle w:val="Hyperlink"/>
            <w:rFonts w:ascii="Arial" w:hAnsi="Arial" w:cs="Arial"/>
            <w:i/>
            <w:iCs/>
            <w:sz w:val="20"/>
            <w:szCs w:val="20"/>
          </w:rPr>
          <w:t xml:space="preserve">Disability </w:t>
        </w:r>
        <w:r w:rsidR="0A172CC6" w:rsidRPr="00E07D5D">
          <w:rPr>
            <w:rStyle w:val="Hyperlink"/>
            <w:rFonts w:ascii="Arial" w:hAnsi="Arial" w:cs="Arial"/>
            <w:i/>
            <w:iCs/>
            <w:sz w:val="20"/>
            <w:szCs w:val="20"/>
          </w:rPr>
          <w:t>Accommodation Resources</w:t>
        </w:r>
      </w:hyperlink>
    </w:p>
    <w:sectPr w:rsidR="00A57488" w:rsidSect="00A5748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FB4CC" w14:textId="77777777" w:rsidR="00EC5FF5" w:rsidRDefault="00EC5FF5" w:rsidP="00E12615">
      <w:pPr>
        <w:spacing w:after="0" w:line="240" w:lineRule="auto"/>
      </w:pPr>
      <w:r>
        <w:separator/>
      </w:r>
    </w:p>
  </w:endnote>
  <w:endnote w:type="continuationSeparator" w:id="0">
    <w:p w14:paraId="0AA8444F" w14:textId="77777777" w:rsidR="00EC5FF5" w:rsidRDefault="00EC5FF5" w:rsidP="00E12615">
      <w:pPr>
        <w:spacing w:after="0" w:line="240" w:lineRule="auto"/>
      </w:pPr>
      <w:r>
        <w:continuationSeparator/>
      </w:r>
    </w:p>
  </w:endnote>
  <w:endnote w:type="continuationNotice" w:id="1">
    <w:p w14:paraId="6B245D85" w14:textId="77777777" w:rsidR="00EC5FF5" w:rsidRDefault="00EC5FF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B3C2C" w14:textId="77777777" w:rsidR="0074068F" w:rsidRDefault="007406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60F3B" w14:textId="7CBFC9EA" w:rsidR="00E12615" w:rsidRDefault="0074068F">
    <w:pPr>
      <w:pStyle w:val="Footer"/>
    </w:pPr>
    <w:r>
      <w:rPr>
        <w:sz w:val="18"/>
        <w:szCs w:val="18"/>
      </w:rPr>
      <w:tab/>
    </w:r>
    <w:r>
      <w:rPr>
        <w:sz w:val="18"/>
        <w:szCs w:val="18"/>
      </w:rPr>
      <w:tab/>
    </w:r>
    <w:r w:rsidR="002D3DA4">
      <w:rPr>
        <w:sz w:val="18"/>
        <w:szCs w:val="18"/>
      </w:rPr>
      <w:t>December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DB443" w14:textId="77777777" w:rsidR="0074068F" w:rsidRDefault="007406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BE113" w14:textId="77777777" w:rsidR="00EC5FF5" w:rsidRDefault="00EC5FF5" w:rsidP="00E12615">
      <w:pPr>
        <w:spacing w:after="0" w:line="240" w:lineRule="auto"/>
      </w:pPr>
      <w:r>
        <w:separator/>
      </w:r>
    </w:p>
  </w:footnote>
  <w:footnote w:type="continuationSeparator" w:id="0">
    <w:p w14:paraId="50865E4D" w14:textId="77777777" w:rsidR="00EC5FF5" w:rsidRDefault="00EC5FF5" w:rsidP="00E12615">
      <w:pPr>
        <w:spacing w:after="0" w:line="240" w:lineRule="auto"/>
      </w:pPr>
      <w:r>
        <w:continuationSeparator/>
      </w:r>
    </w:p>
  </w:footnote>
  <w:footnote w:type="continuationNotice" w:id="1">
    <w:p w14:paraId="21F5D2D9" w14:textId="77777777" w:rsidR="00EC5FF5" w:rsidRDefault="00EC5FF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CD640" w14:textId="77777777" w:rsidR="0074068F" w:rsidRDefault="007406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0ED46" w14:textId="77777777" w:rsidR="0074068F" w:rsidRDefault="007406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D7D64" w14:textId="77777777" w:rsidR="0074068F" w:rsidRDefault="007406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36A1B"/>
    <w:multiLevelType w:val="hybridMultilevel"/>
    <w:tmpl w:val="E328003A"/>
    <w:lvl w:ilvl="0" w:tplc="44E6A88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E02C8A"/>
    <w:multiLevelType w:val="hybridMultilevel"/>
    <w:tmpl w:val="0B729654"/>
    <w:lvl w:ilvl="0" w:tplc="7504A54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2351856">
    <w:abstractNumId w:val="1"/>
  </w:num>
  <w:num w:numId="2" w16cid:durableId="1512259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488"/>
    <w:rsid w:val="0010790D"/>
    <w:rsid w:val="001A2DF5"/>
    <w:rsid w:val="00265A64"/>
    <w:rsid w:val="002A7DB4"/>
    <w:rsid w:val="002D3DA4"/>
    <w:rsid w:val="002E7E44"/>
    <w:rsid w:val="004248DD"/>
    <w:rsid w:val="00514F8E"/>
    <w:rsid w:val="00676B5B"/>
    <w:rsid w:val="0074068F"/>
    <w:rsid w:val="00894E1C"/>
    <w:rsid w:val="008D5273"/>
    <w:rsid w:val="009E1431"/>
    <w:rsid w:val="00A57488"/>
    <w:rsid w:val="00A71431"/>
    <w:rsid w:val="00B4593F"/>
    <w:rsid w:val="00B7171A"/>
    <w:rsid w:val="00B84949"/>
    <w:rsid w:val="00D1033B"/>
    <w:rsid w:val="00E07D5D"/>
    <w:rsid w:val="00E12615"/>
    <w:rsid w:val="00E467A8"/>
    <w:rsid w:val="00EC1E6F"/>
    <w:rsid w:val="00EC5FF5"/>
    <w:rsid w:val="00EC73D5"/>
    <w:rsid w:val="0A172CC6"/>
    <w:rsid w:val="1D0577FE"/>
    <w:rsid w:val="21148CA0"/>
    <w:rsid w:val="27748EC0"/>
    <w:rsid w:val="47AFA33A"/>
    <w:rsid w:val="5B3B9485"/>
    <w:rsid w:val="5EAB29FD"/>
    <w:rsid w:val="6218A353"/>
    <w:rsid w:val="62CD1960"/>
    <w:rsid w:val="7470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02B14"/>
  <w15:chartTrackingRefBased/>
  <w15:docId w15:val="{30153CEC-1739-4E4F-89D5-512719687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4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7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488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57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67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67A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E7E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E7E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7E4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E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7E44"/>
    <w:rPr>
      <w:rFonts w:ascii="Calibri" w:eastAsia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126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61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126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615"/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E07D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supportservices.jobcorps.gov/disability/Pages/Common-Disabilities-&amp;-Related-Disability-Accommodation-Resources.aspx" TargetMode="External"/><Relationship Id="rId19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F0022F1A0D1C40B084E91E69C83124" ma:contentTypeVersion="14" ma:contentTypeDescription="Create a new document." ma:contentTypeScope="" ma:versionID="e1b31ea0773c203abd828f378b237c97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b22f8f74-215c-4154-9939-bd29e4e8980e" targetNamespace="http://schemas.microsoft.com/office/2006/metadata/properties" ma:root="true" ma:fieldsID="06b32342b0b5b4cfc196223ba1900aca" ns1:_="" ns2:_="" ns3:_="">
    <xsd:import namespace="http://schemas.microsoft.com/sharepoint/v3"/>
    <xsd:import namespace="http://schemas.microsoft.com/sharepoint/v3/fields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RoutingRuleDescription"/>
                <xsd:element ref="ns2:_DCDateCreated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  <xsd:element name="RoutingRuleDescription" ma:index="6" ma:displayName="Description" ma:description="" ma:internalName="RoutingRuleDescrip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7" nillable="true" ma:displayName="Date Created" ma:description="The date on which this resource was created" ma:format="DateTime" ma:internalName="_DCDateCreated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8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RoutingRuleDescription xmlns="http://schemas.microsoft.com/sharepoint/v3">Disability Data Collection and Accommodation Plan Recommendations Status Update</RoutingRuleDescription>
    <PublishingStartDate xmlns="http://schemas.microsoft.com/sharepoint/v3" xsi:nil="true"/>
    <_DCDateCreated xmlns="http://schemas.microsoft.com/sharepoint/v3/fields" xsi:nil="true"/>
    <_dlc_DocId xmlns="b22f8f74-215c-4154-9939-bd29e4e8980e">XRUYQT3274NZ-1295120815-146</_dlc_DocId>
    <_dlc_DocIdUrl xmlns="b22f8f74-215c-4154-9939-bd29e4e8980e">
      <Url>https://supportservices.jobcorps.gov/disability/_layouts/15/DocIdRedir.aspx?ID=XRUYQT3274NZ-1295120815-146</Url>
      <Description>XRUYQT3274NZ-1295120815-146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D898B60-FAF5-460C-8747-9590C142A2D4}"/>
</file>

<file path=customXml/itemProps2.xml><?xml version="1.0" encoding="utf-8"?>
<ds:datastoreItem xmlns:ds="http://schemas.openxmlformats.org/officeDocument/2006/customXml" ds:itemID="{49D4832A-035D-401F-8BE6-419D1E24C3E0}"/>
</file>

<file path=customXml/itemProps3.xml><?xml version="1.0" encoding="utf-8"?>
<ds:datastoreItem xmlns:ds="http://schemas.openxmlformats.org/officeDocument/2006/customXml" ds:itemID="{82309668-8D39-424B-9192-AE0947EE26C9}"/>
</file>

<file path=customXml/itemProps4.xml><?xml version="1.0" encoding="utf-8"?>
<ds:datastoreItem xmlns:ds="http://schemas.openxmlformats.org/officeDocument/2006/customXml" ds:itemID="{B964293A-271D-4668-862C-0FF64DF67B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Disability Data Collection and Accommodation Plan Recommendations Status Update</dc:title>
  <dc:subject/>
  <dc:creator>debbiemjones</dc:creator>
  <cp:keywords/>
  <dc:description/>
  <cp:lastModifiedBy>Crystal Grinevicius</cp:lastModifiedBy>
  <cp:revision>3</cp:revision>
  <dcterms:created xsi:type="dcterms:W3CDTF">2023-01-28T16:07:00Z</dcterms:created>
  <dcterms:modified xsi:type="dcterms:W3CDTF">2023-01-28T16:32:00Z</dcterms:modified>
  <cp:category>DA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0x01010009F0022F1A0D1C40B084E91E69C83124</vt:lpwstr>
  </property>
  <property fmtid="{D5CDD505-2E9C-101B-9397-08002B2CF9AE}" pid="3" name="_dlc_DocIdItemGuid">
    <vt:lpwstr>583042b5-8cfb-49af-b284-168b3c8772f6</vt:lpwstr>
  </property>
</Properties>
</file>