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8D1B3" w14:textId="79A7EB15" w:rsidR="0062398C" w:rsidRDefault="0062398C" w:rsidP="009A584D">
      <w:pPr>
        <w:widowControl w:val="0"/>
        <w:spacing w:after="0" w:line="240" w:lineRule="auto"/>
        <w:jc w:val="center"/>
        <w:rPr>
          <w:rFonts w:ascii="Times New Roman" w:eastAsia="Times New Roman" w:hAnsi="Times New Roman" w:cs="Times New Roman"/>
          <w:b/>
          <w:sz w:val="24"/>
          <w:szCs w:val="24"/>
        </w:rPr>
      </w:pPr>
      <w:r>
        <w:rPr>
          <w:noProof/>
        </w:rPr>
        <mc:AlternateContent>
          <mc:Choice Requires="wps">
            <w:drawing>
              <wp:anchor distT="0" distB="0" distL="0" distR="0" simplePos="0" relativeHeight="251658240" behindDoc="0" locked="0" layoutInCell="1" allowOverlap="1" wp14:anchorId="39F27C11" wp14:editId="109F2F75">
                <wp:simplePos x="0" y="0"/>
                <wp:positionH relativeFrom="margin">
                  <wp:align>center</wp:align>
                </wp:positionH>
                <wp:positionV relativeFrom="paragraph">
                  <wp:posOffset>-142875</wp:posOffset>
                </wp:positionV>
                <wp:extent cx="5167630" cy="752475"/>
                <wp:effectExtent l="0" t="0" r="13970" b="28575"/>
                <wp:wrapNone/>
                <wp:docPr id="4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7630" cy="7524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78B74" w14:textId="30565115" w:rsidR="0062398C" w:rsidRPr="00FB0B66" w:rsidRDefault="0062398C" w:rsidP="0062398C">
                            <w:pPr>
                              <w:spacing w:after="120" w:line="252" w:lineRule="auto"/>
                              <w:ind w:left="187"/>
                              <w:jc w:val="center"/>
                              <w:rPr>
                                <w:rFonts w:ascii="Times New Roman" w:hAnsi="Times New Roman" w:cs="Times New Roman"/>
                                <w:b/>
                                <w:bCs/>
                                <w:color w:val="FF0000"/>
                              </w:rPr>
                            </w:pPr>
                            <w:r w:rsidRPr="00FB0B66">
                              <w:rPr>
                                <w:rFonts w:ascii="Times New Roman" w:hAnsi="Times New Roman" w:cs="Times New Roman"/>
                                <w:b/>
                                <w:bCs/>
                                <w:color w:val="FF0000"/>
                              </w:rPr>
                              <w:t xml:space="preserve">AFR Tools HCNA Dual Review Form 2-05 Example – </w:t>
                            </w:r>
                            <w:r w:rsidR="00803C25">
                              <w:rPr>
                                <w:rFonts w:ascii="Times New Roman" w:hAnsi="Times New Roman" w:cs="Times New Roman"/>
                                <w:b/>
                                <w:bCs/>
                                <w:color w:val="FF0000"/>
                              </w:rPr>
                              <w:t>August</w:t>
                            </w:r>
                            <w:r w:rsidR="006D0823" w:rsidRPr="00FB0B66">
                              <w:rPr>
                                <w:rFonts w:ascii="Times New Roman" w:hAnsi="Times New Roman" w:cs="Times New Roman"/>
                                <w:b/>
                                <w:bCs/>
                                <w:color w:val="FF0000"/>
                              </w:rPr>
                              <w:t xml:space="preserve"> 2024</w:t>
                            </w:r>
                          </w:p>
                          <w:p w14:paraId="749DC1CC" w14:textId="77777777" w:rsidR="0062398C" w:rsidRPr="00FB0B66" w:rsidRDefault="0062398C" w:rsidP="00FB0B66">
                            <w:pPr>
                              <w:spacing w:after="0" w:line="240" w:lineRule="auto"/>
                              <w:contextualSpacing/>
                              <w:jc w:val="center"/>
                              <w:rPr>
                                <w:rFonts w:ascii="Times New Roman" w:hAnsi="Times New Roman" w:cs="Times New Roman"/>
                                <w:color w:val="FF0000"/>
                                <w:sz w:val="20"/>
                                <w:szCs w:val="20"/>
                              </w:rPr>
                            </w:pPr>
                            <w:r w:rsidRPr="00FB0B66">
                              <w:rPr>
                                <w:rFonts w:ascii="Times New Roman" w:hAnsi="Times New Roman" w:cs="Times New Roman"/>
                                <w:color w:val="FF0000"/>
                                <w:sz w:val="20"/>
                                <w:szCs w:val="20"/>
                              </w:rPr>
                              <w:t xml:space="preserve">This Health Care Needs Assessment (HCNA) provides an example of a dual review </w:t>
                            </w:r>
                          </w:p>
                          <w:p w14:paraId="63209516" w14:textId="77777777" w:rsidR="0062398C" w:rsidRPr="00FB0B66" w:rsidRDefault="0062398C" w:rsidP="00FB0B66">
                            <w:pPr>
                              <w:spacing w:before="54" w:line="240" w:lineRule="auto"/>
                              <w:ind w:right="6"/>
                              <w:contextualSpacing/>
                              <w:jc w:val="center"/>
                              <w:rPr>
                                <w:rFonts w:ascii="Times New Roman" w:hAnsi="Times New Roman" w:cs="Times New Roman"/>
                                <w:b/>
                                <w:sz w:val="20"/>
                                <w:szCs w:val="20"/>
                              </w:rPr>
                            </w:pPr>
                            <w:r w:rsidRPr="00FB0B66">
                              <w:rPr>
                                <w:rFonts w:ascii="Times New Roman" w:hAnsi="Times New Roman" w:cs="Times New Roman"/>
                                <w:color w:val="FF0000"/>
                                <w:sz w:val="20"/>
                                <w:szCs w:val="20"/>
                              </w:rPr>
                              <w:t xml:space="preserve">by a CMHC and a TEAP Specialist. Information triggering TEAP review is </w:t>
                            </w:r>
                            <w:r w:rsidRPr="00FB0B66">
                              <w:rPr>
                                <w:rFonts w:ascii="Times New Roman" w:hAnsi="Times New Roman" w:cs="Times New Roman"/>
                                <w:color w:val="FF0000"/>
                                <w:sz w:val="20"/>
                                <w:szCs w:val="20"/>
                                <w:highlight w:val="yellow"/>
                              </w:rPr>
                              <w:t>highlighted</w:t>
                            </w:r>
                            <w:r w:rsidRPr="00FB0B66">
                              <w:rPr>
                                <w:rFonts w:ascii="Times New Roman" w:hAnsi="Times New Roman" w:cs="Times New Roman"/>
                                <w:color w:val="FF0000"/>
                                <w:sz w:val="20"/>
                                <w:szCs w:val="20"/>
                              </w:rPr>
                              <w:t>.</w:t>
                            </w:r>
                          </w:p>
                          <w:p w14:paraId="74044F12" w14:textId="77777777" w:rsidR="0062398C" w:rsidRPr="00FB0B66" w:rsidRDefault="0062398C" w:rsidP="0062398C">
                            <w:pPr>
                              <w:spacing w:before="5"/>
                              <w:ind w:left="180" w:right="6"/>
                              <w:rPr>
                                <w:rFonts w:ascii="Times New Roman" w:hAnsi="Times New Roman" w:cs="Times New Roman"/>
                                <w:b/>
                                <w:sz w:val="20"/>
                              </w:rPr>
                            </w:pP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27C11" id="_x0000_t202" coordsize="21600,21600" o:spt="202" path="m,l,21600r21600,l21600,xe">
                <v:stroke joinstyle="miter"/>
                <v:path gradientshapeok="t" o:connecttype="rect"/>
              </v:shapetype>
              <v:shape id="docshape5" o:spid="_x0000_s1026" type="#_x0000_t202" style="position:absolute;left:0;text-align:left;margin-left:0;margin-top:-11.25pt;width:406.9pt;height:59.2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" filled="f" strokecolor="red" strokeweight="1.5pt">
                <v:path arrowok="t"/>
                <v:textbox inset=",7.2pt,,7.2pt">
                  <w:txbxContent>
                    <w:p w14:paraId="56A78B74" w14:textId="30565115" w:rsidR="0062398C" w:rsidRPr="00FB0B66" w:rsidRDefault="0062398C" w:rsidP="0062398C">
                      <w:pPr>
                        <w:spacing w:after="120" w:line="252" w:lineRule="auto"/>
                        <w:ind w:left="187"/>
                        <w:jc w:val="center"/>
                        <w:rPr>
                          <w:rFonts w:ascii="Times New Roman" w:hAnsi="Times New Roman" w:cs="Times New Roman"/>
                          <w:b/>
                          <w:bCs/>
                          <w:color w:val="FF0000"/>
                        </w:rPr>
                      </w:pPr>
                      <w:r w:rsidRPr="00FB0B66">
                        <w:rPr>
                          <w:rFonts w:ascii="Times New Roman" w:hAnsi="Times New Roman" w:cs="Times New Roman"/>
                          <w:b/>
                          <w:bCs/>
                          <w:color w:val="FF0000"/>
                        </w:rPr>
                        <w:t xml:space="preserve">AFR Tools HCNA Dual Review Form 2-05 Example – </w:t>
                      </w:r>
                      <w:r w:rsidR="00803C25">
                        <w:rPr>
                          <w:rFonts w:ascii="Times New Roman" w:hAnsi="Times New Roman" w:cs="Times New Roman"/>
                          <w:b/>
                          <w:bCs/>
                          <w:color w:val="FF0000"/>
                        </w:rPr>
                        <w:t>August</w:t>
                      </w:r>
                      <w:r w:rsidR="006D0823" w:rsidRPr="00FB0B66">
                        <w:rPr>
                          <w:rFonts w:ascii="Times New Roman" w:hAnsi="Times New Roman" w:cs="Times New Roman"/>
                          <w:b/>
                          <w:bCs/>
                          <w:color w:val="FF0000"/>
                        </w:rPr>
                        <w:t xml:space="preserve"> 2024</w:t>
                      </w:r>
                    </w:p>
                    <w:p w14:paraId="749DC1CC" w14:textId="77777777" w:rsidR="0062398C" w:rsidRPr="00FB0B66" w:rsidRDefault="0062398C" w:rsidP="00FB0B66">
                      <w:pPr>
                        <w:spacing w:after="0" w:line="240" w:lineRule="auto"/>
                        <w:contextualSpacing/>
                        <w:jc w:val="center"/>
                        <w:rPr>
                          <w:rFonts w:ascii="Times New Roman" w:hAnsi="Times New Roman" w:cs="Times New Roman"/>
                          <w:color w:val="FF0000"/>
                          <w:sz w:val="20"/>
                          <w:szCs w:val="20"/>
                        </w:rPr>
                      </w:pPr>
                      <w:r w:rsidRPr="00FB0B66">
                        <w:rPr>
                          <w:rFonts w:ascii="Times New Roman" w:hAnsi="Times New Roman" w:cs="Times New Roman"/>
                          <w:color w:val="FF0000"/>
                          <w:sz w:val="20"/>
                          <w:szCs w:val="20"/>
                        </w:rPr>
                        <w:t xml:space="preserve">This Health Care Needs Assessment (HCNA) provides an example of a dual review </w:t>
                      </w:r>
                    </w:p>
                    <w:p w14:paraId="63209516" w14:textId="77777777" w:rsidR="0062398C" w:rsidRPr="00FB0B66" w:rsidRDefault="0062398C" w:rsidP="00FB0B66">
                      <w:pPr>
                        <w:spacing w:before="54" w:line="240" w:lineRule="auto"/>
                        <w:ind w:right="6"/>
                        <w:contextualSpacing/>
                        <w:jc w:val="center"/>
                        <w:rPr>
                          <w:rFonts w:ascii="Times New Roman" w:hAnsi="Times New Roman" w:cs="Times New Roman"/>
                          <w:b/>
                          <w:sz w:val="20"/>
                          <w:szCs w:val="20"/>
                        </w:rPr>
                      </w:pPr>
                      <w:r w:rsidRPr="00FB0B66">
                        <w:rPr>
                          <w:rFonts w:ascii="Times New Roman" w:hAnsi="Times New Roman" w:cs="Times New Roman"/>
                          <w:color w:val="FF0000"/>
                          <w:sz w:val="20"/>
                          <w:szCs w:val="20"/>
                        </w:rPr>
                        <w:t xml:space="preserve">by a CMHC and a TEAP Specialist. Information triggering TEAP review is </w:t>
                      </w:r>
                      <w:r w:rsidRPr="00FB0B66">
                        <w:rPr>
                          <w:rFonts w:ascii="Times New Roman" w:hAnsi="Times New Roman" w:cs="Times New Roman"/>
                          <w:color w:val="FF0000"/>
                          <w:sz w:val="20"/>
                          <w:szCs w:val="20"/>
                          <w:highlight w:val="yellow"/>
                        </w:rPr>
                        <w:t>highlighted</w:t>
                      </w:r>
                      <w:r w:rsidRPr="00FB0B66">
                        <w:rPr>
                          <w:rFonts w:ascii="Times New Roman" w:hAnsi="Times New Roman" w:cs="Times New Roman"/>
                          <w:color w:val="FF0000"/>
                          <w:sz w:val="20"/>
                          <w:szCs w:val="20"/>
                        </w:rPr>
                        <w:t>.</w:t>
                      </w:r>
                    </w:p>
                    <w:p w14:paraId="74044F12" w14:textId="77777777" w:rsidR="0062398C" w:rsidRPr="00FB0B66" w:rsidRDefault="0062398C" w:rsidP="0062398C">
                      <w:pPr>
                        <w:spacing w:before="5"/>
                        <w:ind w:left="180" w:right="6"/>
                        <w:rPr>
                          <w:rFonts w:ascii="Times New Roman" w:hAnsi="Times New Roman" w:cs="Times New Roman"/>
                          <w:b/>
                          <w:sz w:val="20"/>
                        </w:rPr>
                      </w:pPr>
                    </w:p>
                  </w:txbxContent>
                </v:textbox>
                <w10:wrap anchorx="margin"/>
              </v:shape>
            </w:pict>
          </mc:Fallback>
        </mc:AlternateContent>
      </w:r>
    </w:p>
    <w:p w14:paraId="1F766037" w14:textId="77777777" w:rsidR="0062398C" w:rsidRDefault="0062398C" w:rsidP="009A584D">
      <w:pPr>
        <w:widowControl w:val="0"/>
        <w:spacing w:after="0" w:line="240" w:lineRule="auto"/>
        <w:jc w:val="center"/>
        <w:rPr>
          <w:rFonts w:ascii="Times New Roman" w:eastAsia="Times New Roman" w:hAnsi="Times New Roman" w:cs="Times New Roman"/>
          <w:b/>
          <w:sz w:val="24"/>
          <w:szCs w:val="24"/>
        </w:rPr>
      </w:pPr>
    </w:p>
    <w:p w14:paraId="48D52A35" w14:textId="77777777" w:rsidR="0062398C" w:rsidRDefault="0062398C" w:rsidP="009A584D">
      <w:pPr>
        <w:widowControl w:val="0"/>
        <w:spacing w:after="0" w:line="240" w:lineRule="auto"/>
        <w:jc w:val="center"/>
        <w:rPr>
          <w:rFonts w:ascii="Times New Roman" w:eastAsia="Times New Roman" w:hAnsi="Times New Roman" w:cs="Times New Roman"/>
          <w:b/>
          <w:sz w:val="24"/>
          <w:szCs w:val="24"/>
        </w:rPr>
      </w:pPr>
    </w:p>
    <w:p w14:paraId="1DA15571" w14:textId="77777777" w:rsidR="0062398C" w:rsidRDefault="0062398C" w:rsidP="00FB0B66">
      <w:pPr>
        <w:widowControl w:val="0"/>
        <w:spacing w:after="0" w:line="240" w:lineRule="auto"/>
        <w:rPr>
          <w:rFonts w:ascii="Times New Roman" w:eastAsia="Times New Roman" w:hAnsi="Times New Roman" w:cs="Times New Roman"/>
          <w:b/>
          <w:sz w:val="24"/>
          <w:szCs w:val="24"/>
        </w:rPr>
      </w:pPr>
    </w:p>
    <w:p w14:paraId="0B40488E" w14:textId="2686D4E0" w:rsidR="009A584D" w:rsidRPr="0067432F" w:rsidRDefault="009A584D" w:rsidP="009A584D">
      <w:pPr>
        <w:widowControl w:val="0"/>
        <w:spacing w:after="0" w:line="240" w:lineRule="auto"/>
        <w:jc w:val="center"/>
        <w:rPr>
          <w:rFonts w:ascii="Times New Roman" w:eastAsia="Times New Roman" w:hAnsi="Times New Roman" w:cs="Times New Roman"/>
          <w:b/>
          <w:sz w:val="24"/>
          <w:szCs w:val="24"/>
        </w:rPr>
      </w:pPr>
      <w:r w:rsidRPr="0067432F">
        <w:rPr>
          <w:rFonts w:ascii="Times New Roman" w:eastAsia="Times New Roman" w:hAnsi="Times New Roman" w:cs="Times New Roman"/>
          <w:b/>
          <w:sz w:val="24"/>
          <w:szCs w:val="24"/>
        </w:rPr>
        <w:t>FORM FOR INDIVIDUALIZED HEALTH CARE NEEDS ASSESSMENT</w:t>
      </w:r>
    </w:p>
    <w:p w14:paraId="065516F3" w14:textId="77777777" w:rsidR="009A584D" w:rsidRDefault="009A584D" w:rsidP="009A584D">
      <w:pPr>
        <w:widowControl w:val="0"/>
        <w:spacing w:after="0" w:line="240" w:lineRule="auto"/>
        <w:rPr>
          <w:rFonts w:ascii="Times New Roman" w:eastAsia="Times New Roman" w:hAnsi="Times New Roman" w:cs="Times New Roman"/>
          <w:b/>
          <w:sz w:val="20"/>
          <w:szCs w:val="20"/>
        </w:rPr>
      </w:pPr>
    </w:p>
    <w:p w14:paraId="76BAB5E8" w14:textId="77777777" w:rsidR="00FB0B66" w:rsidRPr="00FB0B66" w:rsidRDefault="00FB0B66" w:rsidP="009A584D">
      <w:pPr>
        <w:widowControl w:val="0"/>
        <w:spacing w:after="0" w:line="240" w:lineRule="auto"/>
        <w:rPr>
          <w:rFonts w:ascii="Times New Roman" w:eastAsia="Times New Roman" w:hAnsi="Times New Roman" w:cs="Times New Roman"/>
          <w:b/>
          <w:sz w:val="8"/>
          <w:szCs w:val="8"/>
        </w:rPr>
      </w:pPr>
    </w:p>
    <w:tbl>
      <w:tblPr>
        <w:tblStyle w:val="TableGrid"/>
        <w:tblW w:w="0" w:type="auto"/>
        <w:tblLook w:val="04A0" w:firstRow="1" w:lastRow="0" w:firstColumn="1" w:lastColumn="0" w:noHBand="0" w:noVBand="1"/>
      </w:tblPr>
      <w:tblGrid>
        <w:gridCol w:w="2654"/>
        <w:gridCol w:w="3397"/>
        <w:gridCol w:w="1568"/>
        <w:gridCol w:w="1731"/>
      </w:tblGrid>
      <w:tr w:rsidR="009A584D" w:rsidRPr="0067432F" w14:paraId="60B2F0CA" w14:textId="77777777" w:rsidTr="00A72E9F">
        <w:tc>
          <w:tcPr>
            <w:tcW w:w="2700" w:type="dxa"/>
          </w:tcPr>
          <w:p w14:paraId="095E2C8A" w14:textId="77777777" w:rsidR="009A584D" w:rsidRPr="0067432F" w:rsidRDefault="009A584D" w:rsidP="009A584D">
            <w:pPr>
              <w:widowControl w:val="0"/>
              <w:spacing w:before="120" w:after="120"/>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Applicant’s/Student’s Name:</w:t>
            </w:r>
          </w:p>
        </w:tc>
        <w:tc>
          <w:tcPr>
            <w:tcW w:w="3600" w:type="dxa"/>
          </w:tcPr>
          <w:p w14:paraId="7CDF6FD0" w14:textId="7D52DC3F" w:rsidR="009A584D" w:rsidRPr="0067432F" w:rsidRDefault="00D07735" w:rsidP="009A584D">
            <w:pPr>
              <w:widowControl w:val="0"/>
              <w:spacing w:before="120" w:after="120"/>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Wile E. Coyote</w:t>
            </w:r>
          </w:p>
        </w:tc>
        <w:tc>
          <w:tcPr>
            <w:tcW w:w="1620" w:type="dxa"/>
          </w:tcPr>
          <w:p w14:paraId="22D17BEB" w14:textId="77777777" w:rsidR="009A584D" w:rsidRPr="0067432F" w:rsidRDefault="009A584D" w:rsidP="009A584D">
            <w:pPr>
              <w:widowControl w:val="0"/>
              <w:spacing w:before="120" w:after="120"/>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Date of Review:</w:t>
            </w:r>
          </w:p>
        </w:tc>
        <w:tc>
          <w:tcPr>
            <w:tcW w:w="1795" w:type="dxa"/>
          </w:tcPr>
          <w:p w14:paraId="598BBBDD" w14:textId="2A8A706C" w:rsidR="009A584D" w:rsidRPr="0067432F" w:rsidRDefault="00D07735" w:rsidP="009A584D">
            <w:pPr>
              <w:widowControl w:val="0"/>
              <w:spacing w:before="120" w:after="120"/>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6/1/24</w:t>
            </w:r>
          </w:p>
        </w:tc>
      </w:tr>
      <w:tr w:rsidR="009A584D" w:rsidRPr="0067432F" w14:paraId="7802046E" w14:textId="77777777" w:rsidTr="00A72E9F">
        <w:tc>
          <w:tcPr>
            <w:tcW w:w="2700" w:type="dxa"/>
          </w:tcPr>
          <w:p w14:paraId="4BCC579D" w14:textId="77777777" w:rsidR="009A584D" w:rsidRPr="0067432F" w:rsidRDefault="009A584D" w:rsidP="009A584D">
            <w:pPr>
              <w:widowControl w:val="0"/>
              <w:spacing w:before="120" w:after="120"/>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Center Name:</w:t>
            </w:r>
          </w:p>
        </w:tc>
        <w:tc>
          <w:tcPr>
            <w:tcW w:w="3600" w:type="dxa"/>
          </w:tcPr>
          <w:p w14:paraId="794A00E4" w14:textId="127D2404" w:rsidR="009A584D" w:rsidRPr="0067432F" w:rsidRDefault="00D07735" w:rsidP="009A584D">
            <w:pPr>
              <w:widowControl w:val="0"/>
              <w:spacing w:before="120" w:after="120"/>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Acme Job Corps</w:t>
            </w:r>
          </w:p>
        </w:tc>
        <w:tc>
          <w:tcPr>
            <w:tcW w:w="1620" w:type="dxa"/>
          </w:tcPr>
          <w:p w14:paraId="27112962" w14:textId="77777777" w:rsidR="009A584D" w:rsidRPr="0067432F" w:rsidRDefault="009A584D" w:rsidP="009A584D">
            <w:pPr>
              <w:widowControl w:val="0"/>
              <w:spacing w:before="120" w:after="120"/>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ID #:</w:t>
            </w:r>
          </w:p>
        </w:tc>
        <w:tc>
          <w:tcPr>
            <w:tcW w:w="1795" w:type="dxa"/>
          </w:tcPr>
          <w:p w14:paraId="586D667F" w14:textId="306E052D" w:rsidR="009A584D" w:rsidRPr="0067432F" w:rsidRDefault="00D07735" w:rsidP="009A584D">
            <w:pPr>
              <w:widowControl w:val="0"/>
              <w:spacing w:before="120" w:after="120"/>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1234567</w:t>
            </w:r>
          </w:p>
        </w:tc>
      </w:tr>
    </w:tbl>
    <w:p w14:paraId="33616F4B" w14:textId="77777777" w:rsidR="009A584D" w:rsidRDefault="009A584D" w:rsidP="009A584D">
      <w:pPr>
        <w:widowControl w:val="0"/>
        <w:tabs>
          <w:tab w:val="left" w:pos="5400"/>
          <w:tab w:val="right" w:pos="9360"/>
        </w:tabs>
        <w:spacing w:after="0" w:line="240" w:lineRule="auto"/>
        <w:rPr>
          <w:rFonts w:ascii="Times New Roman" w:eastAsia="Times New Roman" w:hAnsi="Times New Roman" w:cs="Times New Roman"/>
          <w:b/>
          <w:sz w:val="20"/>
          <w:szCs w:val="20"/>
        </w:rPr>
      </w:pPr>
    </w:p>
    <w:p w14:paraId="2A807DC3" w14:textId="77777777" w:rsidR="00FB0B66" w:rsidRPr="00FB0B66" w:rsidRDefault="00FB0B66" w:rsidP="009A584D">
      <w:pPr>
        <w:widowControl w:val="0"/>
        <w:tabs>
          <w:tab w:val="left" w:pos="5400"/>
          <w:tab w:val="right" w:pos="9360"/>
        </w:tabs>
        <w:spacing w:after="0" w:line="240" w:lineRule="auto"/>
        <w:rPr>
          <w:rFonts w:ascii="Times New Roman" w:eastAsia="Times New Roman" w:hAnsi="Times New Roman" w:cs="Times New Roman"/>
          <w:b/>
          <w:sz w:val="8"/>
          <w:szCs w:val="8"/>
        </w:rPr>
      </w:pPr>
    </w:p>
    <w:p w14:paraId="3BF756C1" w14:textId="541490C6" w:rsidR="009A584D" w:rsidRPr="0067432F" w:rsidRDefault="009A584D" w:rsidP="009A584D">
      <w:pPr>
        <w:widowControl w:val="0"/>
        <w:spacing w:after="0" w:line="240" w:lineRule="auto"/>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Interview Conducted By:</w:t>
      </w:r>
      <w:r w:rsidRPr="0067432F">
        <w:rPr>
          <w:rFonts w:ascii="Times New Roman" w:eastAsia="Times New Roman" w:hAnsi="Times New Roman" w:cs="Times New Roman"/>
          <w:b/>
          <w:sz w:val="20"/>
          <w:szCs w:val="20"/>
        </w:rPr>
        <w:tab/>
      </w:r>
      <w:r w:rsidRPr="0067432F">
        <w:rPr>
          <w:rFonts w:ascii="Times New Roman" w:eastAsia="Times New Roman" w:hAnsi="Times New Roman" w:cs="Times New Roman"/>
          <w:b/>
          <w:sz w:val="20"/>
          <w:szCs w:val="20"/>
        </w:rPr>
        <w:tab/>
      </w:r>
      <w:sdt>
        <w:sdtPr>
          <w:rPr>
            <w:rFonts w:ascii="Times New Roman" w:eastAsia="Times New Roman" w:hAnsi="Times New Roman" w:cs="Times New Roman"/>
            <w:sz w:val="20"/>
            <w:szCs w:val="20"/>
          </w:rPr>
          <w:id w:val="-1113439411"/>
          <w14:checkbox>
            <w14:checked w14:val="1"/>
            <w14:checkedState w14:val="2612" w14:font="MS Gothic"/>
            <w14:uncheckedState w14:val="2610" w14:font="MS Gothic"/>
          </w14:checkbox>
        </w:sdtPr>
        <w:sdtEndPr/>
        <w:sdtContent>
          <w:r w:rsidR="00D07735" w:rsidRPr="0067432F">
            <w:rPr>
              <w:rFonts w:ascii="MS Gothic" w:eastAsia="MS Gothic" w:hAnsi="MS Gothic" w:cs="Times New Roman" w:hint="eastAsia"/>
              <w:sz w:val="20"/>
              <w:szCs w:val="20"/>
            </w:rPr>
            <w:t>☒</w:t>
          </w:r>
        </w:sdtContent>
      </w:sdt>
      <w:r w:rsidRPr="0067432F">
        <w:rPr>
          <w:rFonts w:ascii="Times New Roman" w:eastAsia="Times New Roman" w:hAnsi="Times New Roman" w:cs="Times New Roman"/>
          <w:sz w:val="20"/>
          <w:szCs w:val="20"/>
        </w:rPr>
        <w:t>Telephone</w:t>
      </w:r>
      <w:r w:rsidRPr="0067432F">
        <w:rPr>
          <w:rFonts w:ascii="Times New Roman" w:eastAsia="Times New Roman" w:hAnsi="Times New Roman" w:cs="Times New Roman"/>
          <w:sz w:val="20"/>
          <w:szCs w:val="20"/>
        </w:rPr>
        <w:tab/>
      </w:r>
      <w:r w:rsidRPr="0067432F">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1340656734"/>
          <w14:checkbox>
            <w14:checked w14:val="0"/>
            <w14:checkedState w14:val="2612" w14:font="MS Gothic"/>
            <w14:uncheckedState w14:val="2610" w14:font="MS Gothic"/>
          </w14:checkbox>
        </w:sdtPr>
        <w:sdtEndPr/>
        <w:sdtContent>
          <w:r w:rsidR="00A65868" w:rsidRPr="0067432F">
            <w:rPr>
              <w:rFonts w:ascii="MS Gothic" w:eastAsia="MS Gothic" w:hAnsi="MS Gothic" w:cs="Times New Roman" w:hint="eastAsia"/>
              <w:sz w:val="20"/>
              <w:szCs w:val="20"/>
            </w:rPr>
            <w:t>☐</w:t>
          </w:r>
        </w:sdtContent>
      </w:sdt>
      <w:r w:rsidR="00A65868" w:rsidRPr="0067432F">
        <w:rPr>
          <w:rFonts w:ascii="Times New Roman" w:eastAsia="Times New Roman" w:hAnsi="Times New Roman" w:cs="Times New Roman"/>
          <w:sz w:val="20"/>
          <w:szCs w:val="20"/>
        </w:rPr>
        <w:t xml:space="preserve"> </w:t>
      </w:r>
      <w:r w:rsidRPr="0067432F">
        <w:rPr>
          <w:rFonts w:ascii="Times New Roman" w:eastAsia="Times New Roman" w:hAnsi="Times New Roman" w:cs="Times New Roman"/>
          <w:sz w:val="20"/>
          <w:szCs w:val="20"/>
        </w:rPr>
        <w:t>In Person</w:t>
      </w:r>
      <w:r w:rsidRPr="0067432F">
        <w:rPr>
          <w:rFonts w:ascii="Times New Roman" w:eastAsia="Times New Roman" w:hAnsi="Times New Roman" w:cs="Times New Roman"/>
          <w:sz w:val="20"/>
          <w:szCs w:val="20"/>
        </w:rPr>
        <w:tab/>
      </w:r>
      <w:r w:rsidRPr="0067432F">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1330243320"/>
          <w14:checkbox>
            <w14:checked w14:val="0"/>
            <w14:checkedState w14:val="2612" w14:font="MS Gothic"/>
            <w14:uncheckedState w14:val="2610" w14:font="MS Gothic"/>
          </w14:checkbox>
        </w:sdtPr>
        <w:sdtEndPr/>
        <w:sdtContent>
          <w:r w:rsidR="00A65868" w:rsidRPr="0067432F">
            <w:rPr>
              <w:rFonts w:ascii="MS Gothic" w:eastAsia="MS Gothic" w:hAnsi="MS Gothic" w:cs="Times New Roman" w:hint="eastAsia"/>
              <w:sz w:val="20"/>
              <w:szCs w:val="20"/>
            </w:rPr>
            <w:t>☐</w:t>
          </w:r>
        </w:sdtContent>
      </w:sdt>
      <w:r w:rsidR="00A65868" w:rsidRPr="0067432F">
        <w:rPr>
          <w:rFonts w:ascii="Times New Roman" w:eastAsia="Times New Roman" w:hAnsi="Times New Roman" w:cs="Times New Roman"/>
          <w:sz w:val="20"/>
          <w:szCs w:val="20"/>
        </w:rPr>
        <w:t xml:space="preserve"> </w:t>
      </w:r>
      <w:r w:rsidRPr="0067432F">
        <w:rPr>
          <w:rFonts w:ascii="Times New Roman" w:eastAsia="Times New Roman" w:hAnsi="Times New Roman" w:cs="Times New Roman"/>
          <w:sz w:val="20"/>
          <w:szCs w:val="20"/>
        </w:rPr>
        <w:t>Videoconference</w:t>
      </w:r>
    </w:p>
    <w:p w14:paraId="1AC80108" w14:textId="77777777" w:rsidR="009A584D" w:rsidRPr="0067432F" w:rsidRDefault="009A584D" w:rsidP="009A584D">
      <w:pPr>
        <w:widowControl w:val="0"/>
        <w:spacing w:after="0" w:line="240" w:lineRule="auto"/>
        <w:rPr>
          <w:rFonts w:ascii="Times New Roman" w:eastAsia="Times New Roman" w:hAnsi="Times New Roman" w:cs="Times New Roman"/>
          <w:sz w:val="20"/>
          <w:szCs w:val="20"/>
        </w:rPr>
      </w:pPr>
    </w:p>
    <w:tbl>
      <w:tblPr>
        <w:tblStyle w:val="TableGrid"/>
        <w:tblW w:w="0" w:type="auto"/>
        <w:tblInd w:w="-5" w:type="dxa"/>
        <w:tblLook w:val="04A0" w:firstRow="1" w:lastRow="0" w:firstColumn="1" w:lastColumn="0" w:noHBand="0" w:noVBand="1"/>
      </w:tblPr>
      <w:tblGrid>
        <w:gridCol w:w="9355"/>
      </w:tblGrid>
      <w:tr w:rsidR="009A584D" w:rsidRPr="0067432F" w14:paraId="721CA9B7" w14:textId="77777777" w:rsidTr="009A584D">
        <w:tc>
          <w:tcPr>
            <w:tcW w:w="9720" w:type="dxa"/>
            <w:shd w:val="clear" w:color="auto" w:fill="D9D9D9"/>
          </w:tcPr>
          <w:p w14:paraId="05DC5E5C" w14:textId="77777777" w:rsidR="009A584D" w:rsidRPr="0067432F" w:rsidRDefault="009A584D" w:rsidP="009A584D">
            <w:pPr>
              <w:widowControl w:val="0"/>
              <w:rPr>
                <w:rFonts w:ascii="Times New Roman" w:eastAsia="Times New Roman" w:hAnsi="Times New Roman" w:cs="Times New Roman"/>
                <w:sz w:val="20"/>
                <w:szCs w:val="20"/>
              </w:rPr>
            </w:pPr>
            <w:r w:rsidRPr="0067432F">
              <w:rPr>
                <w:rFonts w:ascii="Times New Roman" w:eastAsia="Times New Roman" w:hAnsi="Times New Roman" w:cs="Times New Roman"/>
                <w:b/>
                <w:bCs/>
                <w:sz w:val="20"/>
                <w:szCs w:val="20"/>
              </w:rPr>
              <w:t>List/explain any reasonable accommodation, reasonable modification to policies, practices, or procedures and auxiliary aids and services to include effective communication supports/accommodations offered and/or provided during the applicant file review process (applicants), and/or completion of the health care needs assessment process (applicants/students). If not provided, please explain below.</w:t>
            </w:r>
            <w:r w:rsidRPr="0067432F">
              <w:rPr>
                <w:rFonts w:ascii="Times New Roman" w:eastAsia="Times New Roman" w:hAnsi="Times New Roman" w:cs="Times New Roman"/>
                <w:sz w:val="20"/>
                <w:szCs w:val="20"/>
              </w:rPr>
              <w:t xml:space="preserve"> See Form 2-03, Procedures for Providing Reasonable Accommodation, Reasonable Modification in Policies, Practices or Procedures and Auxiliary Aids and Services for Participation in the Job Corps Program.</w:t>
            </w:r>
          </w:p>
        </w:tc>
      </w:tr>
      <w:tr w:rsidR="009A584D" w:rsidRPr="0067432F" w14:paraId="4578F648" w14:textId="77777777" w:rsidTr="00A72E9F">
        <w:tc>
          <w:tcPr>
            <w:tcW w:w="9720" w:type="dxa"/>
          </w:tcPr>
          <w:p w14:paraId="50A7B775" w14:textId="4B52FCBD" w:rsidR="009A584D" w:rsidRPr="0067432F" w:rsidRDefault="009A584D" w:rsidP="009A584D">
            <w:pPr>
              <w:widowControl w:val="0"/>
              <w:rPr>
                <w:rFonts w:ascii="Times New Roman" w:eastAsia="Times New Roman" w:hAnsi="Times New Roman" w:cs="Times New Roman"/>
                <w:sz w:val="20"/>
                <w:szCs w:val="20"/>
              </w:rPr>
            </w:pPr>
          </w:p>
          <w:p w14:paraId="4D35E596" w14:textId="1712FEBF" w:rsidR="009A584D" w:rsidRPr="001900A0" w:rsidRDefault="003163F0" w:rsidP="009A584D">
            <w:pPr>
              <w:widowControl w:val="0"/>
              <w:rPr>
                <w:rFonts w:ascii="Times New Roman" w:eastAsia="Times New Roman" w:hAnsi="Times New Roman" w:cs="Times New Roman"/>
              </w:rPr>
            </w:pPr>
            <w:r w:rsidRPr="001900A0">
              <w:rPr>
                <w:rFonts w:ascii="Times New Roman" w:eastAsia="Times New Roman" w:hAnsi="Times New Roman" w:cs="Times New Roman"/>
              </w:rPr>
              <w:t>The applicant did not require any communication accommodations to participate in the healthcare needs assessment process.</w:t>
            </w:r>
          </w:p>
          <w:p w14:paraId="6779C49F" w14:textId="77777777" w:rsidR="009A584D" w:rsidRPr="0067432F" w:rsidRDefault="009A584D" w:rsidP="009A584D">
            <w:pPr>
              <w:widowControl w:val="0"/>
              <w:rPr>
                <w:rFonts w:ascii="Times New Roman" w:eastAsia="Times New Roman" w:hAnsi="Times New Roman" w:cs="Times New Roman"/>
                <w:b/>
                <w:bCs/>
                <w:sz w:val="20"/>
                <w:szCs w:val="20"/>
              </w:rPr>
            </w:pPr>
          </w:p>
        </w:tc>
      </w:tr>
    </w:tbl>
    <w:p w14:paraId="4C8CFEEC" w14:textId="77777777" w:rsidR="009A584D" w:rsidRPr="0067432F" w:rsidRDefault="009A584D" w:rsidP="009A584D">
      <w:pPr>
        <w:widowControl w:val="0"/>
        <w:spacing w:after="0" w:line="240" w:lineRule="auto"/>
        <w:rPr>
          <w:rFonts w:ascii="Times New Roman" w:eastAsia="Times New Roman" w:hAnsi="Times New Roman" w:cs="Times New Roman"/>
          <w:sz w:val="20"/>
          <w:szCs w:val="20"/>
        </w:rPr>
      </w:pPr>
    </w:p>
    <w:p w14:paraId="581C8A9C" w14:textId="602C3AE1" w:rsidR="009A584D" w:rsidRPr="0067432F" w:rsidRDefault="009A584D" w:rsidP="009A584D">
      <w:pPr>
        <w:widowControl w:val="0"/>
        <w:spacing w:after="0" w:line="240" w:lineRule="auto"/>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 xml:space="preserve">In determining whether, in your professional judgment, the </w:t>
      </w:r>
      <w:proofErr w:type="gramStart"/>
      <w:r w:rsidRPr="0067432F">
        <w:rPr>
          <w:rFonts w:ascii="Times New Roman" w:eastAsia="Times New Roman" w:hAnsi="Times New Roman" w:cs="Times New Roman"/>
          <w:sz w:val="20"/>
          <w:szCs w:val="20"/>
        </w:rPr>
        <w:t>above named</w:t>
      </w:r>
      <w:proofErr w:type="gramEnd"/>
      <w:r w:rsidRPr="0067432F">
        <w:rPr>
          <w:rFonts w:ascii="Times New Roman" w:eastAsia="Times New Roman" w:hAnsi="Times New Roman" w:cs="Times New Roman"/>
          <w:sz w:val="20"/>
          <w:szCs w:val="20"/>
        </w:rPr>
        <w:t xml:space="preserve"> individual’s health care needs exceed the Job Corps Basic Health Care Responsibilities in Exhibit 2-4 and interfere with participation in the program, consider the following and respond accordingly.</w:t>
      </w:r>
    </w:p>
    <w:p w14:paraId="59FE6B92" w14:textId="77777777" w:rsidR="009A584D" w:rsidRPr="0067432F" w:rsidRDefault="009A584D" w:rsidP="009A584D">
      <w:pPr>
        <w:widowControl w:val="0"/>
        <w:spacing w:after="0" w:line="240" w:lineRule="auto"/>
        <w:rPr>
          <w:rFonts w:ascii="Times New Roman" w:eastAsia="Times New Roman" w:hAnsi="Times New Roman" w:cs="Times New Roman"/>
          <w:sz w:val="20"/>
          <w:szCs w:val="20"/>
        </w:rPr>
      </w:pPr>
    </w:p>
    <w:p w14:paraId="1071A545" w14:textId="77777777" w:rsidR="009A584D" w:rsidRPr="0067432F" w:rsidRDefault="009A584D" w:rsidP="009A584D">
      <w:pPr>
        <w:widowControl w:val="0"/>
        <w:spacing w:after="0" w:line="240" w:lineRule="auto"/>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If the above-named individual has a disability, identify RA/RM/AAS necessary to reduce or remove barrier(s) to enrollment or continued participation in Job Corps. Do not consider whether, in your view, a particular RA/RM/AAS is “reasonable.”  That determination must be made by the center director or their designees.</w:t>
      </w:r>
    </w:p>
    <w:p w14:paraId="72DE0AC0" w14:textId="77777777" w:rsidR="009A584D" w:rsidRPr="0067432F" w:rsidRDefault="009A584D" w:rsidP="009A584D">
      <w:pPr>
        <w:widowControl w:val="0"/>
        <w:spacing w:after="0" w:line="240" w:lineRule="auto"/>
        <w:rPr>
          <w:rFonts w:ascii="Times New Roman" w:eastAsia="Times New Roman" w:hAnsi="Times New Roman" w:cs="Times New Roman"/>
          <w:sz w:val="20"/>
          <w:szCs w:val="20"/>
        </w:rPr>
      </w:pPr>
    </w:p>
    <w:p w14:paraId="4B4F5AEA" w14:textId="77777777" w:rsidR="009A584D" w:rsidRPr="0067432F" w:rsidRDefault="009A584D" w:rsidP="009A584D">
      <w:pPr>
        <w:widowControl w:val="0"/>
        <w:spacing w:after="0" w:line="240" w:lineRule="auto"/>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 xml:space="preserve">Only qualified health professionals (i.e., CMHCs, physicians, TEAP specialists, or outside specialists, etc.) may conduct and sign the </w:t>
      </w:r>
      <w:r w:rsidRPr="0067432F">
        <w:rPr>
          <w:rFonts w:ascii="Times New Roman" w:eastAsia="Times New Roman" w:hAnsi="Times New Roman" w:cs="Times New Roman"/>
          <w:b/>
          <w:bCs/>
          <w:sz w:val="20"/>
          <w:szCs w:val="20"/>
        </w:rPr>
        <w:t>Form for Individualized Health Care Needs Assessment</w:t>
      </w:r>
      <w:r w:rsidRPr="0067432F">
        <w:rPr>
          <w:rFonts w:ascii="Times New Roman" w:eastAsia="Times New Roman" w:hAnsi="Times New Roman" w:cs="Times New Roman"/>
          <w:sz w:val="20"/>
          <w:szCs w:val="20"/>
        </w:rPr>
        <w:t xml:space="preserve"> for their respective disciplines.</w:t>
      </w:r>
    </w:p>
    <w:p w14:paraId="3E5FA3E4" w14:textId="77777777" w:rsidR="009A584D" w:rsidRPr="0067432F" w:rsidRDefault="009A584D" w:rsidP="009A584D">
      <w:pPr>
        <w:widowControl w:val="0"/>
        <w:spacing w:after="0" w:line="240" w:lineRule="auto"/>
        <w:rPr>
          <w:rFonts w:ascii="Times New Roman" w:eastAsia="Times New Roman" w:hAnsi="Times New Roman" w:cs="Times New Roman"/>
          <w:sz w:val="20"/>
          <w:szCs w:val="20"/>
        </w:rPr>
      </w:pPr>
    </w:p>
    <w:tbl>
      <w:tblPr>
        <w:tblStyle w:val="TableGrid"/>
        <w:tblW w:w="9720" w:type="dxa"/>
        <w:tblInd w:w="-5" w:type="dxa"/>
        <w:tblLayout w:type="fixed"/>
        <w:tblLook w:val="04A0" w:firstRow="1" w:lastRow="0" w:firstColumn="1" w:lastColumn="0" w:noHBand="0" w:noVBand="1"/>
      </w:tblPr>
      <w:tblGrid>
        <w:gridCol w:w="9720"/>
      </w:tblGrid>
      <w:tr w:rsidR="009A584D" w:rsidRPr="0067432F" w14:paraId="2674C9FA" w14:textId="77777777" w:rsidTr="60DC141C">
        <w:tc>
          <w:tcPr>
            <w:tcW w:w="9720" w:type="dxa"/>
            <w:shd w:val="clear" w:color="auto" w:fill="D9D9D9" w:themeFill="background1" w:themeFillShade="D9"/>
          </w:tcPr>
          <w:p w14:paraId="761F3658" w14:textId="77777777" w:rsidR="009A584D" w:rsidRPr="0067432F" w:rsidRDefault="009A584D" w:rsidP="009A584D">
            <w:pPr>
              <w:widowControl w:val="0"/>
              <w:rPr>
                <w:rFonts w:ascii="Times New Roman" w:eastAsia="Times New Roman" w:hAnsi="Times New Roman" w:cs="Times New Roman"/>
                <w:b/>
                <w:sz w:val="20"/>
                <w:szCs w:val="20"/>
              </w:rPr>
            </w:pPr>
            <w:r w:rsidRPr="0067432F">
              <w:rPr>
                <w:rFonts w:ascii="Times New Roman" w:eastAsia="Times New Roman" w:hAnsi="Times New Roman" w:cs="Times New Roman"/>
                <w:b/>
                <w:bCs/>
                <w:sz w:val="20"/>
                <w:szCs w:val="20"/>
              </w:rPr>
              <w:t xml:space="preserve">1A. </w:t>
            </w:r>
            <w:r w:rsidRPr="0067432F">
              <w:rPr>
                <w:rFonts w:ascii="Times New Roman" w:eastAsia="Times New Roman" w:hAnsi="Times New Roman" w:cs="Times New Roman"/>
                <w:b/>
                <w:sz w:val="20"/>
                <w:szCs w:val="20"/>
                <w:shd w:val="clear" w:color="auto" w:fill="D9D9D9"/>
              </w:rPr>
              <w:t>Complete if APPLICANT.</w:t>
            </w:r>
          </w:p>
        </w:tc>
      </w:tr>
      <w:tr w:rsidR="009A584D" w:rsidRPr="0067432F" w14:paraId="53309F6A" w14:textId="77777777" w:rsidTr="60DC141C">
        <w:tc>
          <w:tcPr>
            <w:tcW w:w="9720" w:type="dxa"/>
            <w:tcBorders>
              <w:bottom w:val="single" w:sz="4" w:space="0" w:color="auto"/>
            </w:tcBorders>
            <w:shd w:val="clear" w:color="auto" w:fill="D9D9D9" w:themeFill="background1" w:themeFillShade="D9"/>
          </w:tcPr>
          <w:p w14:paraId="697546F9" w14:textId="77777777" w:rsidR="009A584D" w:rsidRPr="0067432F" w:rsidRDefault="009A584D" w:rsidP="009A584D">
            <w:pPr>
              <w:widowControl w:val="0"/>
              <w:rPr>
                <w:rFonts w:ascii="Times New Roman" w:eastAsia="Times New Roman" w:hAnsi="Times New Roman" w:cs="Times New Roman"/>
              </w:rPr>
            </w:pPr>
            <w:r w:rsidRPr="0067432F">
              <w:rPr>
                <w:rFonts w:ascii="Times New Roman" w:eastAsia="Times New Roman" w:hAnsi="Times New Roman" w:cs="Times New Roman"/>
                <w:b/>
                <w:sz w:val="20"/>
                <w:szCs w:val="20"/>
                <w:shd w:val="clear" w:color="auto" w:fill="D9D9D9"/>
              </w:rPr>
              <w:t>What is the applicant’s history and present functioning to support statement of health care needs</w:t>
            </w:r>
            <w:r w:rsidRPr="0067432F">
              <w:rPr>
                <w:rFonts w:ascii="Times New Roman" w:eastAsia="Times New Roman" w:hAnsi="Times New Roman" w:cs="Times New Roman"/>
                <w:b/>
                <w:sz w:val="20"/>
                <w:szCs w:val="20"/>
              </w:rPr>
              <w:t xml:space="preserve">? </w:t>
            </w:r>
            <w:r w:rsidRPr="0067432F">
              <w:rPr>
                <w:rFonts w:ascii="Times New Roman" w:eastAsia="Times New Roman" w:hAnsi="Times New Roman" w:cs="Times New Roman"/>
                <w:b/>
                <w:sz w:val="20"/>
                <w:szCs w:val="20"/>
                <w:shd w:val="clear" w:color="auto" w:fill="D9D9D9"/>
              </w:rPr>
              <w:t xml:space="preserve"> Complete sections below.</w:t>
            </w:r>
          </w:p>
        </w:tc>
      </w:tr>
      <w:tr w:rsidR="009A584D" w:rsidRPr="0067432F" w14:paraId="10418829" w14:textId="77777777" w:rsidTr="60DC141C">
        <w:tblPrEx>
          <w:tblBorders>
            <w:insideH w:val="none" w:sz="0" w:space="0" w:color="auto"/>
            <w:insideV w:val="none" w:sz="0" w:space="0" w:color="auto"/>
          </w:tblBorders>
        </w:tblPrEx>
        <w:trPr>
          <w:trHeight w:val="345"/>
        </w:trPr>
        <w:tc>
          <w:tcPr>
            <w:tcW w:w="9720" w:type="dxa"/>
            <w:tcBorders>
              <w:top w:val="single" w:sz="4" w:space="0" w:color="auto"/>
              <w:bottom w:val="single" w:sz="4" w:space="0" w:color="auto"/>
            </w:tcBorders>
            <w:shd w:val="clear" w:color="auto" w:fill="F2F2F2" w:themeFill="background1" w:themeFillShade="F2"/>
            <w:vAlign w:val="center"/>
          </w:tcPr>
          <w:p w14:paraId="0B608100" w14:textId="77777777" w:rsidR="009A584D" w:rsidRPr="0067432F" w:rsidRDefault="009A584D" w:rsidP="009A584D">
            <w:pPr>
              <w:widowControl w:val="0"/>
              <w:rPr>
                <w:rFonts w:ascii="Times New Roman" w:eastAsia="Times New Roman" w:hAnsi="Times New Roman" w:cs="Times New Roman"/>
                <w:sz w:val="20"/>
                <w:szCs w:val="20"/>
              </w:rPr>
            </w:pPr>
            <w:r w:rsidRPr="0067432F">
              <w:rPr>
                <w:rFonts w:ascii="Times New Roman" w:eastAsia="Times New Roman" w:hAnsi="Times New Roman" w:cs="Times New Roman"/>
                <w:b/>
                <w:bCs/>
                <w:sz w:val="20"/>
                <w:szCs w:val="20"/>
              </w:rPr>
              <w:t>ETA 653: (</w:t>
            </w:r>
            <w:r w:rsidRPr="0067432F">
              <w:rPr>
                <w:rFonts w:ascii="Times New Roman" w:eastAsia="Times New Roman" w:hAnsi="Times New Roman" w:cs="Times New Roman"/>
                <w:sz w:val="20"/>
                <w:szCs w:val="20"/>
              </w:rPr>
              <w:t>list affirmative responses and explanations provided on ETA 653 only)</w:t>
            </w:r>
          </w:p>
        </w:tc>
      </w:tr>
      <w:tr w:rsidR="009A584D" w:rsidRPr="0067432F" w14:paraId="237EF658" w14:textId="77777777" w:rsidTr="00A72E9F">
        <w:tblPrEx>
          <w:tblBorders>
            <w:insideH w:val="none" w:sz="0" w:space="0" w:color="auto"/>
            <w:insideV w:val="none" w:sz="0" w:space="0" w:color="auto"/>
          </w:tblBorders>
        </w:tblPrEx>
        <w:tc>
          <w:tcPr>
            <w:tcW w:w="9720" w:type="dxa"/>
            <w:tcBorders>
              <w:top w:val="single" w:sz="4" w:space="0" w:color="auto"/>
              <w:bottom w:val="single" w:sz="4" w:space="0" w:color="auto"/>
            </w:tcBorders>
          </w:tcPr>
          <w:p w14:paraId="38C7C3A4" w14:textId="41C8CBE4" w:rsidR="008743D3" w:rsidRPr="0067432F" w:rsidRDefault="008743D3" w:rsidP="00722EB1">
            <w:r w:rsidRPr="008743D3">
              <w:rPr>
                <w:rFonts w:ascii="Times New Roman" w:eastAsia="Calibri" w:hAnsi="Times New Roman" w:cs="Times New Roman"/>
                <w:noProof/>
                <w:sz w:val="24"/>
                <w:szCs w:val="24"/>
              </w:rPr>
              <mc:AlternateContent>
                <mc:Choice Requires="wps">
                  <w:drawing>
                    <wp:anchor distT="45720" distB="45720" distL="114300" distR="114300" simplePos="0" relativeHeight="251658241" behindDoc="1" locked="0" layoutInCell="1" allowOverlap="1" wp14:anchorId="1A5891BC" wp14:editId="0A2F6074">
                      <wp:simplePos x="0" y="0"/>
                      <wp:positionH relativeFrom="column">
                        <wp:posOffset>254000</wp:posOffset>
                      </wp:positionH>
                      <wp:positionV relativeFrom="paragraph">
                        <wp:posOffset>156210</wp:posOffset>
                      </wp:positionV>
                      <wp:extent cx="5650230" cy="586740"/>
                      <wp:effectExtent l="0" t="0" r="26670" b="22860"/>
                      <wp:wrapTopAndBottom/>
                      <wp:docPr id="2128281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586740"/>
                              </a:xfrm>
                              <a:prstGeom prst="round2DiagRect">
                                <a:avLst/>
                              </a:prstGeom>
                              <a:solidFill>
                                <a:srgbClr val="DFF5EF"/>
                              </a:solidFill>
                              <a:ln w="9525">
                                <a:solidFill>
                                  <a:sysClr val="windowText" lastClr="000000"/>
                                </a:solidFill>
                                <a:prstDash val="lgDash"/>
                                <a:miter lim="800000"/>
                                <a:headEnd/>
                                <a:tailEnd/>
                              </a:ln>
                            </wps:spPr>
                            <wps:txbx>
                              <w:txbxContent>
                                <w:p w14:paraId="654885C7" w14:textId="77777777" w:rsidR="008743D3" w:rsidRDefault="008743D3" w:rsidP="008743D3">
                                  <w:pPr>
                                    <w:ind w:left="90"/>
                                    <w:textAlignment w:val="baseline"/>
                                    <w:rPr>
                                      <w:rFonts w:ascii="Times New Roman" w:hAnsi="Times New Roman" w:cs="Times New Roman"/>
                                      <w:b/>
                                      <w:bCs/>
                                      <w:color w:val="31479F"/>
                                      <w:sz w:val="24"/>
                                      <w:szCs w:val="24"/>
                                    </w:rPr>
                                  </w:pPr>
                                  <w:r>
                                    <w:rPr>
                                      <w:rFonts w:ascii="Times New Roman" w:hAnsi="Times New Roman" w:cs="Times New Roman"/>
                                      <w:b/>
                                      <w:bCs/>
                                      <w:color w:val="31479F"/>
                                      <w:sz w:val="24"/>
                                      <w:szCs w:val="24"/>
                                    </w:rPr>
                                    <w:t xml:space="preserve">Updated guidance (July 2024): </w:t>
                                  </w:r>
                                  <w:r>
                                    <w:rPr>
                                      <w:rFonts w:ascii="Times New Roman" w:hAnsi="Times New Roman" w:cs="Times New Roman"/>
                                      <w:color w:val="31479F"/>
                                      <w:sz w:val="24"/>
                                      <w:szCs w:val="24"/>
                                    </w:rPr>
                                    <w:t>Only</w:t>
                                  </w:r>
                                  <w:r>
                                    <w:rPr>
                                      <w:rFonts w:ascii="Times New Roman" w:hAnsi="Times New Roman" w:cs="Times New Roman"/>
                                      <w:b/>
                                      <w:bCs/>
                                      <w:color w:val="31479F"/>
                                      <w:sz w:val="24"/>
                                      <w:szCs w:val="24"/>
                                    </w:rPr>
                                    <w:t xml:space="preserve"> </w:t>
                                  </w:r>
                                  <w:r>
                                    <w:rPr>
                                      <w:rFonts w:ascii="Times New Roman" w:hAnsi="Times New Roman" w:cs="Times New Roman"/>
                                      <w:b/>
                                      <w:bCs/>
                                      <w:color w:val="31479F"/>
                                      <w:sz w:val="24"/>
                                      <w:szCs w:val="24"/>
                                      <w:u w:val="single"/>
                                    </w:rPr>
                                    <w:t>list the relevant affirmative responses and explanations</w:t>
                                  </w:r>
                                  <w:r>
                                    <w:rPr>
                                      <w:rFonts w:ascii="Times New Roman" w:hAnsi="Times New Roman" w:cs="Times New Roman"/>
                                      <w:b/>
                                      <w:bCs/>
                                      <w:color w:val="31479F"/>
                                      <w:sz w:val="24"/>
                                      <w:szCs w:val="24"/>
                                    </w:rPr>
                                    <w:t xml:space="preserve"> </w:t>
                                  </w:r>
                                  <w:r>
                                    <w:rPr>
                                      <w:rFonts w:ascii="Times New Roman" w:hAnsi="Times New Roman" w:cs="Times New Roman"/>
                                      <w:color w:val="31479F"/>
                                      <w:sz w:val="24"/>
                                      <w:szCs w:val="24"/>
                                    </w:rPr>
                                    <w:t>provided on the ETA-653 that support the recommendation of denial.  </w:t>
                                  </w:r>
                                </w:p>
                              </w:txbxContent>
                            </wps:txbx>
                            <wps:bodyPr rot="0" vertOverflow="clip" horzOverflow="clip"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891BC" id="Text Box 2" o:spid="_x0000_s1027" style="position:absolute;margin-left:20pt;margin-top:12.3pt;width:444.9pt;height:46.2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5650230,5867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" adj="-11796480,,5400" path="m97792,l5650230,r,l5650230,488948v,54009,-43783,97792,-97792,97792l,586740r,l,97792c,43783,43783,,97792,xe" fillcolor="#dff5ef" strokecolor="windowText">
                      <v:stroke dashstyle="longDash" joinstyle="miter"/>
                      <v:formulas/>
                      <v:path o:connecttype="custom" o:connectlocs="97792,0;5650230,0;5650230,0;5650230,488948;5552438,586740;0,586740;0,586740;0,97792;97792,0" o:connectangles="0,0,0,0,0,0,0,0,0" textboxrect="0,0,5650230,586740"/>
                      <v:textbox inset="3.6pt,,3.6pt">
                        <w:txbxContent>
                          <w:p w14:paraId="654885C7" w14:textId="77777777" w:rsidR="008743D3" w:rsidRDefault="008743D3" w:rsidP="008743D3">
                            <w:pPr>
                              <w:ind w:left="90"/>
                              <w:textAlignment w:val="baseline"/>
                              <w:rPr>
                                <w:rFonts w:ascii="Times New Roman" w:hAnsi="Times New Roman" w:cs="Times New Roman"/>
                                <w:b/>
                                <w:bCs/>
                                <w:color w:val="31479F"/>
                                <w:sz w:val="24"/>
                                <w:szCs w:val="24"/>
                              </w:rPr>
                            </w:pPr>
                            <w:r>
                              <w:rPr>
                                <w:rFonts w:ascii="Times New Roman" w:hAnsi="Times New Roman" w:cs="Times New Roman"/>
                                <w:b/>
                                <w:bCs/>
                                <w:color w:val="31479F"/>
                                <w:sz w:val="24"/>
                                <w:szCs w:val="24"/>
                              </w:rPr>
                              <w:t xml:space="preserve">Updated guidance (July 2024): </w:t>
                            </w:r>
                            <w:r>
                              <w:rPr>
                                <w:rFonts w:ascii="Times New Roman" w:hAnsi="Times New Roman" w:cs="Times New Roman"/>
                                <w:color w:val="31479F"/>
                                <w:sz w:val="24"/>
                                <w:szCs w:val="24"/>
                              </w:rPr>
                              <w:t>Only</w:t>
                            </w:r>
                            <w:r>
                              <w:rPr>
                                <w:rFonts w:ascii="Times New Roman" w:hAnsi="Times New Roman" w:cs="Times New Roman"/>
                                <w:b/>
                                <w:bCs/>
                                <w:color w:val="31479F"/>
                                <w:sz w:val="24"/>
                                <w:szCs w:val="24"/>
                              </w:rPr>
                              <w:t xml:space="preserve"> </w:t>
                            </w:r>
                            <w:r>
                              <w:rPr>
                                <w:rFonts w:ascii="Times New Roman" w:hAnsi="Times New Roman" w:cs="Times New Roman"/>
                                <w:b/>
                                <w:bCs/>
                                <w:color w:val="31479F"/>
                                <w:sz w:val="24"/>
                                <w:szCs w:val="24"/>
                                <w:u w:val="single"/>
                              </w:rPr>
                              <w:t>list the relevant affirmative responses and explanations</w:t>
                            </w:r>
                            <w:r>
                              <w:rPr>
                                <w:rFonts w:ascii="Times New Roman" w:hAnsi="Times New Roman" w:cs="Times New Roman"/>
                                <w:b/>
                                <w:bCs/>
                                <w:color w:val="31479F"/>
                                <w:sz w:val="24"/>
                                <w:szCs w:val="24"/>
                              </w:rPr>
                              <w:t xml:space="preserve"> </w:t>
                            </w:r>
                            <w:r>
                              <w:rPr>
                                <w:rFonts w:ascii="Times New Roman" w:hAnsi="Times New Roman" w:cs="Times New Roman"/>
                                <w:color w:val="31479F"/>
                                <w:sz w:val="24"/>
                                <w:szCs w:val="24"/>
                              </w:rPr>
                              <w:t>provided on the ETA-653 that support the recommendation of denial.  </w:t>
                            </w:r>
                          </w:p>
                        </w:txbxContent>
                      </v:textbox>
                      <w10:wrap type="topAndBottom"/>
                    </v:shape>
                  </w:pict>
                </mc:Fallback>
              </mc:AlternateContent>
            </w:r>
          </w:p>
          <w:p w14:paraId="3CFFD590" w14:textId="6EDEFB3C" w:rsidR="00722EB1" w:rsidRPr="0067432F" w:rsidRDefault="00722EB1" w:rsidP="00722EB1">
            <w:pPr>
              <w:rPr>
                <w:rFonts w:ascii="Times New Roman" w:hAnsi="Times New Roman" w:cs="Times New Roman"/>
              </w:rPr>
            </w:pPr>
            <w:r w:rsidRPr="0067432F">
              <w:rPr>
                <w:rFonts w:ascii="Times New Roman" w:hAnsi="Times New Roman" w:cs="Times New Roman"/>
              </w:rPr>
              <w:t xml:space="preserve">The applicant endorsed the following: </w:t>
            </w:r>
          </w:p>
          <w:p w14:paraId="2BE174A0" w14:textId="77777777" w:rsidR="00722EB1" w:rsidRPr="0067432F" w:rsidRDefault="00722EB1" w:rsidP="00722EB1">
            <w:pPr>
              <w:rPr>
                <w:rFonts w:ascii="Times New Roman" w:hAnsi="Times New Roman" w:cs="Times New Roman"/>
                <w:sz w:val="12"/>
                <w:szCs w:val="12"/>
              </w:rPr>
            </w:pPr>
          </w:p>
          <w:p w14:paraId="63CFA6F1" w14:textId="061A60CA" w:rsidR="003163F0" w:rsidRPr="0067432F" w:rsidRDefault="003163F0" w:rsidP="006A3A17">
            <w:pPr>
              <w:pStyle w:val="ListParagraph"/>
              <w:numPr>
                <w:ilvl w:val="0"/>
                <w:numId w:val="9"/>
              </w:numPr>
              <w:ind w:left="705"/>
            </w:pPr>
            <w:r w:rsidRPr="0067432F">
              <w:rPr>
                <w:b/>
                <w:bCs/>
              </w:rPr>
              <w:t>Sees a medical provider every 3 months</w:t>
            </w:r>
            <w:r w:rsidRPr="0067432F">
              <w:t xml:space="preserve"> (virtual visits)</w:t>
            </w:r>
          </w:p>
          <w:p w14:paraId="4A8F72E4" w14:textId="7C3770C3" w:rsidR="003163F0" w:rsidRPr="0067432F" w:rsidRDefault="003163F0" w:rsidP="006A3A17">
            <w:pPr>
              <w:pStyle w:val="ListParagraph"/>
              <w:numPr>
                <w:ilvl w:val="0"/>
                <w:numId w:val="9"/>
              </w:numPr>
              <w:ind w:left="705"/>
            </w:pPr>
            <w:r w:rsidRPr="0067432F">
              <w:rPr>
                <w:b/>
                <w:bCs/>
              </w:rPr>
              <w:t>Prescribed medication and is still taking medication</w:t>
            </w:r>
            <w:r w:rsidRPr="0067432F">
              <w:t xml:space="preserve"> (Wellbutrin)</w:t>
            </w:r>
          </w:p>
          <w:p w14:paraId="153B58FE" w14:textId="5009A607" w:rsidR="003163F0" w:rsidRPr="0067432F" w:rsidRDefault="003163F0" w:rsidP="006A3A17">
            <w:pPr>
              <w:pStyle w:val="ListParagraph"/>
              <w:numPr>
                <w:ilvl w:val="0"/>
                <w:numId w:val="9"/>
              </w:numPr>
              <w:ind w:left="705"/>
            </w:pPr>
            <w:r w:rsidRPr="0067432F">
              <w:rPr>
                <w:b/>
                <w:bCs/>
              </w:rPr>
              <w:t>Has seen a counselor for a mental health issue, goes biweekly</w:t>
            </w:r>
            <w:r w:rsidRPr="0067432F">
              <w:t xml:space="preserve"> (Sees counselor at Phoenix Services)</w:t>
            </w:r>
          </w:p>
          <w:p w14:paraId="2B2E2F5B" w14:textId="77777777" w:rsidR="00722EB1" w:rsidRPr="0067432F" w:rsidRDefault="003163F0" w:rsidP="006A3A17">
            <w:pPr>
              <w:pStyle w:val="ListParagraph"/>
              <w:numPr>
                <w:ilvl w:val="0"/>
                <w:numId w:val="9"/>
              </w:numPr>
              <w:ind w:left="705"/>
            </w:pPr>
            <w:r w:rsidRPr="0067432F">
              <w:rPr>
                <w:b/>
                <w:bCs/>
              </w:rPr>
              <w:lastRenderedPageBreak/>
              <w:t>Been removed from home, school, or job for a medical, behavioral, or mental health reason</w:t>
            </w:r>
            <w:r w:rsidRPr="0067432F">
              <w:t xml:space="preserve"> (Spent time in juvenile detention in Santa Cruz)</w:t>
            </w:r>
          </w:p>
          <w:p w14:paraId="767B64B6" w14:textId="77777777" w:rsidR="00722EB1" w:rsidRPr="0067432F" w:rsidRDefault="003163F0" w:rsidP="006A3A17">
            <w:pPr>
              <w:pStyle w:val="ListParagraph"/>
              <w:numPr>
                <w:ilvl w:val="0"/>
                <w:numId w:val="9"/>
              </w:numPr>
              <w:ind w:left="705"/>
            </w:pPr>
            <w:r w:rsidRPr="0067432F">
              <w:rPr>
                <w:b/>
                <w:bCs/>
              </w:rPr>
              <w:t>Behavioral and Emotional Health conditions:</w:t>
            </w:r>
            <w:r w:rsidRPr="0067432F">
              <w:t xml:space="preserve"> </w:t>
            </w:r>
          </w:p>
          <w:p w14:paraId="63C03F27" w14:textId="23654AFF" w:rsidR="00722EB1" w:rsidRPr="0067432F" w:rsidRDefault="003163F0" w:rsidP="006A3A17">
            <w:pPr>
              <w:pStyle w:val="ListParagraph"/>
              <w:numPr>
                <w:ilvl w:val="2"/>
                <w:numId w:val="12"/>
              </w:numPr>
              <w:ind w:left="1335"/>
            </w:pPr>
            <w:r w:rsidRPr="0067432F">
              <w:t>Attention Deficit/Hyperactivity Disorder</w:t>
            </w:r>
            <w:r w:rsidR="35779419">
              <w:t xml:space="preserve"> (ADHD)</w:t>
            </w:r>
          </w:p>
          <w:p w14:paraId="3D115859" w14:textId="37DAE642" w:rsidR="009A584D" w:rsidRPr="0067432F" w:rsidRDefault="003163F0" w:rsidP="006A3A17">
            <w:pPr>
              <w:pStyle w:val="ListParagraph"/>
              <w:numPr>
                <w:ilvl w:val="2"/>
                <w:numId w:val="12"/>
              </w:numPr>
              <w:ind w:left="1335"/>
            </w:pPr>
            <w:r w:rsidRPr="0067432F">
              <w:t>Depression</w:t>
            </w:r>
            <w:r w:rsidRPr="0067432F">
              <w:br/>
              <w:t>(ADHD was diagnosed at a young age, no medication for this. Sees a therapist and takes medication for Depression).</w:t>
            </w:r>
          </w:p>
          <w:p w14:paraId="5D7724CC" w14:textId="77777777" w:rsidR="009A584D" w:rsidRPr="0067432F" w:rsidRDefault="009A584D" w:rsidP="00722EB1">
            <w:pPr>
              <w:widowControl w:val="0"/>
              <w:ind w:left="435"/>
              <w:rPr>
                <w:rFonts w:ascii="Times New Roman" w:eastAsia="Times New Roman" w:hAnsi="Times New Roman" w:cs="Times New Roman"/>
              </w:rPr>
            </w:pPr>
          </w:p>
          <w:p w14:paraId="3ECB977A" w14:textId="77777777" w:rsidR="009A584D" w:rsidRPr="0067432F" w:rsidRDefault="009A584D" w:rsidP="00722EB1">
            <w:pPr>
              <w:widowControl w:val="0"/>
              <w:ind w:left="435"/>
              <w:rPr>
                <w:rFonts w:ascii="Times New Roman" w:eastAsia="Times New Roman" w:hAnsi="Times New Roman" w:cs="Times New Roman"/>
              </w:rPr>
            </w:pPr>
          </w:p>
        </w:tc>
      </w:tr>
      <w:tr w:rsidR="009A584D" w:rsidRPr="0067432F" w14:paraId="70FFF303" w14:textId="77777777" w:rsidTr="60DC141C">
        <w:tblPrEx>
          <w:tblBorders>
            <w:insideH w:val="none" w:sz="0" w:space="0" w:color="auto"/>
            <w:insideV w:val="none" w:sz="0" w:space="0" w:color="auto"/>
          </w:tblBorders>
        </w:tblPrEx>
        <w:tc>
          <w:tcPr>
            <w:tcW w:w="9720" w:type="dxa"/>
            <w:tcBorders>
              <w:top w:val="single" w:sz="4" w:space="0" w:color="auto"/>
              <w:bottom w:val="single" w:sz="4" w:space="0" w:color="auto"/>
            </w:tcBorders>
            <w:shd w:val="clear" w:color="auto" w:fill="F2F2F2" w:themeFill="background1" w:themeFillShade="F2"/>
            <w:vAlign w:val="center"/>
          </w:tcPr>
          <w:p w14:paraId="58BD4B55" w14:textId="77777777" w:rsidR="009A584D" w:rsidRPr="0067432F" w:rsidRDefault="009A584D" w:rsidP="009A584D">
            <w:pPr>
              <w:widowControl w:val="0"/>
              <w:spacing w:before="60" w:after="60"/>
              <w:rPr>
                <w:rFonts w:ascii="Times New Roman" w:eastAsia="Times New Roman" w:hAnsi="Times New Roman" w:cs="Times New Roman"/>
                <w:sz w:val="20"/>
                <w:szCs w:val="20"/>
              </w:rPr>
            </w:pPr>
            <w:r w:rsidRPr="0067432F">
              <w:rPr>
                <w:rFonts w:ascii="Times New Roman" w:eastAsia="Times New Roman" w:hAnsi="Times New Roman" w:cs="Times New Roman"/>
                <w:b/>
                <w:bCs/>
                <w:sz w:val="20"/>
                <w:szCs w:val="20"/>
              </w:rPr>
              <w:lastRenderedPageBreak/>
              <w:t xml:space="preserve">Applicant file review summary: </w:t>
            </w:r>
            <w:r w:rsidRPr="0067432F">
              <w:rPr>
                <w:rFonts w:ascii="Times New Roman" w:eastAsia="Times New Roman" w:hAnsi="Times New Roman" w:cs="Times New Roman"/>
                <w:sz w:val="20"/>
                <w:szCs w:val="20"/>
              </w:rPr>
              <w:t>(provide summary of all health, educational or other documents reviewed)</w:t>
            </w:r>
          </w:p>
        </w:tc>
      </w:tr>
      <w:tr w:rsidR="009A584D" w:rsidRPr="0067432F" w14:paraId="7A94CFCE" w14:textId="77777777" w:rsidTr="00A72E9F">
        <w:tblPrEx>
          <w:tblBorders>
            <w:insideH w:val="none" w:sz="0" w:space="0" w:color="auto"/>
            <w:insideV w:val="none" w:sz="0" w:space="0" w:color="auto"/>
          </w:tblBorders>
        </w:tblPrEx>
        <w:tc>
          <w:tcPr>
            <w:tcW w:w="9720" w:type="dxa"/>
            <w:tcBorders>
              <w:top w:val="single" w:sz="4" w:space="0" w:color="auto"/>
              <w:bottom w:val="single" w:sz="4" w:space="0" w:color="auto"/>
            </w:tcBorders>
          </w:tcPr>
          <w:p w14:paraId="39DD21FC" w14:textId="2D373F79" w:rsidR="005E341C" w:rsidRPr="0067432F" w:rsidRDefault="005E341C" w:rsidP="009A584D">
            <w:pPr>
              <w:widowControl w:val="0"/>
              <w:rPr>
                <w:rFonts w:ascii="Times New Roman" w:eastAsia="Times New Roman" w:hAnsi="Times New Roman" w:cs="Times New Roman"/>
              </w:rPr>
            </w:pPr>
            <w:r w:rsidRPr="005E341C">
              <w:rPr>
                <w:rFonts w:ascii="Times New Roman" w:eastAsia="Calibri" w:hAnsi="Times New Roman" w:cs="Times New Roman"/>
                <w:noProof/>
                <w:sz w:val="24"/>
                <w:szCs w:val="24"/>
              </w:rPr>
              <mc:AlternateContent>
                <mc:Choice Requires="wps">
                  <w:drawing>
                    <wp:anchor distT="45720" distB="0" distL="45720" distR="45720" simplePos="0" relativeHeight="251658242" behindDoc="1" locked="0" layoutInCell="1" allowOverlap="1" wp14:anchorId="69C7A13A" wp14:editId="4B23568C">
                      <wp:simplePos x="0" y="0"/>
                      <wp:positionH relativeFrom="column">
                        <wp:posOffset>168275</wp:posOffset>
                      </wp:positionH>
                      <wp:positionV relativeFrom="paragraph">
                        <wp:posOffset>112395</wp:posOffset>
                      </wp:positionV>
                      <wp:extent cx="5662930" cy="1828165"/>
                      <wp:effectExtent l="0" t="0" r="13970" b="19685"/>
                      <wp:wrapTopAndBottom/>
                      <wp:docPr id="1752090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662930" cy="1828165"/>
                              </a:xfrm>
                              <a:prstGeom prst="round2DiagRect">
                                <a:avLst/>
                              </a:prstGeom>
                              <a:solidFill>
                                <a:srgbClr val="DFF5EF"/>
                              </a:solidFill>
                              <a:ln w="9525">
                                <a:solidFill>
                                  <a:sysClr val="windowText" lastClr="000000"/>
                                </a:solidFill>
                                <a:prstDash val="lgDash"/>
                                <a:miter lim="800000"/>
                                <a:headEnd/>
                                <a:tailEnd/>
                              </a:ln>
                            </wps:spPr>
                            <wps:txbx>
                              <w:txbxContent>
                                <w:p w14:paraId="2AB77964" w14:textId="77777777" w:rsidR="005E341C" w:rsidRDefault="005E341C" w:rsidP="005E341C">
                                  <w:pPr>
                                    <w:spacing w:after="0"/>
                                    <w:ind w:left="540"/>
                                    <w:textAlignment w:val="baseline"/>
                                    <w:rPr>
                                      <w:rFonts w:ascii="Calibri" w:hAnsi="Calibri" w:cs="Segoe UI"/>
                                    </w:rPr>
                                  </w:pPr>
                                </w:p>
                                <w:p w14:paraId="5BB8AAB9" w14:textId="77777777" w:rsidR="005E341C" w:rsidRDefault="005E341C" w:rsidP="005E341C">
                                  <w:pPr>
                                    <w:spacing w:after="0"/>
                                    <w:ind w:left="540"/>
                                    <w:textAlignment w:val="baseline"/>
                                  </w:pPr>
                                </w:p>
                              </w:txbxContent>
                            </wps:txbx>
                            <wps:bodyPr rot="0" vertOverflow="clip" horzOverflow="clip" vert="horz" wrap="square" lIns="91440" tIns="9144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7A13A" id="_x0000_s1028" style="position:absolute;margin-left:13.25pt;margin-top:8.85pt;width:445.9pt;height:143.95pt;flip:y;z-index:-251658238;visibility:visible;mso-wrap-style:square;mso-width-percent:0;mso-height-percent:0;mso-wrap-distance-left:3.6pt;mso-wrap-distance-top:3.6pt;mso-wrap-distance-right:3.6pt;mso-wrap-distance-bottom:0;mso-position-horizontal:absolute;mso-position-horizontal-relative:text;mso-position-vertical:absolute;mso-position-vertical-relative:text;mso-width-percent:0;mso-height-percent:0;mso-width-relative:margin;mso-height-relative:margin;v-text-anchor:top" coordsize="5662930,18281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" adj="-11796480,,5400" path="m304700,l5662930,r,l5662930,1523465v,168281,-136419,304700,-304700,304700l,1828165r,l,304700c,136419,136419,,304700,xe" fillcolor="#dff5ef" strokecolor="windowText">
                      <v:stroke dashstyle="longDash" joinstyle="miter"/>
                      <v:formulas/>
                      <v:path o:connecttype="custom" o:connectlocs="304700,0;5662930,0;5662930,0;5662930,1523465;5358230,1828165;0,1828165;0,1828165;0,304700;304700,0" o:connectangles="0,0,0,0,0,0,0,0,0" textboxrect="0,0,5662930,1828165"/>
                      <v:textbox inset=",7.2pt,0,0">
                        <w:txbxContent>
                          <w:p w14:paraId="2AB77964" w14:textId="77777777" w:rsidR="005E341C" w:rsidRDefault="005E341C" w:rsidP="005E341C">
                            <w:pPr>
                              <w:spacing w:after="0"/>
                              <w:ind w:left="540"/>
                              <w:textAlignment w:val="baseline"/>
                              <w:rPr>
                                <w:rFonts w:ascii="Calibri" w:hAnsi="Calibri" w:cs="Segoe UI"/>
                              </w:rPr>
                            </w:pPr>
                          </w:p>
                          <w:p w14:paraId="5BB8AAB9" w14:textId="77777777" w:rsidR="005E341C" w:rsidRDefault="005E341C" w:rsidP="005E341C">
                            <w:pPr>
                              <w:spacing w:after="0"/>
                              <w:ind w:left="540"/>
                              <w:textAlignment w:val="baseline"/>
                            </w:pPr>
                          </w:p>
                        </w:txbxContent>
                      </v:textbox>
                      <w10:wrap type="topAndBottom"/>
                    </v:shape>
                  </w:pict>
                </mc:Fallback>
              </mc:AlternateContent>
            </w:r>
            <w:r w:rsidRPr="005E341C">
              <w:rPr>
                <w:rFonts w:ascii="Calibri" w:eastAsia="Calibri" w:hAnsi="Calibri" w:cs="Calibri"/>
                <w:noProof/>
              </w:rPr>
              <mc:AlternateContent>
                <mc:Choice Requires="wps">
                  <w:drawing>
                    <wp:anchor distT="45720" distB="45720" distL="114300" distR="114300" simplePos="0" relativeHeight="251658243" behindDoc="0" locked="0" layoutInCell="1" allowOverlap="1" wp14:anchorId="374F36D2" wp14:editId="7B10B602">
                      <wp:simplePos x="0" y="0"/>
                      <wp:positionH relativeFrom="column">
                        <wp:posOffset>243840</wp:posOffset>
                      </wp:positionH>
                      <wp:positionV relativeFrom="paragraph">
                        <wp:posOffset>204470</wp:posOffset>
                      </wp:positionV>
                      <wp:extent cx="5662930" cy="1814830"/>
                      <wp:effectExtent l="0" t="0" r="0" b="0"/>
                      <wp:wrapSquare wrapText="bothSides"/>
                      <wp:docPr id="784460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1814830"/>
                              </a:xfrm>
                              <a:prstGeom prst="rect">
                                <a:avLst/>
                              </a:prstGeom>
                              <a:noFill/>
                              <a:ln w="9525">
                                <a:noFill/>
                                <a:miter lim="800000"/>
                                <a:headEnd/>
                                <a:tailEnd/>
                              </a:ln>
                            </wps:spPr>
                            <wps:txbx>
                              <w:txbxContent>
                                <w:p w14:paraId="567A5A4A" w14:textId="2E935793" w:rsidR="005E341C" w:rsidRPr="00D23D27" w:rsidRDefault="005E341C" w:rsidP="005E341C">
                                  <w:pPr>
                                    <w:spacing w:after="0"/>
                                    <w:textAlignment w:val="baseline"/>
                                    <w:rPr>
                                      <w:rFonts w:ascii="Times New Roman" w:hAnsi="Times New Roman" w:cs="Times New Roman"/>
                                      <w:color w:val="31479F"/>
                                      <w:sz w:val="24"/>
                                      <w:szCs w:val="24"/>
                                    </w:rPr>
                                  </w:pPr>
                                  <w:r w:rsidRPr="00D23D27">
                                    <w:rPr>
                                      <w:rStyle w:val="BodyTextChar"/>
                                      <w:rFonts w:ascii="Times New Roman" w:hAnsi="Times New Roman" w:cs="Times New Roman"/>
                                      <w:b/>
                                      <w:bCs/>
                                      <w:color w:val="31479F"/>
                                      <w:sz w:val="24"/>
                                      <w:szCs w:val="24"/>
                                    </w:rPr>
                                    <w:t xml:space="preserve">Updated guidance </w:t>
                                  </w:r>
                                  <w:r w:rsidRPr="00D23D27">
                                    <w:rPr>
                                      <w:rStyle w:val="BodyTextChar"/>
                                      <w:rFonts w:ascii="Times New Roman" w:hAnsi="Times New Roman" w:cs="Times New Roman"/>
                                      <w:b/>
                                      <w:bCs/>
                                      <w:color w:val="31479F"/>
                                      <w:sz w:val="24"/>
                                      <w:szCs w:val="24"/>
                                    </w:rPr>
                                    <w:t>(J</w:t>
                                  </w:r>
                                  <w:r w:rsidR="00803C25">
                                    <w:rPr>
                                      <w:rStyle w:val="BodyTextChar"/>
                                      <w:rFonts w:ascii="Times New Roman" w:hAnsi="Times New Roman" w:cs="Times New Roman"/>
                                      <w:b/>
                                      <w:bCs/>
                                      <w:color w:val="31479F"/>
                                      <w:sz w:val="24"/>
                                      <w:szCs w:val="24"/>
                                    </w:rPr>
                                    <w:t>uly</w:t>
                                  </w:r>
                                  <w:r w:rsidRPr="00D23D27">
                                    <w:rPr>
                                      <w:rStyle w:val="BodyTextChar"/>
                                      <w:rFonts w:ascii="Times New Roman" w:hAnsi="Times New Roman" w:cs="Times New Roman"/>
                                      <w:b/>
                                      <w:bCs/>
                                      <w:color w:val="31479F"/>
                                      <w:sz w:val="24"/>
                                      <w:szCs w:val="24"/>
                                    </w:rPr>
                                    <w:t xml:space="preserve"> 2024): </w:t>
                                  </w:r>
                                  <w:r w:rsidRPr="00D23D27">
                                    <w:rPr>
                                      <w:rStyle w:val="BodyTextChar"/>
                                      <w:rFonts w:ascii="Times New Roman" w:hAnsi="Times New Roman" w:cs="Times New Roman"/>
                                      <w:color w:val="31479F"/>
                                      <w:sz w:val="24"/>
                                      <w:szCs w:val="24"/>
                                    </w:rPr>
                                    <w:t>  </w:t>
                                  </w:r>
                                  <w:r w:rsidRPr="00D23D27">
                                    <w:rPr>
                                      <w:rFonts w:ascii="Times New Roman" w:hAnsi="Times New Roman" w:cs="Times New Roman"/>
                                      <w:color w:val="31479F"/>
                                      <w:sz w:val="24"/>
                                      <w:szCs w:val="24"/>
                                    </w:rPr>
                                    <w:t> </w:t>
                                  </w:r>
                                </w:p>
                                <w:p w14:paraId="2EE6B5FB" w14:textId="77777777" w:rsidR="005E341C" w:rsidRPr="00D23D27" w:rsidRDefault="005E341C" w:rsidP="006A3A17">
                                  <w:pPr>
                                    <w:numPr>
                                      <w:ilvl w:val="0"/>
                                      <w:numId w:val="16"/>
                                    </w:numPr>
                                    <w:spacing w:before="60" w:after="0" w:line="240" w:lineRule="auto"/>
                                    <w:textAlignment w:val="baseline"/>
                                    <w:rPr>
                                      <w:rFonts w:ascii="Times New Roman" w:hAnsi="Times New Roman" w:cs="Times New Roman"/>
                                      <w:color w:val="31479F"/>
                                      <w:sz w:val="24"/>
                                      <w:szCs w:val="24"/>
                                    </w:rPr>
                                  </w:pPr>
                                  <w:r w:rsidRPr="00D23D27">
                                    <w:rPr>
                                      <w:rStyle w:val="BodyTextChar"/>
                                      <w:rFonts w:ascii="Times New Roman" w:hAnsi="Times New Roman" w:cs="Times New Roman"/>
                                      <w:color w:val="31479F"/>
                                      <w:sz w:val="24"/>
                                      <w:szCs w:val="24"/>
                                    </w:rPr>
                                    <w:t>Review all medical records and non-health disability documents in the e-folder.  </w:t>
                                  </w:r>
                                  <w:r w:rsidRPr="00D23D27">
                                    <w:rPr>
                                      <w:rFonts w:ascii="Times New Roman" w:hAnsi="Times New Roman" w:cs="Times New Roman"/>
                                      <w:color w:val="31479F"/>
                                      <w:sz w:val="24"/>
                                      <w:szCs w:val="24"/>
                                    </w:rPr>
                                    <w:t> </w:t>
                                  </w:r>
                                </w:p>
                                <w:p w14:paraId="63E023A4" w14:textId="77777777" w:rsidR="005E341C" w:rsidRPr="00D23D27" w:rsidRDefault="005E341C" w:rsidP="006A3A17">
                                  <w:pPr>
                                    <w:numPr>
                                      <w:ilvl w:val="0"/>
                                      <w:numId w:val="17"/>
                                    </w:numPr>
                                    <w:tabs>
                                      <w:tab w:val="left" w:pos="360"/>
                                    </w:tabs>
                                    <w:spacing w:before="60" w:after="0" w:line="240" w:lineRule="auto"/>
                                    <w:textAlignment w:val="baseline"/>
                                    <w:rPr>
                                      <w:rFonts w:ascii="Times New Roman" w:hAnsi="Times New Roman" w:cs="Times New Roman"/>
                                      <w:color w:val="31479F"/>
                                      <w:sz w:val="24"/>
                                      <w:szCs w:val="24"/>
                                    </w:rPr>
                                  </w:pPr>
                                  <w:r w:rsidRPr="00D23D27">
                                    <w:rPr>
                                      <w:rStyle w:val="BodyTextChar"/>
                                      <w:rFonts w:ascii="Times New Roman" w:hAnsi="Times New Roman" w:cs="Times New Roman"/>
                                      <w:b/>
                                      <w:bCs/>
                                      <w:color w:val="31479F"/>
                                      <w:sz w:val="24"/>
                                      <w:szCs w:val="24"/>
                                      <w:u w:val="single"/>
                                    </w:rPr>
                                    <w:t>Only summarize records which are recent (last 12 months) and relevant</w:t>
                                  </w:r>
                                  <w:r w:rsidRPr="00D23D27">
                                    <w:rPr>
                                      <w:rStyle w:val="BodyTextChar"/>
                                      <w:rFonts w:ascii="Times New Roman" w:hAnsi="Times New Roman" w:cs="Times New Roman"/>
                                      <w:b/>
                                      <w:bCs/>
                                      <w:color w:val="31479F"/>
                                      <w:sz w:val="24"/>
                                      <w:szCs w:val="24"/>
                                    </w:rPr>
                                    <w:t xml:space="preserve"> </w:t>
                                  </w:r>
                                  <w:r w:rsidRPr="00D23D27">
                                    <w:rPr>
                                      <w:rStyle w:val="BodyTextChar"/>
                                      <w:rFonts w:ascii="Times New Roman" w:hAnsi="Times New Roman" w:cs="Times New Roman"/>
                                      <w:color w:val="31479F"/>
                                      <w:sz w:val="24"/>
                                      <w:szCs w:val="24"/>
                                    </w:rPr>
                                    <w:t>in supporting the recommendation of denial.  </w:t>
                                  </w:r>
                                  <w:r w:rsidRPr="00D23D27">
                                    <w:rPr>
                                      <w:rFonts w:ascii="Times New Roman" w:hAnsi="Times New Roman" w:cs="Times New Roman"/>
                                      <w:color w:val="31479F"/>
                                      <w:sz w:val="24"/>
                                      <w:szCs w:val="24"/>
                                    </w:rPr>
                                    <w:t> </w:t>
                                  </w:r>
                                </w:p>
                                <w:p w14:paraId="28C43308" w14:textId="77777777" w:rsidR="005E341C" w:rsidRPr="00D23D27" w:rsidRDefault="005E341C" w:rsidP="006A3A17">
                                  <w:pPr>
                                    <w:numPr>
                                      <w:ilvl w:val="0"/>
                                      <w:numId w:val="18"/>
                                    </w:numPr>
                                    <w:spacing w:before="60" w:after="0" w:line="240" w:lineRule="auto"/>
                                    <w:textAlignment w:val="baseline"/>
                                    <w:rPr>
                                      <w:rFonts w:ascii="Times New Roman" w:hAnsi="Times New Roman" w:cs="Times New Roman"/>
                                      <w:color w:val="31479F"/>
                                      <w:sz w:val="24"/>
                                      <w:szCs w:val="24"/>
                                    </w:rPr>
                                  </w:pPr>
                                  <w:r w:rsidRPr="00D23D27">
                                    <w:rPr>
                                      <w:rStyle w:val="BodyTextChar"/>
                                      <w:rFonts w:ascii="Times New Roman" w:hAnsi="Times New Roman" w:cs="Times New Roman"/>
                                      <w:b/>
                                      <w:bCs/>
                                      <w:color w:val="31479F"/>
                                      <w:sz w:val="24"/>
                                      <w:szCs w:val="24"/>
                                      <w:u w:val="single"/>
                                    </w:rPr>
                                    <w:t>List all other documents in the e-folder</w:t>
                                  </w:r>
                                  <w:r w:rsidRPr="00D23D27">
                                    <w:rPr>
                                      <w:rStyle w:val="BodyTextChar"/>
                                      <w:rFonts w:ascii="Times New Roman" w:hAnsi="Times New Roman" w:cs="Times New Roman"/>
                                      <w:b/>
                                      <w:bCs/>
                                      <w:color w:val="31479F"/>
                                      <w:sz w:val="24"/>
                                      <w:szCs w:val="24"/>
                                    </w:rPr>
                                    <w:t xml:space="preserve"> </w:t>
                                  </w:r>
                                  <w:r w:rsidRPr="00D23D27">
                                    <w:rPr>
                                      <w:rStyle w:val="BodyTextChar"/>
                                      <w:rFonts w:ascii="Times New Roman" w:hAnsi="Times New Roman" w:cs="Times New Roman"/>
                                      <w:color w:val="31479F"/>
                                      <w:sz w:val="24"/>
                                      <w:szCs w:val="24"/>
                                    </w:rPr>
                                    <w:t>(except ETA-653 and CCMPs), to indicate that they were reviewed. No summary or statement of review is needed for those records that are not relevant or not needed to support the recommendation of denial.   </w:t>
                                  </w:r>
                                  <w:r w:rsidRPr="00D23D27">
                                    <w:rPr>
                                      <w:rFonts w:ascii="Times New Roman" w:hAnsi="Times New Roman" w:cs="Times New Roman"/>
                                      <w:color w:val="31479F"/>
                                      <w:sz w:val="24"/>
                                      <w:szCs w:val="24"/>
                                    </w:rPr>
                                    <w:t> </w:t>
                                  </w:r>
                                </w:p>
                                <w:p w14:paraId="09E67554" w14:textId="77777777" w:rsidR="005E341C" w:rsidRPr="00D23D27" w:rsidRDefault="005E341C" w:rsidP="005E341C">
                                  <w:pPr>
                                    <w:rPr>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F36D2" id="_x0000_s1029" type="#_x0000_t202" style="position:absolute;margin-left:19.2pt;margin-top:16.1pt;width:445.9pt;height:142.9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" filled="f" stroked="f">
                      <v:textbox>
                        <w:txbxContent>
                          <w:p w14:paraId="567A5A4A" w14:textId="2E935793" w:rsidR="005E341C" w:rsidRPr="00D23D27" w:rsidRDefault="005E341C" w:rsidP="005E341C">
                            <w:pPr>
                              <w:spacing w:after="0"/>
                              <w:textAlignment w:val="baseline"/>
                              <w:rPr>
                                <w:rFonts w:ascii="Times New Roman" w:hAnsi="Times New Roman" w:cs="Times New Roman"/>
                                <w:color w:val="31479F"/>
                                <w:sz w:val="24"/>
                                <w:szCs w:val="24"/>
                              </w:rPr>
                            </w:pPr>
                            <w:r w:rsidRPr="00D23D27">
                              <w:rPr>
                                <w:rStyle w:val="BodyTextChar"/>
                                <w:rFonts w:ascii="Times New Roman" w:hAnsi="Times New Roman" w:cs="Times New Roman"/>
                                <w:b/>
                                <w:bCs/>
                                <w:color w:val="31479F"/>
                                <w:sz w:val="24"/>
                                <w:szCs w:val="24"/>
                              </w:rPr>
                              <w:t xml:space="preserve">Updated guidance </w:t>
                            </w:r>
                            <w:r w:rsidRPr="00D23D27">
                              <w:rPr>
                                <w:rStyle w:val="BodyTextChar"/>
                                <w:rFonts w:ascii="Times New Roman" w:hAnsi="Times New Roman" w:cs="Times New Roman"/>
                                <w:b/>
                                <w:bCs/>
                                <w:color w:val="31479F"/>
                                <w:sz w:val="24"/>
                                <w:szCs w:val="24"/>
                              </w:rPr>
                              <w:t>(J</w:t>
                            </w:r>
                            <w:r w:rsidR="00803C25">
                              <w:rPr>
                                <w:rStyle w:val="BodyTextChar"/>
                                <w:rFonts w:ascii="Times New Roman" w:hAnsi="Times New Roman" w:cs="Times New Roman"/>
                                <w:b/>
                                <w:bCs/>
                                <w:color w:val="31479F"/>
                                <w:sz w:val="24"/>
                                <w:szCs w:val="24"/>
                              </w:rPr>
                              <w:t>uly</w:t>
                            </w:r>
                            <w:r w:rsidRPr="00D23D27">
                              <w:rPr>
                                <w:rStyle w:val="BodyTextChar"/>
                                <w:rFonts w:ascii="Times New Roman" w:hAnsi="Times New Roman" w:cs="Times New Roman"/>
                                <w:b/>
                                <w:bCs/>
                                <w:color w:val="31479F"/>
                                <w:sz w:val="24"/>
                                <w:szCs w:val="24"/>
                              </w:rPr>
                              <w:t xml:space="preserve"> 2024): </w:t>
                            </w:r>
                            <w:r w:rsidRPr="00D23D27">
                              <w:rPr>
                                <w:rStyle w:val="BodyTextChar"/>
                                <w:rFonts w:ascii="Times New Roman" w:hAnsi="Times New Roman" w:cs="Times New Roman"/>
                                <w:color w:val="31479F"/>
                                <w:sz w:val="24"/>
                                <w:szCs w:val="24"/>
                              </w:rPr>
                              <w:t>  </w:t>
                            </w:r>
                            <w:r w:rsidRPr="00D23D27">
                              <w:rPr>
                                <w:rFonts w:ascii="Times New Roman" w:hAnsi="Times New Roman" w:cs="Times New Roman"/>
                                <w:color w:val="31479F"/>
                                <w:sz w:val="24"/>
                                <w:szCs w:val="24"/>
                              </w:rPr>
                              <w:t> </w:t>
                            </w:r>
                          </w:p>
                          <w:p w14:paraId="2EE6B5FB" w14:textId="77777777" w:rsidR="005E341C" w:rsidRPr="00D23D27" w:rsidRDefault="005E341C" w:rsidP="006A3A17">
                            <w:pPr>
                              <w:numPr>
                                <w:ilvl w:val="0"/>
                                <w:numId w:val="16"/>
                              </w:numPr>
                              <w:spacing w:before="60" w:after="0" w:line="240" w:lineRule="auto"/>
                              <w:textAlignment w:val="baseline"/>
                              <w:rPr>
                                <w:rFonts w:ascii="Times New Roman" w:hAnsi="Times New Roman" w:cs="Times New Roman"/>
                                <w:color w:val="31479F"/>
                                <w:sz w:val="24"/>
                                <w:szCs w:val="24"/>
                              </w:rPr>
                            </w:pPr>
                            <w:r w:rsidRPr="00D23D27">
                              <w:rPr>
                                <w:rStyle w:val="BodyTextChar"/>
                                <w:rFonts w:ascii="Times New Roman" w:hAnsi="Times New Roman" w:cs="Times New Roman"/>
                                <w:color w:val="31479F"/>
                                <w:sz w:val="24"/>
                                <w:szCs w:val="24"/>
                              </w:rPr>
                              <w:t>Review all medical records and non-health disability documents in the e-folder.  </w:t>
                            </w:r>
                            <w:r w:rsidRPr="00D23D27">
                              <w:rPr>
                                <w:rFonts w:ascii="Times New Roman" w:hAnsi="Times New Roman" w:cs="Times New Roman"/>
                                <w:color w:val="31479F"/>
                                <w:sz w:val="24"/>
                                <w:szCs w:val="24"/>
                              </w:rPr>
                              <w:t> </w:t>
                            </w:r>
                          </w:p>
                          <w:p w14:paraId="63E023A4" w14:textId="77777777" w:rsidR="005E341C" w:rsidRPr="00D23D27" w:rsidRDefault="005E341C" w:rsidP="006A3A17">
                            <w:pPr>
                              <w:numPr>
                                <w:ilvl w:val="0"/>
                                <w:numId w:val="17"/>
                              </w:numPr>
                              <w:tabs>
                                <w:tab w:val="left" w:pos="360"/>
                              </w:tabs>
                              <w:spacing w:before="60" w:after="0" w:line="240" w:lineRule="auto"/>
                              <w:textAlignment w:val="baseline"/>
                              <w:rPr>
                                <w:rFonts w:ascii="Times New Roman" w:hAnsi="Times New Roman" w:cs="Times New Roman"/>
                                <w:color w:val="31479F"/>
                                <w:sz w:val="24"/>
                                <w:szCs w:val="24"/>
                              </w:rPr>
                            </w:pPr>
                            <w:r w:rsidRPr="00D23D27">
                              <w:rPr>
                                <w:rStyle w:val="BodyTextChar"/>
                                <w:rFonts w:ascii="Times New Roman" w:hAnsi="Times New Roman" w:cs="Times New Roman"/>
                                <w:b/>
                                <w:bCs/>
                                <w:color w:val="31479F"/>
                                <w:sz w:val="24"/>
                                <w:szCs w:val="24"/>
                                <w:u w:val="single"/>
                              </w:rPr>
                              <w:t>Only summarize records which are recent (last 12 months) and relevant</w:t>
                            </w:r>
                            <w:r w:rsidRPr="00D23D27">
                              <w:rPr>
                                <w:rStyle w:val="BodyTextChar"/>
                                <w:rFonts w:ascii="Times New Roman" w:hAnsi="Times New Roman" w:cs="Times New Roman"/>
                                <w:b/>
                                <w:bCs/>
                                <w:color w:val="31479F"/>
                                <w:sz w:val="24"/>
                                <w:szCs w:val="24"/>
                              </w:rPr>
                              <w:t xml:space="preserve"> </w:t>
                            </w:r>
                            <w:r w:rsidRPr="00D23D27">
                              <w:rPr>
                                <w:rStyle w:val="BodyTextChar"/>
                                <w:rFonts w:ascii="Times New Roman" w:hAnsi="Times New Roman" w:cs="Times New Roman"/>
                                <w:color w:val="31479F"/>
                                <w:sz w:val="24"/>
                                <w:szCs w:val="24"/>
                              </w:rPr>
                              <w:t>in supporting the recommendation of denial.  </w:t>
                            </w:r>
                            <w:r w:rsidRPr="00D23D27">
                              <w:rPr>
                                <w:rFonts w:ascii="Times New Roman" w:hAnsi="Times New Roman" w:cs="Times New Roman"/>
                                <w:color w:val="31479F"/>
                                <w:sz w:val="24"/>
                                <w:szCs w:val="24"/>
                              </w:rPr>
                              <w:t> </w:t>
                            </w:r>
                          </w:p>
                          <w:p w14:paraId="28C43308" w14:textId="77777777" w:rsidR="005E341C" w:rsidRPr="00D23D27" w:rsidRDefault="005E341C" w:rsidP="006A3A17">
                            <w:pPr>
                              <w:numPr>
                                <w:ilvl w:val="0"/>
                                <w:numId w:val="18"/>
                              </w:numPr>
                              <w:spacing w:before="60" w:after="0" w:line="240" w:lineRule="auto"/>
                              <w:textAlignment w:val="baseline"/>
                              <w:rPr>
                                <w:rFonts w:ascii="Times New Roman" w:hAnsi="Times New Roman" w:cs="Times New Roman"/>
                                <w:color w:val="31479F"/>
                                <w:sz w:val="24"/>
                                <w:szCs w:val="24"/>
                              </w:rPr>
                            </w:pPr>
                            <w:r w:rsidRPr="00D23D27">
                              <w:rPr>
                                <w:rStyle w:val="BodyTextChar"/>
                                <w:rFonts w:ascii="Times New Roman" w:hAnsi="Times New Roman" w:cs="Times New Roman"/>
                                <w:b/>
                                <w:bCs/>
                                <w:color w:val="31479F"/>
                                <w:sz w:val="24"/>
                                <w:szCs w:val="24"/>
                                <w:u w:val="single"/>
                              </w:rPr>
                              <w:t>List all other documents in the e-folder</w:t>
                            </w:r>
                            <w:r w:rsidRPr="00D23D27">
                              <w:rPr>
                                <w:rStyle w:val="BodyTextChar"/>
                                <w:rFonts w:ascii="Times New Roman" w:hAnsi="Times New Roman" w:cs="Times New Roman"/>
                                <w:b/>
                                <w:bCs/>
                                <w:color w:val="31479F"/>
                                <w:sz w:val="24"/>
                                <w:szCs w:val="24"/>
                              </w:rPr>
                              <w:t xml:space="preserve"> </w:t>
                            </w:r>
                            <w:r w:rsidRPr="00D23D27">
                              <w:rPr>
                                <w:rStyle w:val="BodyTextChar"/>
                                <w:rFonts w:ascii="Times New Roman" w:hAnsi="Times New Roman" w:cs="Times New Roman"/>
                                <w:color w:val="31479F"/>
                                <w:sz w:val="24"/>
                                <w:szCs w:val="24"/>
                              </w:rPr>
                              <w:t>(except ETA-653 and CCMPs), to indicate that they were reviewed. No summary or statement of review is needed for those records that are not relevant or not needed to support the recommendation of denial.   </w:t>
                            </w:r>
                            <w:r w:rsidRPr="00D23D27">
                              <w:rPr>
                                <w:rFonts w:ascii="Times New Roman" w:hAnsi="Times New Roman" w:cs="Times New Roman"/>
                                <w:color w:val="31479F"/>
                                <w:sz w:val="24"/>
                                <w:szCs w:val="24"/>
                              </w:rPr>
                              <w:t> </w:t>
                            </w:r>
                          </w:p>
                          <w:p w14:paraId="09E67554" w14:textId="77777777" w:rsidR="005E341C" w:rsidRPr="00D23D27" w:rsidRDefault="005E341C" w:rsidP="005E341C">
                            <w:pPr>
                              <w:rPr>
                                <w:sz w:val="24"/>
                                <w:szCs w:val="24"/>
                              </w:rPr>
                            </w:pPr>
                          </w:p>
                        </w:txbxContent>
                      </v:textbox>
                      <w10:wrap type="square"/>
                    </v:shape>
                  </w:pict>
                </mc:Fallback>
              </mc:AlternateContent>
            </w:r>
          </w:p>
          <w:p w14:paraId="694FEDAA" w14:textId="7F030CE6" w:rsidR="009A584D" w:rsidRPr="00382A6E" w:rsidRDefault="00C51F55" w:rsidP="009A584D">
            <w:pPr>
              <w:widowControl w:val="0"/>
              <w:rPr>
                <w:rFonts w:ascii="Times New Roman" w:eastAsia="Times New Roman" w:hAnsi="Times New Roman" w:cs="Times New Roman"/>
                <w:b/>
                <w:bCs/>
                <w:u w:val="single"/>
              </w:rPr>
            </w:pPr>
            <w:r w:rsidRPr="00382A6E">
              <w:rPr>
                <w:rFonts w:ascii="Times New Roman" w:eastAsia="Times New Roman" w:hAnsi="Times New Roman" w:cs="Times New Roman"/>
                <w:b/>
                <w:bCs/>
                <w:u w:val="single"/>
              </w:rPr>
              <w:t>2/1/24 IEP, Acme Public Schools</w:t>
            </w:r>
          </w:p>
          <w:p w14:paraId="2AC4FD83" w14:textId="74888C20" w:rsidR="00C51F55" w:rsidRPr="00382A6E" w:rsidRDefault="00C51F55" w:rsidP="006A3A17">
            <w:pPr>
              <w:pStyle w:val="ListParagraph"/>
              <w:numPr>
                <w:ilvl w:val="0"/>
                <w:numId w:val="10"/>
              </w:numPr>
            </w:pPr>
            <w:r w:rsidRPr="00382A6E">
              <w:rPr>
                <w:b/>
                <w:bCs/>
              </w:rPr>
              <w:t>School year:</w:t>
            </w:r>
            <w:r w:rsidRPr="00382A6E">
              <w:t xml:space="preserve"> Junior, 16 years old</w:t>
            </w:r>
          </w:p>
          <w:p w14:paraId="690D512C" w14:textId="545B3563" w:rsidR="001B0257" w:rsidRPr="00382A6E" w:rsidRDefault="00C51F55" w:rsidP="006A3A17">
            <w:pPr>
              <w:pStyle w:val="ListParagraph"/>
              <w:numPr>
                <w:ilvl w:val="0"/>
                <w:numId w:val="10"/>
              </w:numPr>
            </w:pPr>
            <w:r w:rsidRPr="00382A6E">
              <w:rPr>
                <w:b/>
                <w:bCs/>
              </w:rPr>
              <w:t>Disability</w:t>
            </w:r>
            <w:r w:rsidRPr="00382A6E">
              <w:t>: Other Health Impairment (for ADHD)</w:t>
            </w:r>
          </w:p>
          <w:p w14:paraId="2E2589AD" w14:textId="32D49804" w:rsidR="001B0257" w:rsidRPr="00382A6E" w:rsidRDefault="001B0257" w:rsidP="006A3A17">
            <w:pPr>
              <w:pStyle w:val="ListParagraph"/>
              <w:numPr>
                <w:ilvl w:val="0"/>
                <w:numId w:val="10"/>
              </w:numPr>
            </w:pPr>
            <w:r w:rsidRPr="00382A6E">
              <w:rPr>
                <w:b/>
                <w:bCs/>
              </w:rPr>
              <w:t>Placement:</w:t>
            </w:r>
            <w:r w:rsidRPr="00382A6E">
              <w:t xml:space="preserve"> </w:t>
            </w:r>
            <w:r w:rsidR="00685709" w:rsidRPr="00382A6E">
              <w:t>Private, separate day school</w:t>
            </w:r>
            <w:r w:rsidR="00670CB2" w:rsidRPr="00382A6E">
              <w:t xml:space="preserve"> (Altus School- has attended since December 2023 upon discharge from a Juvenile Corrections facility)</w:t>
            </w:r>
            <w:r w:rsidR="008B7EC7" w:rsidRPr="00382A6E">
              <w:t xml:space="preserve">. Receives all education in special education setting. </w:t>
            </w:r>
          </w:p>
          <w:p w14:paraId="7B9DF781" w14:textId="59D4F731" w:rsidR="00685709" w:rsidRPr="00382A6E" w:rsidRDefault="00C51F55" w:rsidP="006A3A17">
            <w:pPr>
              <w:pStyle w:val="ListParagraph"/>
              <w:numPr>
                <w:ilvl w:val="0"/>
                <w:numId w:val="10"/>
              </w:numPr>
              <w:rPr>
                <w:b/>
                <w:bCs/>
              </w:rPr>
            </w:pPr>
            <w:r w:rsidRPr="00382A6E">
              <w:rPr>
                <w:b/>
                <w:bCs/>
              </w:rPr>
              <w:t xml:space="preserve">Current behavioral concerns: </w:t>
            </w:r>
          </w:p>
          <w:p w14:paraId="4A350E7D" w14:textId="489DC7E6" w:rsidR="007E1425" w:rsidRPr="00382A6E" w:rsidRDefault="00B41A96" w:rsidP="006A3A17">
            <w:pPr>
              <w:pStyle w:val="ListParagraph"/>
              <w:numPr>
                <w:ilvl w:val="1"/>
                <w:numId w:val="10"/>
              </w:numPr>
            </w:pPr>
            <w:r w:rsidRPr="00382A6E">
              <w:t xml:space="preserve">Refuses to do </w:t>
            </w:r>
            <w:proofErr w:type="gramStart"/>
            <w:r w:rsidRPr="00382A6E">
              <w:t>school work</w:t>
            </w:r>
            <w:proofErr w:type="gramEnd"/>
            <w:r w:rsidRPr="00382A6E">
              <w:t>, though academically capable</w:t>
            </w:r>
          </w:p>
          <w:p w14:paraId="1F4FB945" w14:textId="7CE78049" w:rsidR="00B41A96" w:rsidRPr="00382A6E" w:rsidRDefault="00FC412A" w:rsidP="006A3A17">
            <w:pPr>
              <w:pStyle w:val="ListParagraph"/>
              <w:numPr>
                <w:ilvl w:val="1"/>
                <w:numId w:val="10"/>
              </w:numPr>
            </w:pPr>
            <w:r w:rsidRPr="00382A6E">
              <w:t>Often irritated with peers and adults, can easily become verbally aggressive and make threats. At times, this leads to physical violence</w:t>
            </w:r>
          </w:p>
          <w:p w14:paraId="599D0130" w14:textId="38668A73" w:rsidR="008106EA" w:rsidRPr="00382A6E" w:rsidRDefault="008106EA" w:rsidP="006A3A17">
            <w:pPr>
              <w:pStyle w:val="ListParagraph"/>
              <w:numPr>
                <w:ilvl w:val="1"/>
                <w:numId w:val="10"/>
              </w:numPr>
            </w:pPr>
            <w:r w:rsidRPr="00382A6E">
              <w:t>Fidgety, restless, hard time sitting still</w:t>
            </w:r>
            <w:r w:rsidR="00C114C8" w:rsidRPr="00382A6E">
              <w:t xml:space="preserve"> in classes</w:t>
            </w:r>
          </w:p>
          <w:p w14:paraId="00FEE6F6" w14:textId="7F79B40F" w:rsidR="00C114C8" w:rsidRPr="00382A6E" w:rsidRDefault="00C114C8" w:rsidP="006A3A17">
            <w:pPr>
              <w:pStyle w:val="ListParagraph"/>
              <w:numPr>
                <w:ilvl w:val="1"/>
                <w:numId w:val="10"/>
              </w:numPr>
            </w:pPr>
            <w:r w:rsidRPr="00382A6E">
              <w:t>Does better in small groups or with 1:1 instruction</w:t>
            </w:r>
            <w:r w:rsidR="00FE41B9" w:rsidRPr="00382A6E">
              <w:t xml:space="preserve"> and needs frequent redirection to stay on task</w:t>
            </w:r>
          </w:p>
          <w:p w14:paraId="6812377E" w14:textId="2F463156" w:rsidR="00C114C8" w:rsidRPr="00382A6E" w:rsidRDefault="00C114C8" w:rsidP="006A3A17">
            <w:pPr>
              <w:pStyle w:val="ListParagraph"/>
              <w:numPr>
                <w:ilvl w:val="0"/>
                <w:numId w:val="10"/>
              </w:numPr>
              <w:rPr>
                <w:b/>
                <w:bCs/>
              </w:rPr>
            </w:pPr>
            <w:r w:rsidRPr="00382A6E">
              <w:rPr>
                <w:b/>
                <w:bCs/>
              </w:rPr>
              <w:t>Current behavioral goals:</w:t>
            </w:r>
          </w:p>
          <w:p w14:paraId="4456BE16" w14:textId="6ECEB678" w:rsidR="00C114C8" w:rsidRPr="00382A6E" w:rsidRDefault="00C114C8" w:rsidP="006A3A17">
            <w:pPr>
              <w:pStyle w:val="ListParagraph"/>
              <w:numPr>
                <w:ilvl w:val="1"/>
                <w:numId w:val="10"/>
              </w:numPr>
            </w:pPr>
            <w:r w:rsidRPr="00382A6E">
              <w:t xml:space="preserve">Will be able to identify </w:t>
            </w:r>
            <w:r w:rsidR="00C20822">
              <w:t xml:space="preserve">their </w:t>
            </w:r>
            <w:r w:rsidRPr="00382A6E">
              <w:t>emotions and utilize an appropriate coping skill when needed</w:t>
            </w:r>
          </w:p>
          <w:p w14:paraId="5205E42E" w14:textId="2DEFF5E7" w:rsidR="00FA39D7" w:rsidRPr="00382A6E" w:rsidRDefault="00FE41B9" w:rsidP="006A3A17">
            <w:pPr>
              <w:pStyle w:val="ListParagraph"/>
              <w:numPr>
                <w:ilvl w:val="1"/>
                <w:numId w:val="10"/>
              </w:numPr>
            </w:pPr>
            <w:r w:rsidRPr="00382A6E">
              <w:t>Will reduce instances of physical aggressio</w:t>
            </w:r>
            <w:r w:rsidR="00FA39D7" w:rsidRPr="00382A6E">
              <w:t>n from current baseline of once per week</w:t>
            </w:r>
          </w:p>
          <w:p w14:paraId="573CF9C5" w14:textId="57E76EE1" w:rsidR="007E1425" w:rsidRPr="00382A6E" w:rsidRDefault="00685709" w:rsidP="006A3A17">
            <w:pPr>
              <w:pStyle w:val="ListParagraph"/>
              <w:numPr>
                <w:ilvl w:val="0"/>
                <w:numId w:val="10"/>
              </w:numPr>
            </w:pPr>
            <w:r w:rsidRPr="00382A6E">
              <w:rPr>
                <w:b/>
                <w:bCs/>
              </w:rPr>
              <w:t xml:space="preserve">Special education services </w:t>
            </w:r>
            <w:proofErr w:type="gramStart"/>
            <w:r w:rsidRPr="00382A6E">
              <w:rPr>
                <w:b/>
                <w:bCs/>
              </w:rPr>
              <w:t>include:</w:t>
            </w:r>
            <w:proofErr w:type="gramEnd"/>
            <w:r w:rsidRPr="00382A6E">
              <w:t xml:space="preserve"> individual counseling once per week; group counseling once per week; curb-to-curb transportation</w:t>
            </w:r>
            <w:r w:rsidR="00E86DC1" w:rsidRPr="00382A6E">
              <w:t xml:space="preserve">; classes have ratio of 6 students </w:t>
            </w:r>
            <w:r w:rsidR="007E1425" w:rsidRPr="00382A6E">
              <w:t>to 1 teacher</w:t>
            </w:r>
            <w:r w:rsidR="00670CB2" w:rsidRPr="00382A6E">
              <w:t xml:space="preserve">. Receives all education minutes in </w:t>
            </w:r>
            <w:r w:rsidR="00877D1B" w:rsidRPr="00382A6E">
              <w:t xml:space="preserve">a </w:t>
            </w:r>
            <w:r w:rsidR="00670CB2" w:rsidRPr="00382A6E">
              <w:t>special education setting.</w:t>
            </w:r>
          </w:p>
          <w:p w14:paraId="47764CE1" w14:textId="77777777" w:rsidR="00877D1B" w:rsidRDefault="00877D1B" w:rsidP="00877D1B">
            <w:pPr>
              <w:rPr>
                <w:rFonts w:ascii="Times New Roman" w:hAnsi="Times New Roman" w:cs="Times New Roman"/>
              </w:rPr>
            </w:pPr>
          </w:p>
          <w:p w14:paraId="19A0FC13" w14:textId="77777777" w:rsidR="00D23D27" w:rsidRPr="00382A6E" w:rsidRDefault="00D23D27" w:rsidP="00877D1B">
            <w:pPr>
              <w:rPr>
                <w:rFonts w:ascii="Times New Roman" w:hAnsi="Times New Roman" w:cs="Times New Roman"/>
              </w:rPr>
            </w:pPr>
          </w:p>
          <w:p w14:paraId="5283877C" w14:textId="7FE9D1E7" w:rsidR="00206C20" w:rsidRPr="00382A6E" w:rsidRDefault="00206C20" w:rsidP="00877D1B">
            <w:pPr>
              <w:rPr>
                <w:rFonts w:ascii="Times New Roman" w:hAnsi="Times New Roman" w:cs="Times New Roman"/>
                <w:b/>
                <w:bCs/>
                <w:u w:val="single"/>
              </w:rPr>
            </w:pPr>
            <w:r w:rsidRPr="00382A6E">
              <w:rPr>
                <w:rFonts w:ascii="Times New Roman" w:hAnsi="Times New Roman" w:cs="Times New Roman"/>
                <w:b/>
                <w:bCs/>
                <w:u w:val="single"/>
              </w:rPr>
              <w:t xml:space="preserve">October 2023 Psychological Evaluation, </w:t>
            </w:r>
            <w:r w:rsidR="006112B7">
              <w:rPr>
                <w:rFonts w:ascii="Times New Roman" w:hAnsi="Times New Roman" w:cs="Times New Roman"/>
                <w:b/>
                <w:bCs/>
                <w:u w:val="single"/>
              </w:rPr>
              <w:t xml:space="preserve">Tweety Bird, </w:t>
            </w:r>
            <w:proofErr w:type="spellStart"/>
            <w:proofErr w:type="gramStart"/>
            <w:r w:rsidR="006112B7">
              <w:rPr>
                <w:rFonts w:ascii="Times New Roman" w:hAnsi="Times New Roman" w:cs="Times New Roman"/>
                <w:b/>
                <w:bCs/>
                <w:u w:val="single"/>
              </w:rPr>
              <w:t>Ph.D</w:t>
            </w:r>
            <w:proofErr w:type="spellEnd"/>
            <w:proofErr w:type="gramEnd"/>
            <w:r w:rsidRPr="00382A6E">
              <w:rPr>
                <w:rFonts w:ascii="Times New Roman" w:hAnsi="Times New Roman" w:cs="Times New Roman"/>
                <w:b/>
                <w:bCs/>
                <w:u w:val="single"/>
              </w:rPr>
              <w:t xml:space="preserve"> </w:t>
            </w:r>
          </w:p>
          <w:p w14:paraId="1333C27E" w14:textId="64D14B40" w:rsidR="001900A0" w:rsidRPr="00382A6E" w:rsidRDefault="00BD53AF" w:rsidP="006A3A17">
            <w:pPr>
              <w:pStyle w:val="ListParagraph"/>
              <w:numPr>
                <w:ilvl w:val="0"/>
                <w:numId w:val="11"/>
              </w:numPr>
              <w:rPr>
                <w:b/>
                <w:bCs/>
                <w:u w:val="single"/>
              </w:rPr>
            </w:pPr>
            <w:r w:rsidRPr="00382A6E">
              <w:rPr>
                <w:b/>
                <w:bCs/>
              </w:rPr>
              <w:t>Reason for Referral:</w:t>
            </w:r>
            <w:r w:rsidRPr="00382A6E">
              <w:t xml:space="preserve"> </w:t>
            </w:r>
            <w:r w:rsidR="00E12D61">
              <w:t xml:space="preserve">Applicant is currently placed in a Juvenile Detention facility. Psychological evaluation was requested </w:t>
            </w:r>
            <w:r w:rsidRPr="00382A6E">
              <w:t>to help with diagnosis and make treatment recommendations</w:t>
            </w:r>
          </w:p>
          <w:p w14:paraId="36FBF5F8" w14:textId="77777777" w:rsidR="003E5C72" w:rsidRPr="00382A6E" w:rsidRDefault="00BD53AF" w:rsidP="006A3A17">
            <w:pPr>
              <w:pStyle w:val="ListParagraph"/>
              <w:numPr>
                <w:ilvl w:val="0"/>
                <w:numId w:val="11"/>
              </w:numPr>
              <w:rPr>
                <w:b/>
                <w:bCs/>
                <w:u w:val="single"/>
              </w:rPr>
            </w:pPr>
            <w:r w:rsidRPr="00382A6E">
              <w:rPr>
                <w:b/>
                <w:bCs/>
              </w:rPr>
              <w:t>Presenting Problems:</w:t>
            </w:r>
          </w:p>
          <w:p w14:paraId="7495A44F" w14:textId="5C47C6C7" w:rsidR="003E5C72" w:rsidRPr="00382A6E" w:rsidRDefault="004B2E35" w:rsidP="006A3A17">
            <w:pPr>
              <w:pStyle w:val="ListParagraph"/>
              <w:numPr>
                <w:ilvl w:val="1"/>
                <w:numId w:val="11"/>
              </w:numPr>
              <w:rPr>
                <w:b/>
                <w:bCs/>
                <w:u w:val="single"/>
              </w:rPr>
            </w:pPr>
            <w:r>
              <w:t>S</w:t>
            </w:r>
            <w:r w:rsidR="00285F2D" w:rsidRPr="00382A6E">
              <w:t>uspended from school for making threats via text message</w:t>
            </w:r>
          </w:p>
          <w:p w14:paraId="011C377B" w14:textId="6277BE36" w:rsidR="003E5C72" w:rsidRPr="00382A6E" w:rsidRDefault="004B2E35" w:rsidP="006A3A17">
            <w:pPr>
              <w:pStyle w:val="ListParagraph"/>
              <w:numPr>
                <w:ilvl w:val="1"/>
                <w:numId w:val="11"/>
              </w:numPr>
              <w:rPr>
                <w:b/>
                <w:bCs/>
                <w:u w:val="single"/>
              </w:rPr>
            </w:pPr>
            <w:r>
              <w:t>I</w:t>
            </w:r>
            <w:r w:rsidR="00285F2D" w:rsidRPr="00382A6E">
              <w:t>ncident involving threats and physical harm towards his father</w:t>
            </w:r>
            <w:r w:rsidR="003E5C72" w:rsidRPr="00382A6E">
              <w:t xml:space="preserve"> in August 2023</w:t>
            </w:r>
            <w:r w:rsidR="62432B33">
              <w:t xml:space="preserve"> </w:t>
            </w:r>
            <w:r w:rsidR="003E5C72" w:rsidRPr="00382A6E">
              <w:t>-</w:t>
            </w:r>
            <w:r w:rsidR="00285F2D" w:rsidRPr="00382A6E">
              <w:t xml:space="preserve"> law </w:t>
            </w:r>
            <w:r w:rsidR="00285F2D" w:rsidRPr="00382A6E">
              <w:lastRenderedPageBreak/>
              <w:t>enforcement</w:t>
            </w:r>
            <w:r w:rsidR="003E5C72" w:rsidRPr="00382A6E">
              <w:t xml:space="preserve"> was</w:t>
            </w:r>
            <w:r w:rsidR="00285F2D" w:rsidRPr="00382A6E">
              <w:t xml:space="preserve"> involved</w:t>
            </w:r>
            <w:r w:rsidR="43032457">
              <w:t>,</w:t>
            </w:r>
            <w:r w:rsidR="00285F2D" w:rsidRPr="00382A6E">
              <w:t xml:space="preserve"> and </w:t>
            </w:r>
            <w:r w:rsidR="003E5C72" w:rsidRPr="00382A6E">
              <w:t>he is now ordered to be in detention for minimum of 90 days</w:t>
            </w:r>
          </w:p>
          <w:p w14:paraId="40CF8580" w14:textId="617918F5" w:rsidR="003E5C72" w:rsidRPr="00382A6E" w:rsidRDefault="004B2E35" w:rsidP="006A3A17">
            <w:pPr>
              <w:pStyle w:val="ListParagraph"/>
              <w:numPr>
                <w:ilvl w:val="1"/>
                <w:numId w:val="11"/>
              </w:numPr>
              <w:rPr>
                <w:b/>
                <w:bCs/>
                <w:u w:val="single"/>
              </w:rPr>
            </w:pPr>
            <w:r>
              <w:t>O</w:t>
            </w:r>
            <w:r w:rsidR="00C152B2" w:rsidRPr="00382A6E">
              <w:t>ppositional and argumentative towards authority figure</w:t>
            </w:r>
            <w:r w:rsidR="003E5C72" w:rsidRPr="00382A6E">
              <w:t xml:space="preserve">s and </w:t>
            </w:r>
            <w:r w:rsidR="00C152B2" w:rsidRPr="00382A6E">
              <w:t>adults</w:t>
            </w:r>
          </w:p>
          <w:p w14:paraId="68599C67" w14:textId="2E8B35F2" w:rsidR="00E46068" w:rsidRPr="00382A6E" w:rsidRDefault="004B2E35" w:rsidP="006A3A17">
            <w:pPr>
              <w:pStyle w:val="ListParagraph"/>
              <w:numPr>
                <w:ilvl w:val="1"/>
                <w:numId w:val="11"/>
              </w:numPr>
              <w:rPr>
                <w:b/>
                <w:bCs/>
                <w:u w:val="single"/>
              </w:rPr>
            </w:pPr>
            <w:r>
              <w:t>C</w:t>
            </w:r>
            <w:r w:rsidR="00C152B2" w:rsidRPr="00382A6E">
              <w:t>ontinued anger outbursts</w:t>
            </w:r>
            <w:r w:rsidR="00D01F1D" w:rsidRPr="00382A6E">
              <w:t xml:space="preserve"> at least a few times per week, recently punch walls in detention</w:t>
            </w:r>
            <w:r w:rsidR="003E5C72" w:rsidRPr="00382A6E">
              <w:t xml:space="preserve"> facility</w:t>
            </w:r>
          </w:p>
          <w:p w14:paraId="1ABD64D8" w14:textId="1DEE9B24" w:rsidR="00BD53AF" w:rsidRPr="000C4E56" w:rsidRDefault="004B2E35" w:rsidP="006A3A17">
            <w:pPr>
              <w:pStyle w:val="ListParagraph"/>
              <w:numPr>
                <w:ilvl w:val="1"/>
                <w:numId w:val="11"/>
              </w:numPr>
              <w:rPr>
                <w:b/>
                <w:bCs/>
                <w:highlight w:val="yellow"/>
                <w:u w:val="single"/>
              </w:rPr>
            </w:pPr>
            <w:r w:rsidRPr="006112B7">
              <w:rPr>
                <w:highlight w:val="yellow"/>
              </w:rPr>
              <w:t>R</w:t>
            </w:r>
            <w:r w:rsidR="00E46068" w:rsidRPr="006112B7">
              <w:rPr>
                <w:highlight w:val="yellow"/>
              </w:rPr>
              <w:t>eports a history of “almost daily” cannabis use since age 13</w:t>
            </w:r>
            <w:r w:rsidR="005E13BF" w:rsidRPr="006112B7">
              <w:rPr>
                <w:highlight w:val="yellow"/>
              </w:rPr>
              <w:t xml:space="preserve">. Also reports having tried methamphetamines, ecstasy and Xanax, though does not use any regularly. </w:t>
            </w:r>
            <w:r w:rsidR="00D01F1D" w:rsidRPr="006112B7">
              <w:rPr>
                <w:highlight w:val="yellow"/>
              </w:rPr>
              <w:t xml:space="preserve"> </w:t>
            </w:r>
          </w:p>
          <w:p w14:paraId="42F80EBC" w14:textId="47EC60C6" w:rsidR="000C4E56" w:rsidRPr="000C4E56" w:rsidRDefault="000C4E56" w:rsidP="006A3A17">
            <w:pPr>
              <w:pStyle w:val="ListParagraph"/>
              <w:numPr>
                <w:ilvl w:val="1"/>
                <w:numId w:val="11"/>
              </w:numPr>
              <w:rPr>
                <w:b/>
                <w:bCs/>
                <w:u w:val="single"/>
              </w:rPr>
            </w:pPr>
            <w:r w:rsidRPr="000C4E56">
              <w:t xml:space="preserve">No </w:t>
            </w:r>
            <w:r w:rsidR="004E6CD6">
              <w:t xml:space="preserve">recent </w:t>
            </w:r>
            <w:r w:rsidRPr="000C4E56">
              <w:t xml:space="preserve">history of receiving mental health or substance use services. </w:t>
            </w:r>
            <w:r w:rsidR="004E6CD6">
              <w:t xml:space="preserve">Was diagnosed with ADHD in elementary school and briefly prescribed a psychostimulant. </w:t>
            </w:r>
            <w:r w:rsidRPr="000C4E56">
              <w:t xml:space="preserve"> </w:t>
            </w:r>
          </w:p>
          <w:p w14:paraId="4F555422" w14:textId="1D8F233D" w:rsidR="00285F2D" w:rsidRPr="00382A6E" w:rsidRDefault="00382A6E" w:rsidP="006A3A17">
            <w:pPr>
              <w:pStyle w:val="ListParagraph"/>
              <w:numPr>
                <w:ilvl w:val="0"/>
                <w:numId w:val="11"/>
              </w:numPr>
              <w:rPr>
                <w:b/>
                <w:bCs/>
              </w:rPr>
            </w:pPr>
            <w:r w:rsidRPr="00382A6E">
              <w:rPr>
                <w:b/>
                <w:bCs/>
              </w:rPr>
              <w:t xml:space="preserve">Diagnostic Impressions: </w:t>
            </w:r>
            <w:r w:rsidR="006E4E24" w:rsidRPr="006E4E24">
              <w:t xml:space="preserve">Disruptive Mood Dysregulation Disorder; Oppositional Defiant Disorder; ADHD; </w:t>
            </w:r>
            <w:r w:rsidR="006E4E24" w:rsidRPr="006D0823">
              <w:rPr>
                <w:highlight w:val="yellow"/>
              </w:rPr>
              <w:t>Cannabis Use Disorder, moderate</w:t>
            </w:r>
          </w:p>
          <w:p w14:paraId="177C0848" w14:textId="24D8ED4F" w:rsidR="00382A6E" w:rsidRPr="006112B7" w:rsidRDefault="006E4E24" w:rsidP="006A3A17">
            <w:pPr>
              <w:pStyle w:val="ListParagraph"/>
              <w:numPr>
                <w:ilvl w:val="0"/>
                <w:numId w:val="11"/>
              </w:numPr>
              <w:rPr>
                <w:b/>
                <w:bCs/>
              </w:rPr>
            </w:pPr>
            <w:r w:rsidRPr="006112B7">
              <w:rPr>
                <w:b/>
                <w:bCs/>
              </w:rPr>
              <w:t>Recommendations:</w:t>
            </w:r>
          </w:p>
          <w:p w14:paraId="0562065C" w14:textId="77FE2EB4" w:rsidR="006E4E24" w:rsidRPr="0097170E" w:rsidRDefault="008C5DCA" w:rsidP="006A3A17">
            <w:pPr>
              <w:pStyle w:val="ListParagraph"/>
              <w:numPr>
                <w:ilvl w:val="1"/>
                <w:numId w:val="11"/>
              </w:numPr>
              <w:rPr>
                <w:b/>
                <w:bCs/>
                <w:u w:val="single"/>
              </w:rPr>
            </w:pPr>
            <w:r>
              <w:t>Long-term counseling</w:t>
            </w:r>
            <w:r w:rsidR="000F2E9C">
              <w:t xml:space="preserve">- </w:t>
            </w:r>
            <w:r>
              <w:t>to address emotional lability</w:t>
            </w:r>
            <w:r w:rsidR="0097170E">
              <w:t>, oppositional behavior, and develop better impulse control</w:t>
            </w:r>
          </w:p>
          <w:p w14:paraId="5A86456A" w14:textId="3B73C822" w:rsidR="0097170E" w:rsidRPr="000F2E9C" w:rsidRDefault="00A303D7" w:rsidP="006A3A17">
            <w:pPr>
              <w:pStyle w:val="ListParagraph"/>
              <w:numPr>
                <w:ilvl w:val="1"/>
                <w:numId w:val="11"/>
              </w:numPr>
              <w:rPr>
                <w:b/>
                <w:bCs/>
                <w:u w:val="single"/>
              </w:rPr>
            </w:pPr>
            <w:r>
              <w:t>Psychiatric</w:t>
            </w:r>
            <w:r w:rsidR="0097170E">
              <w:t xml:space="preserve"> evaluation</w:t>
            </w:r>
            <w:r w:rsidR="0093531B">
              <w:t xml:space="preserve">- consideration of possible medication to </w:t>
            </w:r>
            <w:r w:rsidR="000F2E9C">
              <w:t>reduce agitation and aggressive behaviors</w:t>
            </w:r>
          </w:p>
          <w:p w14:paraId="5D84F263" w14:textId="0466DAB8" w:rsidR="000F2E9C" w:rsidRPr="006112B7" w:rsidRDefault="482929F0" w:rsidP="006A3A17">
            <w:pPr>
              <w:pStyle w:val="ListParagraph"/>
              <w:numPr>
                <w:ilvl w:val="1"/>
                <w:numId w:val="11"/>
              </w:numPr>
              <w:rPr>
                <w:b/>
                <w:bCs/>
                <w:highlight w:val="yellow"/>
                <w:u w:val="single"/>
              </w:rPr>
            </w:pPr>
            <w:r w:rsidRPr="60DC141C">
              <w:rPr>
                <w:highlight w:val="yellow"/>
              </w:rPr>
              <w:t xml:space="preserve">Substance Use </w:t>
            </w:r>
            <w:r w:rsidR="000F2E9C" w:rsidRPr="006112B7">
              <w:rPr>
                <w:highlight w:val="yellow"/>
              </w:rPr>
              <w:t>evaluation</w:t>
            </w:r>
            <w:r w:rsidR="43B54A39" w:rsidRPr="60DC141C">
              <w:rPr>
                <w:highlight w:val="yellow"/>
              </w:rPr>
              <w:t xml:space="preserve"> </w:t>
            </w:r>
            <w:r w:rsidR="000F2E9C" w:rsidRPr="006112B7">
              <w:rPr>
                <w:highlight w:val="yellow"/>
              </w:rPr>
              <w:t xml:space="preserve">- </w:t>
            </w:r>
            <w:r w:rsidR="00240161" w:rsidRPr="006112B7">
              <w:rPr>
                <w:highlight w:val="yellow"/>
              </w:rPr>
              <w:t xml:space="preserve">due to history of substance use. Examiner noted that use was “likely under-reported during </w:t>
            </w:r>
            <w:r w:rsidR="00A303D7" w:rsidRPr="006112B7">
              <w:rPr>
                <w:highlight w:val="yellow"/>
              </w:rPr>
              <w:t>this assessment”</w:t>
            </w:r>
          </w:p>
          <w:p w14:paraId="6AEE9598" w14:textId="162DA10E" w:rsidR="00A303D7" w:rsidRPr="001900A0" w:rsidRDefault="005B69EF" w:rsidP="006A3A17">
            <w:pPr>
              <w:pStyle w:val="ListParagraph"/>
              <w:numPr>
                <w:ilvl w:val="1"/>
                <w:numId w:val="11"/>
              </w:numPr>
              <w:rPr>
                <w:b/>
                <w:bCs/>
                <w:u w:val="single"/>
              </w:rPr>
            </w:pPr>
            <w:r>
              <w:t xml:space="preserve">An IEP or 504 </w:t>
            </w:r>
            <w:proofErr w:type="gramStart"/>
            <w:r>
              <w:t>plan</w:t>
            </w:r>
            <w:proofErr w:type="gramEnd"/>
            <w:r>
              <w:t xml:space="preserve"> should be considered by home school district</w:t>
            </w:r>
            <w:r w:rsidR="004B2E35">
              <w:t xml:space="preserve"> to address </w:t>
            </w:r>
            <w:r w:rsidR="4003EC3E">
              <w:t xml:space="preserve">concerning </w:t>
            </w:r>
            <w:r w:rsidR="004B2E35">
              <w:t xml:space="preserve">behaviors within the school setting. </w:t>
            </w:r>
            <w:r w:rsidR="006112B7">
              <w:t>They may</w:t>
            </w:r>
            <w:r w:rsidR="004B2E35">
              <w:t xml:space="preserve"> benefit from a small group</w:t>
            </w:r>
            <w:r w:rsidR="006112B7">
              <w:t xml:space="preserve"> </w:t>
            </w:r>
            <w:r w:rsidR="004B2E35">
              <w:t xml:space="preserve">setting and a behavior intervention plan. </w:t>
            </w:r>
          </w:p>
          <w:p w14:paraId="3A5D8759" w14:textId="77777777" w:rsidR="009A584D" w:rsidRPr="0067432F" w:rsidRDefault="009A584D" w:rsidP="009A584D">
            <w:pPr>
              <w:widowControl w:val="0"/>
              <w:rPr>
                <w:rFonts w:ascii="Times New Roman" w:eastAsia="Times New Roman" w:hAnsi="Times New Roman" w:cs="Times New Roman"/>
              </w:rPr>
            </w:pPr>
          </w:p>
          <w:p w14:paraId="311E2D16" w14:textId="1ADA0481" w:rsidR="009A584D" w:rsidRDefault="001F2921" w:rsidP="009A584D">
            <w:pPr>
              <w:widowControl w:val="0"/>
              <w:rPr>
                <w:rFonts w:ascii="Times New Roman" w:eastAsia="Times New Roman" w:hAnsi="Times New Roman" w:cs="Times New Roman"/>
                <w:b/>
                <w:bCs/>
                <w:u w:val="single"/>
              </w:rPr>
            </w:pPr>
            <w:r>
              <w:rPr>
                <w:rFonts w:ascii="Times New Roman" w:eastAsia="Times New Roman" w:hAnsi="Times New Roman" w:cs="Times New Roman"/>
                <w:b/>
                <w:bCs/>
                <w:u w:val="single"/>
              </w:rPr>
              <w:t>May 2024</w:t>
            </w:r>
            <w:r w:rsidR="004E6CD6" w:rsidRPr="004E6CD6">
              <w:rPr>
                <w:rFonts w:ascii="Times New Roman" w:eastAsia="Times New Roman" w:hAnsi="Times New Roman" w:cs="Times New Roman"/>
                <w:b/>
                <w:bCs/>
                <w:u w:val="single"/>
              </w:rPr>
              <w:t xml:space="preserve"> Physical Exam</w:t>
            </w:r>
          </w:p>
          <w:p w14:paraId="55E0C9CD" w14:textId="77777777" w:rsidR="004E6CD6" w:rsidRDefault="004E6CD6" w:rsidP="009A584D">
            <w:pPr>
              <w:widowControl w:val="0"/>
              <w:rPr>
                <w:rFonts w:ascii="Times New Roman" w:eastAsia="Times New Roman" w:hAnsi="Times New Roman" w:cs="Times New Roman"/>
                <w:b/>
                <w:bCs/>
                <w:u w:val="single"/>
              </w:rPr>
            </w:pPr>
          </w:p>
          <w:p w14:paraId="00B5DED9" w14:textId="77777777" w:rsidR="004E6CD6" w:rsidRDefault="004E6CD6" w:rsidP="009A584D">
            <w:pPr>
              <w:widowControl w:val="0"/>
              <w:rPr>
                <w:rFonts w:ascii="Times New Roman" w:eastAsia="Times New Roman" w:hAnsi="Times New Roman" w:cs="Times New Roman"/>
                <w:b/>
                <w:bCs/>
                <w:u w:val="single"/>
              </w:rPr>
            </w:pPr>
          </w:p>
          <w:p w14:paraId="2730F23E" w14:textId="7D2D7EE6" w:rsidR="004E6CD6" w:rsidRDefault="004E6CD6" w:rsidP="009A584D">
            <w:pPr>
              <w:widowControl w:val="0"/>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2020 School Psychoeducational Evaluation </w:t>
            </w:r>
          </w:p>
          <w:p w14:paraId="75C5C2B4" w14:textId="6868E6F6" w:rsidR="009A584D" w:rsidRDefault="009A584D" w:rsidP="009A584D">
            <w:pPr>
              <w:widowControl w:val="0"/>
              <w:rPr>
                <w:rFonts w:ascii="Times New Roman" w:eastAsia="Times New Roman" w:hAnsi="Times New Roman" w:cs="Times New Roman"/>
              </w:rPr>
            </w:pPr>
          </w:p>
          <w:p w14:paraId="3C91DD25" w14:textId="2FBC6F36" w:rsidR="00C57C78" w:rsidRDefault="00C57C78" w:rsidP="009A584D">
            <w:pPr>
              <w:widowControl w:val="0"/>
              <w:rPr>
                <w:rFonts w:ascii="Times New Roman" w:eastAsia="Times New Roman" w:hAnsi="Times New Roman" w:cs="Times New Roman"/>
              </w:rPr>
            </w:pPr>
            <w:r w:rsidRPr="00FE65EA">
              <w:rPr>
                <w:rFonts w:ascii="Aptos Display" w:eastAsia="Yu Gothic" w:hAnsi="Aptos Display" w:cs="Segoe UI"/>
                <w:b/>
                <w:bCs/>
                <w:noProof/>
                <w:sz w:val="20"/>
                <w:szCs w:val="24"/>
                <w:shd w:val="clear" w:color="auto" w:fill="FFFFFF"/>
              </w:rPr>
              <mc:AlternateContent>
                <mc:Choice Requires="wps">
                  <w:drawing>
                    <wp:anchor distT="45720" distB="45720" distL="0" distR="0" simplePos="0" relativeHeight="251658244" behindDoc="1" locked="0" layoutInCell="1" allowOverlap="1" wp14:anchorId="1A865224" wp14:editId="63158064">
                      <wp:simplePos x="0" y="0"/>
                      <wp:positionH relativeFrom="column">
                        <wp:posOffset>215900</wp:posOffset>
                      </wp:positionH>
                      <wp:positionV relativeFrom="paragraph">
                        <wp:posOffset>191135</wp:posOffset>
                      </wp:positionV>
                      <wp:extent cx="5632450" cy="2228850"/>
                      <wp:effectExtent l="0" t="0" r="25400" b="19050"/>
                      <wp:wrapTight wrapText="bothSides">
                        <wp:wrapPolygon edited="0">
                          <wp:start x="950" y="0"/>
                          <wp:lineTo x="0" y="1108"/>
                          <wp:lineTo x="0" y="21600"/>
                          <wp:lineTo x="20821" y="21600"/>
                          <wp:lineTo x="20894" y="21600"/>
                          <wp:lineTo x="21332" y="20677"/>
                          <wp:lineTo x="21624" y="19569"/>
                          <wp:lineTo x="21624" y="0"/>
                          <wp:lineTo x="950" y="0"/>
                        </wp:wrapPolygon>
                      </wp:wrapTight>
                      <wp:docPr id="921224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2228850"/>
                              </a:xfrm>
                              <a:prstGeom prst="round2DiagRect">
                                <a:avLst/>
                              </a:prstGeom>
                              <a:solidFill>
                                <a:srgbClr val="DFF5EF"/>
                              </a:solidFill>
                              <a:ln w="9525">
                                <a:solidFill>
                                  <a:sysClr val="windowText" lastClr="000000"/>
                                </a:solidFill>
                                <a:prstDash val="lgDash"/>
                                <a:miter lim="800000"/>
                                <a:headEnd/>
                                <a:tailEnd/>
                              </a:ln>
                            </wps:spPr>
                            <wps:txbx>
                              <w:txbxContent>
                                <w:p w14:paraId="03B83075" w14:textId="77777777" w:rsidR="00C57C78" w:rsidRPr="00A31BD1" w:rsidRDefault="00C57C78" w:rsidP="00C57C78">
                                  <w:pPr>
                                    <w:contextualSpacing/>
                                    <w:rPr>
                                      <w:rFonts w:ascii="Times New Roman" w:eastAsia="Aptos" w:hAnsi="Times New Roman" w:cs="Times New Roman"/>
                                      <w:b/>
                                      <w:bCs/>
                                      <w:color w:val="31479F"/>
                                      <w:kern w:val="2"/>
                                      <w:sz w:val="24"/>
                                      <w:szCs w:val="24"/>
                                      <w14:ligatures w14:val="standardContextual"/>
                                    </w:rPr>
                                  </w:pPr>
                                  <w:r w:rsidRPr="00A31BD1">
                                    <w:rPr>
                                      <w:rFonts w:ascii="Times New Roman" w:eastAsia="Aptos" w:hAnsi="Times New Roman" w:cs="Times New Roman"/>
                                      <w:b/>
                                      <w:bCs/>
                                      <w:color w:val="31479F"/>
                                      <w:kern w:val="2"/>
                                      <w:sz w:val="24"/>
                                      <w:szCs w:val="24"/>
                                      <w14:ligatures w14:val="standardContextual"/>
                                    </w:rPr>
                                    <w:t xml:space="preserve">Updated Guidance (July 2024): </w:t>
                                  </w:r>
                                </w:p>
                                <w:p w14:paraId="4C279BF2" w14:textId="77777777" w:rsidR="00C57C78" w:rsidRPr="00A31BD1" w:rsidRDefault="00C57C78" w:rsidP="006A3A17">
                                  <w:pPr>
                                    <w:numPr>
                                      <w:ilvl w:val="0"/>
                                      <w:numId w:val="19"/>
                                    </w:numPr>
                                    <w:spacing w:before="60" w:after="0" w:line="240" w:lineRule="auto"/>
                                    <w:rPr>
                                      <w:rFonts w:ascii="Times New Roman" w:eastAsia="Aptos" w:hAnsi="Times New Roman" w:cs="Times New Roman"/>
                                      <w:color w:val="31479F"/>
                                      <w:kern w:val="2"/>
                                      <w:sz w:val="24"/>
                                      <w:szCs w:val="24"/>
                                      <w14:ligatures w14:val="standardContextual"/>
                                    </w:rPr>
                                  </w:pPr>
                                  <w:r w:rsidRPr="00A31BD1">
                                    <w:rPr>
                                      <w:rFonts w:ascii="Times New Roman" w:eastAsia="Aptos" w:hAnsi="Times New Roman" w:cs="Times New Roman"/>
                                      <w:b/>
                                      <w:bCs/>
                                      <w:color w:val="31479F"/>
                                      <w:kern w:val="2"/>
                                      <w:sz w:val="24"/>
                                      <w:szCs w:val="24"/>
                                      <w14:ligatures w14:val="standardContextual"/>
                                    </w:rPr>
                                    <w:t>Only those QHPs who are recommending denial must document their review on the HCNA.</w:t>
                                  </w:r>
                                  <w:r w:rsidRPr="00A31BD1">
                                    <w:rPr>
                                      <w:rFonts w:ascii="Times New Roman" w:eastAsia="Aptos" w:hAnsi="Times New Roman" w:cs="Times New Roman"/>
                                      <w:color w:val="31479F"/>
                                      <w:kern w:val="2"/>
                                      <w:sz w:val="24"/>
                                      <w:szCs w:val="24"/>
                                      <w14:ligatures w14:val="standardContextual"/>
                                    </w:rPr>
                                    <w:t xml:space="preserve"> </w:t>
                                  </w:r>
                                </w:p>
                                <w:p w14:paraId="26966988" w14:textId="77777777" w:rsidR="00C57C78" w:rsidRPr="00A31BD1" w:rsidRDefault="00C57C78" w:rsidP="006A3A17">
                                  <w:pPr>
                                    <w:numPr>
                                      <w:ilvl w:val="0"/>
                                      <w:numId w:val="19"/>
                                    </w:numPr>
                                    <w:spacing w:before="60" w:after="0" w:line="240" w:lineRule="auto"/>
                                    <w:rPr>
                                      <w:rFonts w:ascii="Times New Roman" w:eastAsia="Aptos" w:hAnsi="Times New Roman" w:cs="Times New Roman"/>
                                      <w:b/>
                                      <w:bCs/>
                                      <w:color w:val="31479F"/>
                                      <w:kern w:val="2"/>
                                      <w:sz w:val="24"/>
                                      <w:szCs w:val="24"/>
                                      <w14:ligatures w14:val="standardContextual"/>
                                    </w:rPr>
                                  </w:pPr>
                                  <w:r w:rsidRPr="00A31BD1">
                                    <w:rPr>
                                      <w:rFonts w:ascii="Times New Roman" w:eastAsia="Aptos" w:hAnsi="Times New Roman" w:cs="Times New Roman"/>
                                      <w:b/>
                                      <w:bCs/>
                                      <w:color w:val="31479F"/>
                                      <w:kern w:val="2"/>
                                      <w:sz w:val="24"/>
                                      <w:szCs w:val="24"/>
                                      <w14:ligatures w14:val="standardContextual"/>
                                    </w:rPr>
                                    <w:t xml:space="preserve">Clearance and review statements are no longer needed on the HCNA. </w:t>
                                  </w:r>
                                  <w:r w:rsidRPr="00A31BD1">
                                    <w:rPr>
                                      <w:rFonts w:ascii="Times New Roman" w:eastAsia="Aptos" w:hAnsi="Times New Roman" w:cs="Times New Roman"/>
                                      <w:color w:val="31479F"/>
                                      <w:kern w:val="2"/>
                                      <w:sz w:val="24"/>
                                      <w:szCs w:val="24"/>
                                      <w14:ligatures w14:val="standardContextual"/>
                                    </w:rPr>
                                    <w:t xml:space="preserve">The HWD only needs to check box “C” on Form 1-06: Center Applicant File Review (CAFR). </w:t>
                                  </w:r>
                                </w:p>
                                <w:p w14:paraId="735B5F58" w14:textId="77777777" w:rsidR="00C57C78" w:rsidRPr="00A31BD1" w:rsidRDefault="00C57C78" w:rsidP="006A3A17">
                                  <w:pPr>
                                    <w:numPr>
                                      <w:ilvl w:val="0"/>
                                      <w:numId w:val="19"/>
                                    </w:numPr>
                                    <w:spacing w:before="60" w:after="0" w:line="240" w:lineRule="auto"/>
                                    <w:rPr>
                                      <w:rFonts w:ascii="Times New Roman" w:eastAsia="Aptos" w:hAnsi="Times New Roman" w:cs="Times New Roman"/>
                                      <w:color w:val="31479F"/>
                                      <w:kern w:val="2"/>
                                      <w:sz w:val="24"/>
                                      <w:szCs w:val="24"/>
                                      <w14:ligatures w14:val="standardContextual"/>
                                    </w:rPr>
                                  </w:pPr>
                                  <w:r w:rsidRPr="00A31BD1">
                                    <w:rPr>
                                      <w:rFonts w:ascii="Times New Roman" w:eastAsia="Aptos" w:hAnsi="Times New Roman" w:cs="Times New Roman"/>
                                      <w:color w:val="31479F"/>
                                      <w:kern w:val="2"/>
                                      <w:sz w:val="24"/>
                                      <w:szCs w:val="24"/>
                                      <w14:ligatures w14:val="standardContextual"/>
                                    </w:rPr>
                                    <w:t xml:space="preserve">When two QHPs are making a recommendation of denial, this must be documented on the HCNA, as it is now. (Both QHPs must complete: the applicant interview, clinical summary and disability accommodation sections, and sign the HCNA.) </w:t>
                                  </w:r>
                                </w:p>
                                <w:p w14:paraId="1365A41D" w14:textId="77777777" w:rsidR="00C57C78" w:rsidRPr="00FE65EA" w:rsidRDefault="00C57C78" w:rsidP="00C57C78">
                                  <w:pPr>
                                    <w:textAlignment w:val="baseline"/>
                                    <w:rPr>
                                      <w:rFonts w:ascii="Aptos" w:hAnsi="Aptos" w:cs="Segoe UI"/>
                                    </w:rPr>
                                  </w:pPr>
                                </w:p>
                              </w:txbxContent>
                            </wps:txbx>
                            <wps:bodyPr rot="0" vert="horz" wrap="square" lIns="45720" tIns="45720" rIns="4572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65224" id="_x0000_s1030" style="position:absolute;margin-left:17pt;margin-top:15.05pt;width:443.5pt;height:175.5pt;z-index:-251658236;visibility:visible;mso-wrap-style:square;mso-width-percent:0;mso-height-percent:0;mso-wrap-distance-left:0;mso-wrap-distance-top:3.6pt;mso-wrap-distance-right:0;mso-wrap-distance-bottom:3.6pt;mso-position-horizontal:absolute;mso-position-horizontal-relative:text;mso-position-vertical:absolute;mso-position-vertical-relative:text;mso-width-percent:0;mso-height-percent:0;mso-width-relative:margin;mso-height-relative:margin;v-text-anchor:top" coordsize="5632450,2228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" adj="-11796480,,5400" path="m371482,l5632450,r,l5632450,1857368v,205164,-166318,371482,-371482,371482l,2228850r,l,371482c,166318,166318,,371482,xe" fillcolor="#dff5ef" strokecolor="windowText">
                      <v:stroke dashstyle="longDash" joinstyle="miter"/>
                      <v:formulas/>
                      <v:path o:connecttype="custom" o:connectlocs="371482,0;5632450,0;5632450,0;5632450,1857368;5260968,2228850;0,2228850;0,2228850;0,371482;371482,0" o:connectangles="0,0,0,0,0,0,0,0,0" textboxrect="0,0,5632450,2228850"/>
                      <v:textbox inset="3.6pt,,3.6pt,0">
                        <w:txbxContent>
                          <w:p w14:paraId="03B83075" w14:textId="77777777" w:rsidR="00C57C78" w:rsidRPr="00A31BD1" w:rsidRDefault="00C57C78" w:rsidP="00C57C78">
                            <w:pPr>
                              <w:contextualSpacing/>
                              <w:rPr>
                                <w:rFonts w:ascii="Times New Roman" w:eastAsia="Aptos" w:hAnsi="Times New Roman" w:cs="Times New Roman"/>
                                <w:b/>
                                <w:bCs/>
                                <w:color w:val="31479F"/>
                                <w:kern w:val="2"/>
                                <w:sz w:val="24"/>
                                <w:szCs w:val="24"/>
                                <w14:ligatures w14:val="standardContextual"/>
                              </w:rPr>
                            </w:pPr>
                            <w:r w:rsidRPr="00A31BD1">
                              <w:rPr>
                                <w:rFonts w:ascii="Times New Roman" w:eastAsia="Aptos" w:hAnsi="Times New Roman" w:cs="Times New Roman"/>
                                <w:b/>
                                <w:bCs/>
                                <w:color w:val="31479F"/>
                                <w:kern w:val="2"/>
                                <w:sz w:val="24"/>
                                <w:szCs w:val="24"/>
                                <w14:ligatures w14:val="standardContextual"/>
                              </w:rPr>
                              <w:t xml:space="preserve">Updated Guidance (July 2024): </w:t>
                            </w:r>
                          </w:p>
                          <w:p w14:paraId="4C279BF2" w14:textId="77777777" w:rsidR="00C57C78" w:rsidRPr="00A31BD1" w:rsidRDefault="00C57C78" w:rsidP="006A3A17">
                            <w:pPr>
                              <w:numPr>
                                <w:ilvl w:val="0"/>
                                <w:numId w:val="19"/>
                              </w:numPr>
                              <w:spacing w:before="60" w:after="0" w:line="240" w:lineRule="auto"/>
                              <w:rPr>
                                <w:rFonts w:ascii="Times New Roman" w:eastAsia="Aptos" w:hAnsi="Times New Roman" w:cs="Times New Roman"/>
                                <w:color w:val="31479F"/>
                                <w:kern w:val="2"/>
                                <w:sz w:val="24"/>
                                <w:szCs w:val="24"/>
                                <w14:ligatures w14:val="standardContextual"/>
                              </w:rPr>
                            </w:pPr>
                            <w:r w:rsidRPr="00A31BD1">
                              <w:rPr>
                                <w:rFonts w:ascii="Times New Roman" w:eastAsia="Aptos" w:hAnsi="Times New Roman" w:cs="Times New Roman"/>
                                <w:b/>
                                <w:bCs/>
                                <w:color w:val="31479F"/>
                                <w:kern w:val="2"/>
                                <w:sz w:val="24"/>
                                <w:szCs w:val="24"/>
                                <w14:ligatures w14:val="standardContextual"/>
                              </w:rPr>
                              <w:t>Only those QHPs who are recommending denial must document their review on the HCNA.</w:t>
                            </w:r>
                            <w:r w:rsidRPr="00A31BD1">
                              <w:rPr>
                                <w:rFonts w:ascii="Times New Roman" w:eastAsia="Aptos" w:hAnsi="Times New Roman" w:cs="Times New Roman"/>
                                <w:color w:val="31479F"/>
                                <w:kern w:val="2"/>
                                <w:sz w:val="24"/>
                                <w:szCs w:val="24"/>
                                <w14:ligatures w14:val="standardContextual"/>
                              </w:rPr>
                              <w:t xml:space="preserve"> </w:t>
                            </w:r>
                          </w:p>
                          <w:p w14:paraId="26966988" w14:textId="77777777" w:rsidR="00C57C78" w:rsidRPr="00A31BD1" w:rsidRDefault="00C57C78" w:rsidP="006A3A17">
                            <w:pPr>
                              <w:numPr>
                                <w:ilvl w:val="0"/>
                                <w:numId w:val="19"/>
                              </w:numPr>
                              <w:spacing w:before="60" w:after="0" w:line="240" w:lineRule="auto"/>
                              <w:rPr>
                                <w:rFonts w:ascii="Times New Roman" w:eastAsia="Aptos" w:hAnsi="Times New Roman" w:cs="Times New Roman"/>
                                <w:b/>
                                <w:bCs/>
                                <w:color w:val="31479F"/>
                                <w:kern w:val="2"/>
                                <w:sz w:val="24"/>
                                <w:szCs w:val="24"/>
                                <w14:ligatures w14:val="standardContextual"/>
                              </w:rPr>
                            </w:pPr>
                            <w:r w:rsidRPr="00A31BD1">
                              <w:rPr>
                                <w:rFonts w:ascii="Times New Roman" w:eastAsia="Aptos" w:hAnsi="Times New Roman" w:cs="Times New Roman"/>
                                <w:b/>
                                <w:bCs/>
                                <w:color w:val="31479F"/>
                                <w:kern w:val="2"/>
                                <w:sz w:val="24"/>
                                <w:szCs w:val="24"/>
                                <w14:ligatures w14:val="standardContextual"/>
                              </w:rPr>
                              <w:t xml:space="preserve">Clearance and review statements are no longer needed on the HCNA. </w:t>
                            </w:r>
                            <w:r w:rsidRPr="00A31BD1">
                              <w:rPr>
                                <w:rFonts w:ascii="Times New Roman" w:eastAsia="Aptos" w:hAnsi="Times New Roman" w:cs="Times New Roman"/>
                                <w:color w:val="31479F"/>
                                <w:kern w:val="2"/>
                                <w:sz w:val="24"/>
                                <w:szCs w:val="24"/>
                                <w14:ligatures w14:val="standardContextual"/>
                              </w:rPr>
                              <w:t xml:space="preserve">The HWD only needs to check box “C” on Form 1-06: Center Applicant File Review (CAFR). </w:t>
                            </w:r>
                          </w:p>
                          <w:p w14:paraId="735B5F58" w14:textId="77777777" w:rsidR="00C57C78" w:rsidRPr="00A31BD1" w:rsidRDefault="00C57C78" w:rsidP="006A3A17">
                            <w:pPr>
                              <w:numPr>
                                <w:ilvl w:val="0"/>
                                <w:numId w:val="19"/>
                              </w:numPr>
                              <w:spacing w:before="60" w:after="0" w:line="240" w:lineRule="auto"/>
                              <w:rPr>
                                <w:rFonts w:ascii="Times New Roman" w:eastAsia="Aptos" w:hAnsi="Times New Roman" w:cs="Times New Roman"/>
                                <w:color w:val="31479F"/>
                                <w:kern w:val="2"/>
                                <w:sz w:val="24"/>
                                <w:szCs w:val="24"/>
                                <w14:ligatures w14:val="standardContextual"/>
                              </w:rPr>
                            </w:pPr>
                            <w:r w:rsidRPr="00A31BD1">
                              <w:rPr>
                                <w:rFonts w:ascii="Times New Roman" w:eastAsia="Aptos" w:hAnsi="Times New Roman" w:cs="Times New Roman"/>
                                <w:color w:val="31479F"/>
                                <w:kern w:val="2"/>
                                <w:sz w:val="24"/>
                                <w:szCs w:val="24"/>
                                <w14:ligatures w14:val="standardContextual"/>
                              </w:rPr>
                              <w:t xml:space="preserve">When two QHPs are making a recommendation of denial, this must be documented on the HCNA, as it is now. (Both QHPs must complete: the applicant interview, clinical summary and disability accommodation sections, and sign the HCNA.) </w:t>
                            </w:r>
                          </w:p>
                          <w:p w14:paraId="1365A41D" w14:textId="77777777" w:rsidR="00C57C78" w:rsidRPr="00FE65EA" w:rsidRDefault="00C57C78" w:rsidP="00C57C78">
                            <w:pPr>
                              <w:textAlignment w:val="baseline"/>
                              <w:rPr>
                                <w:rFonts w:ascii="Aptos" w:hAnsi="Aptos" w:cs="Segoe UI"/>
                              </w:rPr>
                            </w:pPr>
                          </w:p>
                        </w:txbxContent>
                      </v:textbox>
                      <w10:wrap type="tight"/>
                    </v:shape>
                  </w:pict>
                </mc:Fallback>
              </mc:AlternateContent>
            </w:r>
          </w:p>
          <w:p w14:paraId="2084E715" w14:textId="77777777" w:rsidR="00C57C78" w:rsidRDefault="00C57C78" w:rsidP="009A584D">
            <w:pPr>
              <w:widowControl w:val="0"/>
              <w:rPr>
                <w:rFonts w:ascii="Times New Roman" w:eastAsia="Times New Roman" w:hAnsi="Times New Roman" w:cs="Times New Roman"/>
              </w:rPr>
            </w:pPr>
          </w:p>
          <w:p w14:paraId="1E749C17" w14:textId="77777777" w:rsidR="00C57C78" w:rsidRPr="0067432F" w:rsidRDefault="00C57C78" w:rsidP="009A584D">
            <w:pPr>
              <w:widowControl w:val="0"/>
              <w:rPr>
                <w:rFonts w:ascii="Times New Roman" w:eastAsia="Times New Roman" w:hAnsi="Times New Roman" w:cs="Times New Roman"/>
              </w:rPr>
            </w:pPr>
          </w:p>
        </w:tc>
      </w:tr>
      <w:tr w:rsidR="009A584D" w:rsidRPr="0067432F" w14:paraId="09156325" w14:textId="77777777" w:rsidTr="60DC141C">
        <w:tblPrEx>
          <w:tblBorders>
            <w:insideH w:val="none" w:sz="0" w:space="0" w:color="auto"/>
            <w:insideV w:val="none" w:sz="0" w:space="0" w:color="auto"/>
          </w:tblBorders>
        </w:tblPrEx>
        <w:tc>
          <w:tcPr>
            <w:tcW w:w="9720" w:type="dxa"/>
            <w:tcBorders>
              <w:top w:val="single" w:sz="4" w:space="0" w:color="auto"/>
              <w:bottom w:val="single" w:sz="4" w:space="0" w:color="auto"/>
            </w:tcBorders>
            <w:shd w:val="clear" w:color="auto" w:fill="F2F2F2" w:themeFill="background1" w:themeFillShade="F2"/>
          </w:tcPr>
          <w:p w14:paraId="39F50D8B" w14:textId="6D02B802" w:rsidR="009A584D" w:rsidRPr="0067432F" w:rsidRDefault="009A584D" w:rsidP="009A584D">
            <w:pPr>
              <w:tabs>
                <w:tab w:val="left" w:pos="7200"/>
                <w:tab w:val="left" w:pos="7740"/>
                <w:tab w:val="left" w:pos="8280"/>
              </w:tabs>
              <w:spacing w:before="60" w:after="60"/>
              <w:rPr>
                <w:rFonts w:ascii="Times New Roman" w:eastAsia="Times New Roman" w:hAnsi="Times New Roman" w:cs="Times New Roman"/>
                <w:b/>
                <w:color w:val="000000"/>
                <w:sz w:val="20"/>
                <w:szCs w:val="20"/>
              </w:rPr>
            </w:pPr>
            <w:r w:rsidRPr="0067432F">
              <w:rPr>
                <w:rFonts w:ascii="Times New Roman" w:eastAsia="Times New Roman" w:hAnsi="Times New Roman" w:cs="Times New Roman"/>
                <w:b/>
                <w:color w:val="000000"/>
                <w:sz w:val="20"/>
                <w:szCs w:val="20"/>
              </w:rPr>
              <w:lastRenderedPageBreak/>
              <w:t>Chronic Care Management Plan (CCMP) Provider Form/Provider Documents:</w:t>
            </w:r>
            <w:r w:rsidRPr="0067432F">
              <w:rPr>
                <w:rFonts w:ascii="Times New Roman" w:eastAsia="Times New Roman" w:hAnsi="Times New Roman" w:cs="Times New Roman"/>
                <w:color w:val="000000"/>
                <w:sz w:val="20"/>
                <w:szCs w:val="20"/>
              </w:rPr>
              <w:t xml:space="preserve"> </w:t>
            </w:r>
            <w:r w:rsidRPr="0067432F">
              <w:rPr>
                <w:rFonts w:ascii="Times New Roman" w:eastAsia="Times New Roman" w:hAnsi="Times New Roman" w:cs="Times New Roman"/>
                <w:b/>
                <w:color w:val="000000"/>
                <w:sz w:val="20"/>
                <w:szCs w:val="20"/>
              </w:rPr>
              <w:t xml:space="preserve">Does the applicant’s treating outside provider recommend applicant to enter Job Corps?   </w:t>
            </w:r>
            <w:r w:rsidRPr="0067432F">
              <w:rPr>
                <w:rFonts w:ascii="Times New Roman" w:eastAsia="Times New Roman" w:hAnsi="Times New Roman" w:cs="Times New Roman"/>
                <w:color w:val="000000"/>
                <w:sz w:val="20"/>
                <w:szCs w:val="20"/>
              </w:rPr>
              <w:t xml:space="preserve"> </w:t>
            </w:r>
            <w:sdt>
              <w:sdtPr>
                <w:rPr>
                  <w:rFonts w:ascii="Times New Roman" w:eastAsia="Times New Roman" w:hAnsi="Times New Roman" w:cs="Times New Roman"/>
                  <w:color w:val="000000"/>
                  <w:sz w:val="20"/>
                  <w:szCs w:val="20"/>
                </w:rPr>
                <w:id w:val="734590654"/>
                <w14:checkbox>
                  <w14:checked w14:val="0"/>
                  <w14:checkedState w14:val="2612" w14:font="MS Gothic"/>
                  <w14:uncheckedState w14:val="2610" w14:font="MS Gothic"/>
                </w14:checkbox>
              </w:sdtPr>
              <w:sdtEndPr/>
              <w:sdtContent>
                <w:r w:rsidRPr="0067432F">
                  <w:rPr>
                    <w:rFonts w:ascii="Segoe UI Symbol" w:eastAsia="Times New Roman" w:hAnsi="Segoe UI Symbol" w:cs="Segoe UI Symbol"/>
                    <w:color w:val="000000"/>
                    <w:sz w:val="20"/>
                    <w:szCs w:val="20"/>
                  </w:rPr>
                  <w:t>☐</w:t>
                </w:r>
              </w:sdtContent>
            </w:sdt>
            <w:r w:rsidRPr="0067432F">
              <w:rPr>
                <w:rFonts w:ascii="Times New Roman" w:eastAsia="Times New Roman" w:hAnsi="Times New Roman" w:cs="Times New Roman"/>
                <w:color w:val="000000"/>
                <w:sz w:val="20"/>
                <w:szCs w:val="20"/>
              </w:rPr>
              <w:t xml:space="preserve"> Yes    </w:t>
            </w:r>
            <w:sdt>
              <w:sdtPr>
                <w:rPr>
                  <w:rFonts w:ascii="Times New Roman" w:eastAsia="Times New Roman" w:hAnsi="Times New Roman" w:cs="Times New Roman"/>
                  <w:color w:val="000000"/>
                  <w:sz w:val="20"/>
                  <w:szCs w:val="20"/>
                </w:rPr>
                <w:id w:val="-731074845"/>
                <w14:checkbox>
                  <w14:checked w14:val="0"/>
                  <w14:checkedState w14:val="2612" w14:font="MS Gothic"/>
                  <w14:uncheckedState w14:val="2610" w14:font="MS Gothic"/>
                </w14:checkbox>
              </w:sdtPr>
              <w:sdtEndPr/>
              <w:sdtContent>
                <w:r w:rsidRPr="0067432F">
                  <w:rPr>
                    <w:rFonts w:ascii="Segoe UI Symbol" w:eastAsia="Times New Roman" w:hAnsi="Segoe UI Symbol" w:cs="Segoe UI Symbol"/>
                    <w:color w:val="000000"/>
                    <w:sz w:val="20"/>
                    <w:szCs w:val="20"/>
                  </w:rPr>
                  <w:t>☐</w:t>
                </w:r>
              </w:sdtContent>
            </w:sdt>
            <w:r w:rsidRPr="0067432F">
              <w:rPr>
                <w:rFonts w:ascii="Times New Roman" w:eastAsia="Times New Roman" w:hAnsi="Times New Roman" w:cs="Times New Roman"/>
                <w:color w:val="000000"/>
                <w:sz w:val="20"/>
                <w:szCs w:val="20"/>
              </w:rPr>
              <w:t xml:space="preserve"> No   </w:t>
            </w:r>
            <w:sdt>
              <w:sdtPr>
                <w:rPr>
                  <w:rFonts w:ascii="Times New Roman" w:eastAsia="Times New Roman" w:hAnsi="Times New Roman" w:cs="Times New Roman"/>
                  <w:color w:val="000000"/>
                  <w:sz w:val="20"/>
                  <w:szCs w:val="20"/>
                </w:rPr>
                <w:id w:val="1208768067"/>
                <w14:checkbox>
                  <w14:checked w14:val="0"/>
                  <w14:checkedState w14:val="2612" w14:font="MS Gothic"/>
                  <w14:uncheckedState w14:val="2610" w14:font="MS Gothic"/>
                </w14:checkbox>
              </w:sdtPr>
              <w:sdtEndPr/>
              <w:sdtContent>
                <w:r w:rsidRPr="0067432F">
                  <w:rPr>
                    <w:rFonts w:ascii="Segoe UI Symbol" w:eastAsia="Times New Roman" w:hAnsi="Segoe UI Symbol" w:cs="Segoe UI Symbol"/>
                    <w:color w:val="000000"/>
                    <w:sz w:val="20"/>
                    <w:szCs w:val="20"/>
                  </w:rPr>
                  <w:t>☐</w:t>
                </w:r>
              </w:sdtContent>
            </w:sdt>
            <w:r w:rsidRPr="0067432F">
              <w:rPr>
                <w:rFonts w:ascii="Times New Roman" w:eastAsia="Times New Roman" w:hAnsi="Times New Roman" w:cs="Times New Roman"/>
                <w:color w:val="000000"/>
                <w:sz w:val="20"/>
                <w:szCs w:val="20"/>
              </w:rPr>
              <w:t xml:space="preserve"> Provider unable to provide recommendation (explain below)  </w:t>
            </w:r>
            <w:sdt>
              <w:sdtPr>
                <w:rPr>
                  <w:rFonts w:ascii="Times New Roman" w:eastAsia="Times New Roman" w:hAnsi="Times New Roman" w:cs="Times New Roman"/>
                  <w:color w:val="000000"/>
                  <w:sz w:val="20"/>
                  <w:szCs w:val="20"/>
                </w:rPr>
                <w:id w:val="241680418"/>
                <w14:checkbox>
                  <w14:checked w14:val="1"/>
                  <w14:checkedState w14:val="2612" w14:font="MS Gothic"/>
                  <w14:uncheckedState w14:val="2610" w14:font="MS Gothic"/>
                </w14:checkbox>
              </w:sdtPr>
              <w:sdtEndPr/>
              <w:sdtContent>
                <w:r w:rsidR="001F2921">
                  <w:rPr>
                    <w:rFonts w:ascii="MS Gothic" w:eastAsia="MS Gothic" w:hAnsi="MS Gothic" w:cs="Times New Roman" w:hint="eastAsia"/>
                    <w:color w:val="000000"/>
                    <w:sz w:val="20"/>
                    <w:szCs w:val="20"/>
                  </w:rPr>
                  <w:t>☒</w:t>
                </w:r>
              </w:sdtContent>
            </w:sdt>
            <w:r w:rsidRPr="0067432F">
              <w:rPr>
                <w:rFonts w:ascii="Times New Roman" w:eastAsia="Times New Roman" w:hAnsi="Times New Roman" w:cs="Times New Roman"/>
                <w:color w:val="000000"/>
                <w:sz w:val="20"/>
                <w:szCs w:val="20"/>
              </w:rPr>
              <w:t xml:space="preserve"> Not applicable (no CCMP provided)</w:t>
            </w:r>
          </w:p>
        </w:tc>
      </w:tr>
      <w:tr w:rsidR="009A584D" w:rsidRPr="0067432F" w14:paraId="6CB00385" w14:textId="77777777" w:rsidTr="60DC141C">
        <w:tblPrEx>
          <w:tblBorders>
            <w:insideH w:val="none" w:sz="0" w:space="0" w:color="auto"/>
            <w:insideV w:val="none" w:sz="0" w:space="0" w:color="auto"/>
          </w:tblBorders>
        </w:tblPrEx>
        <w:tc>
          <w:tcPr>
            <w:tcW w:w="9720" w:type="dxa"/>
            <w:tcBorders>
              <w:top w:val="single" w:sz="4" w:space="0" w:color="auto"/>
              <w:bottom w:val="single" w:sz="4" w:space="0" w:color="auto"/>
            </w:tcBorders>
            <w:shd w:val="clear" w:color="auto" w:fill="F2F2F2" w:themeFill="background1" w:themeFillShade="F2"/>
            <w:vAlign w:val="center"/>
          </w:tcPr>
          <w:p w14:paraId="14892729" w14:textId="77777777" w:rsidR="009A584D" w:rsidRPr="0067432F" w:rsidRDefault="009A584D" w:rsidP="009A584D">
            <w:pPr>
              <w:tabs>
                <w:tab w:val="left" w:pos="7200"/>
                <w:tab w:val="left" w:pos="8280"/>
              </w:tabs>
              <w:spacing w:before="60" w:after="60"/>
              <w:rPr>
                <w:rFonts w:ascii="Times New Roman" w:eastAsia="Times New Roman" w:hAnsi="Times New Roman" w:cs="Times New Roman"/>
                <w:b/>
                <w:bCs/>
                <w:iCs/>
                <w:color w:val="000000"/>
                <w:sz w:val="20"/>
                <w:szCs w:val="20"/>
              </w:rPr>
            </w:pPr>
            <w:r w:rsidRPr="0067432F">
              <w:rPr>
                <w:rFonts w:ascii="Times New Roman" w:eastAsia="Times New Roman" w:hAnsi="Times New Roman" w:cs="Times New Roman"/>
                <w:b/>
                <w:bCs/>
                <w:iCs/>
                <w:color w:val="000000"/>
                <w:sz w:val="20"/>
                <w:szCs w:val="20"/>
              </w:rPr>
              <w:t>Provide a summary of the CCMP and/or provider documents here.</w:t>
            </w:r>
          </w:p>
        </w:tc>
      </w:tr>
      <w:tr w:rsidR="009A584D" w:rsidRPr="0067432F" w14:paraId="5D1CFB03" w14:textId="77777777" w:rsidTr="00A72E9F">
        <w:tblPrEx>
          <w:tblBorders>
            <w:insideH w:val="none" w:sz="0" w:space="0" w:color="auto"/>
            <w:insideV w:val="none" w:sz="0" w:space="0" w:color="auto"/>
          </w:tblBorders>
        </w:tblPrEx>
        <w:tc>
          <w:tcPr>
            <w:tcW w:w="9720" w:type="dxa"/>
            <w:tcBorders>
              <w:top w:val="single" w:sz="4" w:space="0" w:color="auto"/>
              <w:bottom w:val="single" w:sz="4" w:space="0" w:color="auto"/>
            </w:tcBorders>
          </w:tcPr>
          <w:p w14:paraId="3783E4ED" w14:textId="77777777" w:rsidR="009A584D" w:rsidRPr="0067432F" w:rsidRDefault="009A584D" w:rsidP="009A584D">
            <w:pPr>
              <w:widowControl w:val="0"/>
              <w:rPr>
                <w:rFonts w:ascii="Times New Roman" w:eastAsia="Times New Roman" w:hAnsi="Times New Roman" w:cs="Times New Roman"/>
              </w:rPr>
            </w:pPr>
          </w:p>
          <w:p w14:paraId="36450CD5" w14:textId="77777777" w:rsidR="009A584D" w:rsidRPr="0067432F" w:rsidRDefault="009A584D" w:rsidP="009A584D">
            <w:pPr>
              <w:widowControl w:val="0"/>
              <w:rPr>
                <w:rFonts w:ascii="Times New Roman" w:eastAsia="Times New Roman" w:hAnsi="Times New Roman" w:cs="Times New Roman"/>
              </w:rPr>
            </w:pPr>
          </w:p>
          <w:p w14:paraId="120A1F0C" w14:textId="77777777" w:rsidR="009A584D" w:rsidRPr="0067432F" w:rsidRDefault="009A584D" w:rsidP="009A584D">
            <w:pPr>
              <w:widowControl w:val="0"/>
              <w:rPr>
                <w:rFonts w:ascii="Times New Roman" w:eastAsia="Times New Roman" w:hAnsi="Times New Roman" w:cs="Times New Roman"/>
              </w:rPr>
            </w:pPr>
          </w:p>
          <w:p w14:paraId="2955D6C5" w14:textId="77777777" w:rsidR="009A584D" w:rsidRPr="0067432F" w:rsidRDefault="009A584D" w:rsidP="009A584D">
            <w:pPr>
              <w:widowControl w:val="0"/>
              <w:rPr>
                <w:rFonts w:ascii="Times New Roman" w:eastAsia="Times New Roman" w:hAnsi="Times New Roman" w:cs="Times New Roman"/>
              </w:rPr>
            </w:pPr>
          </w:p>
        </w:tc>
      </w:tr>
      <w:tr w:rsidR="009A584D" w:rsidRPr="0067432F" w14:paraId="30BE8FB8" w14:textId="77777777" w:rsidTr="60DC141C">
        <w:tblPrEx>
          <w:tblBorders>
            <w:insideH w:val="none" w:sz="0" w:space="0" w:color="auto"/>
            <w:insideV w:val="none" w:sz="0" w:space="0" w:color="auto"/>
          </w:tblBorders>
        </w:tblPrEx>
        <w:trPr>
          <w:trHeight w:val="432"/>
        </w:trPr>
        <w:tc>
          <w:tcPr>
            <w:tcW w:w="9720" w:type="dxa"/>
            <w:tcBorders>
              <w:top w:val="single" w:sz="4" w:space="0" w:color="auto"/>
              <w:bottom w:val="single" w:sz="4" w:space="0" w:color="auto"/>
            </w:tcBorders>
            <w:shd w:val="clear" w:color="auto" w:fill="F2F2F2" w:themeFill="background1" w:themeFillShade="F2"/>
          </w:tcPr>
          <w:p w14:paraId="3BD68BD0" w14:textId="036FCDCA" w:rsidR="009A584D" w:rsidRPr="0067432F" w:rsidRDefault="009A584D" w:rsidP="009A584D">
            <w:pPr>
              <w:tabs>
                <w:tab w:val="left" w:pos="7200"/>
                <w:tab w:val="left" w:pos="8280"/>
              </w:tabs>
              <w:spacing w:before="60" w:after="60"/>
              <w:rPr>
                <w:rFonts w:ascii="Times New Roman" w:eastAsia="Times New Roman" w:hAnsi="Times New Roman" w:cs="Times New Roman"/>
                <w:b/>
                <w:bCs/>
                <w:color w:val="000000"/>
                <w:sz w:val="24"/>
                <w:szCs w:val="24"/>
              </w:rPr>
            </w:pPr>
            <w:r w:rsidRPr="0067432F">
              <w:rPr>
                <w:rFonts w:ascii="Times New Roman" w:eastAsia="Times New Roman" w:hAnsi="Times New Roman" w:cs="Times New Roman"/>
                <w:b/>
                <w:bCs/>
                <w:color w:val="000000"/>
                <w:sz w:val="20"/>
                <w:szCs w:val="20"/>
              </w:rPr>
              <w:lastRenderedPageBreak/>
              <w:t xml:space="preserve">Remember: If you have a conflicting recommendation with the outside treating provider, summarize discussion with treating provider or indicate efforts to contact treating provider and summarize here. </w:t>
            </w:r>
          </w:p>
        </w:tc>
      </w:tr>
      <w:tr w:rsidR="009A584D" w:rsidRPr="0067432F" w14:paraId="1A8C023D" w14:textId="77777777" w:rsidTr="00A72E9F">
        <w:tblPrEx>
          <w:tblBorders>
            <w:insideH w:val="none" w:sz="0" w:space="0" w:color="auto"/>
            <w:insideV w:val="none" w:sz="0" w:space="0" w:color="auto"/>
          </w:tblBorders>
        </w:tblPrEx>
        <w:trPr>
          <w:trHeight w:val="900"/>
        </w:trPr>
        <w:tc>
          <w:tcPr>
            <w:tcW w:w="9720" w:type="dxa"/>
            <w:tcBorders>
              <w:top w:val="single" w:sz="4" w:space="0" w:color="auto"/>
              <w:bottom w:val="single" w:sz="4" w:space="0" w:color="auto"/>
            </w:tcBorders>
          </w:tcPr>
          <w:p w14:paraId="199C4190" w14:textId="77777777" w:rsidR="009A584D" w:rsidRPr="0067432F" w:rsidRDefault="009A584D" w:rsidP="009A584D">
            <w:pPr>
              <w:tabs>
                <w:tab w:val="left" w:pos="7200"/>
                <w:tab w:val="left" w:pos="8280"/>
              </w:tabs>
              <w:rPr>
                <w:rFonts w:ascii="Times New Roman" w:eastAsia="Times New Roman" w:hAnsi="Times New Roman" w:cs="Times New Roman"/>
                <w:i/>
                <w:iCs/>
                <w:color w:val="000000"/>
                <w:sz w:val="20"/>
                <w:szCs w:val="20"/>
              </w:rPr>
            </w:pPr>
          </w:p>
        </w:tc>
      </w:tr>
      <w:tr w:rsidR="009A584D" w:rsidRPr="0067432F" w14:paraId="6462E081" w14:textId="77777777" w:rsidTr="60DC141C">
        <w:tblPrEx>
          <w:tblBorders>
            <w:insideH w:val="none" w:sz="0" w:space="0" w:color="auto"/>
            <w:insideV w:val="none" w:sz="0" w:space="0" w:color="auto"/>
          </w:tblBorders>
        </w:tblPrEx>
        <w:tc>
          <w:tcPr>
            <w:tcW w:w="9720" w:type="dxa"/>
            <w:tcBorders>
              <w:top w:val="single" w:sz="4" w:space="0" w:color="auto"/>
              <w:bottom w:val="single" w:sz="4" w:space="0" w:color="auto"/>
            </w:tcBorders>
            <w:shd w:val="clear" w:color="auto" w:fill="F2F2F2" w:themeFill="background1" w:themeFillShade="F2"/>
          </w:tcPr>
          <w:p w14:paraId="083E983C" w14:textId="73366C89" w:rsidR="009A584D" w:rsidRPr="0067432F" w:rsidRDefault="009A584D" w:rsidP="009A584D">
            <w:pPr>
              <w:widowControl w:val="0"/>
              <w:spacing w:before="60" w:after="60"/>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Applicant interview summary: Include current impressions from clinical interview. This may include, but not be limited to, a mini mental status exam, current level of functioning, and areas of strengths and weaknesses.</w:t>
            </w:r>
          </w:p>
        </w:tc>
      </w:tr>
      <w:tr w:rsidR="009A584D" w:rsidRPr="0067432F" w14:paraId="19F9583C" w14:textId="77777777" w:rsidTr="00A72E9F">
        <w:tblPrEx>
          <w:tblBorders>
            <w:insideH w:val="none" w:sz="0" w:space="0" w:color="auto"/>
            <w:insideV w:val="none" w:sz="0" w:space="0" w:color="auto"/>
          </w:tblBorders>
        </w:tblPrEx>
        <w:tc>
          <w:tcPr>
            <w:tcW w:w="9720" w:type="dxa"/>
            <w:tcBorders>
              <w:top w:val="single" w:sz="4" w:space="0" w:color="auto"/>
              <w:bottom w:val="single" w:sz="4" w:space="0" w:color="auto"/>
            </w:tcBorders>
          </w:tcPr>
          <w:p w14:paraId="7F31835D" w14:textId="300E8732" w:rsidR="00722EB1" w:rsidRPr="00C20822" w:rsidRDefault="00D52939" w:rsidP="009A584D">
            <w:pPr>
              <w:widowControl w:val="0"/>
              <w:rPr>
                <w:rFonts w:ascii="Times New Roman" w:eastAsia="Times New Roman" w:hAnsi="Times New Roman" w:cs="Times New Roman"/>
                <w:b/>
                <w:caps/>
                <w:u w:val="single"/>
              </w:rPr>
            </w:pPr>
            <w:r w:rsidRPr="00C20822">
              <w:rPr>
                <w:rFonts w:ascii="Times New Roman" w:eastAsia="Times New Roman" w:hAnsi="Times New Roman" w:cs="Times New Roman"/>
                <w:b/>
                <w:caps/>
                <w:u w:val="single"/>
              </w:rPr>
              <w:t xml:space="preserve">CMHC Interview: </w:t>
            </w:r>
          </w:p>
          <w:p w14:paraId="389E5129" w14:textId="77777777" w:rsidR="00D52939" w:rsidRPr="00C20822" w:rsidRDefault="00D52939" w:rsidP="009A584D">
            <w:pPr>
              <w:widowControl w:val="0"/>
              <w:rPr>
                <w:rFonts w:ascii="Times New Roman" w:eastAsia="Times New Roman" w:hAnsi="Times New Roman" w:cs="Times New Roman"/>
                <w:bCs/>
              </w:rPr>
            </w:pPr>
            <w:r w:rsidRPr="00C20822">
              <w:rPr>
                <w:rFonts w:ascii="Times New Roman" w:eastAsia="Times New Roman" w:hAnsi="Times New Roman" w:cs="Times New Roman"/>
                <w:bCs/>
              </w:rPr>
              <w:t>Applicant is 16 years old and was interviewed by phone on 5/23/24. They currently live with their parents about 2.5 hours from the center.</w:t>
            </w:r>
          </w:p>
          <w:p w14:paraId="293569C2" w14:textId="77777777" w:rsidR="001D5D8C" w:rsidRPr="00C20822" w:rsidRDefault="001D5D8C" w:rsidP="001D5D8C">
            <w:pPr>
              <w:rPr>
                <w:bCs/>
              </w:rPr>
            </w:pPr>
          </w:p>
          <w:p w14:paraId="64320FDB" w14:textId="4C7114BD" w:rsidR="00D52939" w:rsidRPr="00C20822" w:rsidRDefault="00D52939" w:rsidP="001D5D8C">
            <w:pPr>
              <w:rPr>
                <w:rFonts w:ascii="Times New Roman" w:hAnsi="Times New Roman" w:cs="Times New Roman"/>
                <w:bCs/>
              </w:rPr>
            </w:pPr>
            <w:r w:rsidRPr="00C20822">
              <w:rPr>
                <w:rFonts w:ascii="Times New Roman" w:hAnsi="Times New Roman" w:cs="Times New Roman"/>
                <w:bCs/>
              </w:rPr>
              <w:t>When the CMHC placed the call to interview the applicant, their mother answered the phone and shared the following information:</w:t>
            </w:r>
          </w:p>
          <w:p w14:paraId="2A3A06E2" w14:textId="77777777" w:rsidR="00D52939" w:rsidRPr="00C20822" w:rsidRDefault="00D52939" w:rsidP="006A3A17">
            <w:pPr>
              <w:pStyle w:val="ListParagraph"/>
              <w:numPr>
                <w:ilvl w:val="0"/>
                <w:numId w:val="13"/>
              </w:numPr>
              <w:rPr>
                <w:bCs/>
              </w:rPr>
            </w:pPr>
            <w:r w:rsidRPr="00C20822">
              <w:rPr>
                <w:bCs/>
              </w:rPr>
              <w:t>Applicant needs to go to Job Corps as part of their probation arrangements. The judge is willing to drop his case if the applicant attends Job Corps.</w:t>
            </w:r>
          </w:p>
          <w:p w14:paraId="5DE2674A" w14:textId="51A16CCE" w:rsidR="001D5D8C" w:rsidRPr="00C20822" w:rsidRDefault="001D5D8C" w:rsidP="006A3A17">
            <w:pPr>
              <w:pStyle w:val="ListParagraph"/>
              <w:numPr>
                <w:ilvl w:val="0"/>
                <w:numId w:val="13"/>
              </w:numPr>
              <w:rPr>
                <w:bCs/>
              </w:rPr>
            </w:pPr>
            <w:r w:rsidRPr="00C20822">
              <w:rPr>
                <w:bCs/>
              </w:rPr>
              <w:t xml:space="preserve">The applicant ended up in juvenile corrections because they “basically didn’t want to go to school and wasn’t doing schoolwork.” Parents pressed charges due </w:t>
            </w:r>
            <w:proofErr w:type="gramStart"/>
            <w:r w:rsidRPr="00C20822">
              <w:rPr>
                <w:bCs/>
              </w:rPr>
              <w:t>to:</w:t>
            </w:r>
            <w:proofErr w:type="gramEnd"/>
            <w:r w:rsidRPr="00C20822">
              <w:rPr>
                <w:bCs/>
              </w:rPr>
              <w:t xml:space="preserve"> not listen to their parents, threatened parents, and destroyed property. These charges will be dropped if the applicant gets accepted to Job Corps.</w:t>
            </w:r>
          </w:p>
          <w:p w14:paraId="1FC0FC03" w14:textId="77777777" w:rsidR="00D52939" w:rsidRPr="00C20822" w:rsidRDefault="00D52939" w:rsidP="006A3A17">
            <w:pPr>
              <w:pStyle w:val="ListParagraph"/>
              <w:numPr>
                <w:ilvl w:val="0"/>
                <w:numId w:val="13"/>
              </w:numPr>
              <w:rPr>
                <w:bCs/>
              </w:rPr>
            </w:pPr>
            <w:r w:rsidRPr="00C20822">
              <w:rPr>
                <w:bCs/>
              </w:rPr>
              <w:t xml:space="preserve">Applicant is prescribed Wellbutrin but is “not taking it consistently.” They don’t feel like it </w:t>
            </w:r>
            <w:proofErr w:type="gramStart"/>
            <w:r w:rsidRPr="00C20822">
              <w:rPr>
                <w:bCs/>
              </w:rPr>
              <w:t>works</w:t>
            </w:r>
            <w:proofErr w:type="gramEnd"/>
            <w:r w:rsidRPr="00C20822">
              <w:rPr>
                <w:bCs/>
              </w:rPr>
              <w:t xml:space="preserve"> and they don’t need it. Mother reports, “I feel they do better with it.”</w:t>
            </w:r>
          </w:p>
          <w:p w14:paraId="1DAC39E8" w14:textId="47968F24" w:rsidR="001D5D8C" w:rsidRPr="00C20822" w:rsidRDefault="00D52939" w:rsidP="006A3A17">
            <w:pPr>
              <w:pStyle w:val="ListParagraph"/>
              <w:numPr>
                <w:ilvl w:val="0"/>
                <w:numId w:val="13"/>
              </w:numPr>
              <w:rPr>
                <w:bCs/>
              </w:rPr>
            </w:pPr>
            <w:r w:rsidRPr="00C20822">
              <w:rPr>
                <w:bCs/>
              </w:rPr>
              <w:t>They are no longer going to counseling</w:t>
            </w:r>
            <w:r w:rsidR="56C25345">
              <w:t xml:space="preserve"> </w:t>
            </w:r>
            <w:r w:rsidR="56B596B7">
              <w:t>-</w:t>
            </w:r>
            <w:r w:rsidR="2470A654">
              <w:t xml:space="preserve"> </w:t>
            </w:r>
            <w:r w:rsidRPr="00C20822">
              <w:rPr>
                <w:bCs/>
              </w:rPr>
              <w:t>counselor discharged him in April due to coming to Job Corps.</w:t>
            </w:r>
          </w:p>
          <w:p w14:paraId="0048E130" w14:textId="77777777" w:rsidR="001D5D8C" w:rsidRPr="00C20822" w:rsidRDefault="001D5D8C" w:rsidP="001D5D8C">
            <w:pPr>
              <w:pStyle w:val="ListParagraph"/>
              <w:ind w:left="720" w:firstLine="0"/>
              <w:rPr>
                <w:bCs/>
              </w:rPr>
            </w:pPr>
          </w:p>
          <w:p w14:paraId="293BA016" w14:textId="2F25BE52" w:rsidR="004045FF" w:rsidRPr="00C20822" w:rsidRDefault="00D52939" w:rsidP="001D5D8C">
            <w:pPr>
              <w:rPr>
                <w:rFonts w:ascii="Times New Roman" w:hAnsi="Times New Roman" w:cs="Times New Roman"/>
                <w:bCs/>
              </w:rPr>
            </w:pPr>
            <w:r w:rsidRPr="00C20822">
              <w:rPr>
                <w:rFonts w:ascii="Times New Roman" w:hAnsi="Times New Roman" w:cs="Times New Roman"/>
                <w:bCs/>
              </w:rPr>
              <w:t>The CMHC called the number provided by the applicant’s mother and was able to interview the applicant on the same day</w:t>
            </w:r>
            <w:r w:rsidR="004045FF" w:rsidRPr="00C20822">
              <w:rPr>
                <w:rFonts w:ascii="Times New Roman" w:hAnsi="Times New Roman" w:cs="Times New Roman"/>
                <w:bCs/>
              </w:rPr>
              <w:t>:</w:t>
            </w:r>
            <w:r w:rsidRPr="00C20822">
              <w:rPr>
                <w:rFonts w:ascii="Times New Roman" w:hAnsi="Times New Roman" w:cs="Times New Roman"/>
                <w:bCs/>
              </w:rPr>
              <w:br/>
            </w:r>
            <w:r w:rsidRPr="00C20822">
              <w:rPr>
                <w:rFonts w:ascii="Times New Roman" w:hAnsi="Times New Roman" w:cs="Times New Roman"/>
                <w:b/>
                <w:u w:val="single"/>
              </w:rPr>
              <w:t>Behavioral Observations</w:t>
            </w:r>
          </w:p>
          <w:p w14:paraId="10AB3C95" w14:textId="27B37596" w:rsidR="004045FF" w:rsidRPr="00C20822" w:rsidRDefault="00D52939" w:rsidP="006A3A17">
            <w:pPr>
              <w:pStyle w:val="ListParagraph"/>
              <w:numPr>
                <w:ilvl w:val="0"/>
                <w:numId w:val="14"/>
              </w:numPr>
              <w:rPr>
                <w:bCs/>
              </w:rPr>
            </w:pPr>
            <w:r w:rsidRPr="00C20822">
              <w:rPr>
                <w:bCs/>
              </w:rPr>
              <w:t>Rapport: Attitude was cooperative, but also somewhat guarded and evasive</w:t>
            </w:r>
            <w:r w:rsidR="007C3299">
              <w:rPr>
                <w:bCs/>
              </w:rPr>
              <w:t xml:space="preserve"> when asked about reasons for being placed in an alternative school</w:t>
            </w:r>
            <w:r w:rsidRPr="00C20822">
              <w:rPr>
                <w:bCs/>
              </w:rPr>
              <w:t>. Responses to questions were brief and constrained.</w:t>
            </w:r>
          </w:p>
          <w:p w14:paraId="59F4F1C7" w14:textId="77777777" w:rsidR="004045FF" w:rsidRPr="00C20822" w:rsidRDefault="00D52939" w:rsidP="006A3A17">
            <w:pPr>
              <w:pStyle w:val="ListParagraph"/>
              <w:numPr>
                <w:ilvl w:val="0"/>
                <w:numId w:val="14"/>
              </w:numPr>
              <w:rPr>
                <w:bCs/>
              </w:rPr>
            </w:pPr>
            <w:r w:rsidRPr="00C20822">
              <w:rPr>
                <w:bCs/>
              </w:rPr>
              <w:t>Mood: Dysthymic.</w:t>
            </w:r>
          </w:p>
          <w:p w14:paraId="4AA371E5" w14:textId="77777777" w:rsidR="004045FF" w:rsidRPr="00C20822" w:rsidRDefault="00D52939" w:rsidP="006A3A17">
            <w:pPr>
              <w:pStyle w:val="ListParagraph"/>
              <w:numPr>
                <w:ilvl w:val="0"/>
                <w:numId w:val="14"/>
              </w:numPr>
              <w:rPr>
                <w:bCs/>
              </w:rPr>
            </w:pPr>
            <w:r w:rsidRPr="00C20822">
              <w:rPr>
                <w:bCs/>
              </w:rPr>
              <w:t>Speech: Within functional limits.</w:t>
            </w:r>
          </w:p>
          <w:p w14:paraId="20A151C8" w14:textId="77777777" w:rsidR="004045FF" w:rsidRPr="00C20822" w:rsidRDefault="00D52939" w:rsidP="006A3A17">
            <w:pPr>
              <w:pStyle w:val="ListParagraph"/>
              <w:numPr>
                <w:ilvl w:val="0"/>
                <w:numId w:val="14"/>
              </w:numPr>
              <w:rPr>
                <w:bCs/>
              </w:rPr>
            </w:pPr>
            <w:r w:rsidRPr="00C20822">
              <w:rPr>
                <w:bCs/>
              </w:rPr>
              <w:t>Behavior: Within functional limits.</w:t>
            </w:r>
          </w:p>
          <w:p w14:paraId="5E7AB125" w14:textId="32EF104E" w:rsidR="004045FF" w:rsidRPr="00C20822" w:rsidRDefault="00D52939" w:rsidP="006A3A17">
            <w:pPr>
              <w:pStyle w:val="ListParagraph"/>
              <w:numPr>
                <w:ilvl w:val="0"/>
                <w:numId w:val="14"/>
              </w:numPr>
              <w:rPr>
                <w:bCs/>
              </w:rPr>
            </w:pPr>
            <w:r w:rsidRPr="00C20822">
              <w:rPr>
                <w:bCs/>
              </w:rPr>
              <w:t>Insight: Poor-</w:t>
            </w:r>
            <w:r w:rsidR="004045FF" w:rsidRPr="00C20822">
              <w:rPr>
                <w:bCs/>
              </w:rPr>
              <w:t xml:space="preserve"> s</w:t>
            </w:r>
            <w:r w:rsidRPr="00C20822">
              <w:rPr>
                <w:bCs/>
              </w:rPr>
              <w:t>elf-report of difficulties was not consistent with medical documentation.</w:t>
            </w:r>
          </w:p>
          <w:p w14:paraId="611A5489" w14:textId="77777777" w:rsidR="004045FF" w:rsidRPr="00C20822" w:rsidRDefault="00D52939" w:rsidP="006A3A17">
            <w:pPr>
              <w:pStyle w:val="ListParagraph"/>
              <w:numPr>
                <w:ilvl w:val="0"/>
                <w:numId w:val="14"/>
              </w:numPr>
              <w:rPr>
                <w:bCs/>
              </w:rPr>
            </w:pPr>
            <w:r w:rsidRPr="00C20822">
              <w:rPr>
                <w:bCs/>
              </w:rPr>
              <w:t>Judgment: Poor</w:t>
            </w:r>
            <w:r w:rsidR="004045FF" w:rsidRPr="00C20822">
              <w:rPr>
                <w:bCs/>
              </w:rPr>
              <w:t>-</w:t>
            </w:r>
            <w:r w:rsidRPr="00C20822">
              <w:rPr>
                <w:bCs/>
              </w:rPr>
              <w:t xml:space="preserve"> applicant continues to make choices that have significant negative consequences.</w:t>
            </w:r>
          </w:p>
          <w:p w14:paraId="30D0DAFD" w14:textId="77777777" w:rsidR="004045FF" w:rsidRDefault="004045FF" w:rsidP="004045FF">
            <w:pPr>
              <w:rPr>
                <w:b/>
              </w:rPr>
            </w:pPr>
          </w:p>
          <w:p w14:paraId="370468CA" w14:textId="77777777" w:rsidR="004045FF" w:rsidRPr="00C20822" w:rsidRDefault="00D52939" w:rsidP="004045FF">
            <w:pPr>
              <w:rPr>
                <w:rFonts w:ascii="Times New Roman" w:hAnsi="Times New Roman" w:cs="Times New Roman"/>
                <w:b/>
              </w:rPr>
            </w:pPr>
            <w:r w:rsidRPr="00C20822">
              <w:rPr>
                <w:rFonts w:ascii="Times New Roman" w:hAnsi="Times New Roman" w:cs="Times New Roman"/>
                <w:b/>
                <w:u w:val="single"/>
              </w:rPr>
              <w:t>Interview Content Summary</w:t>
            </w:r>
          </w:p>
          <w:p w14:paraId="71707AEC" w14:textId="77777777" w:rsidR="004045FF" w:rsidRPr="004045FF" w:rsidRDefault="00D52939" w:rsidP="006A3A17">
            <w:pPr>
              <w:pStyle w:val="ListParagraph"/>
              <w:numPr>
                <w:ilvl w:val="0"/>
                <w:numId w:val="15"/>
              </w:numPr>
              <w:rPr>
                <w:bCs/>
                <w:sz w:val="20"/>
                <w:szCs w:val="20"/>
              </w:rPr>
            </w:pPr>
            <w:r w:rsidRPr="004045FF">
              <w:rPr>
                <w:bCs/>
              </w:rPr>
              <w:t>When asked about their motivation to attend Job Corps, they stated, “It’s my last option really, the situation I’m in.”</w:t>
            </w:r>
          </w:p>
          <w:p w14:paraId="2BE8E19A" w14:textId="5703563E" w:rsidR="004045FF" w:rsidRPr="004045FF" w:rsidRDefault="00D52939" w:rsidP="006A3A17">
            <w:pPr>
              <w:pStyle w:val="ListParagraph"/>
              <w:numPr>
                <w:ilvl w:val="0"/>
                <w:numId w:val="15"/>
              </w:numPr>
              <w:rPr>
                <w:bCs/>
                <w:sz w:val="20"/>
                <w:szCs w:val="20"/>
              </w:rPr>
            </w:pPr>
            <w:r w:rsidRPr="004045FF">
              <w:rPr>
                <w:bCs/>
              </w:rPr>
              <w:t xml:space="preserve">When asked about their experience in school, they reported that </w:t>
            </w:r>
            <w:r w:rsidR="00C20822">
              <w:rPr>
                <w:bCs/>
              </w:rPr>
              <w:t xml:space="preserve">they now attend an alternative school. </w:t>
            </w:r>
            <w:r w:rsidR="00EF719D">
              <w:rPr>
                <w:bCs/>
              </w:rPr>
              <w:t>Was suspended in the fall for fighting</w:t>
            </w:r>
            <w:r w:rsidR="00DF5805">
              <w:rPr>
                <w:bCs/>
              </w:rPr>
              <w:t xml:space="preserve"> and then placed at this new school after </w:t>
            </w:r>
            <w:proofErr w:type="gramStart"/>
            <w:r w:rsidR="2B64762C">
              <w:t>release</w:t>
            </w:r>
            <w:proofErr w:type="gramEnd"/>
            <w:r w:rsidR="00DF5805">
              <w:rPr>
                <w:bCs/>
              </w:rPr>
              <w:t xml:space="preserve"> from Juvenile Corrections. </w:t>
            </w:r>
            <w:r w:rsidRPr="004045FF">
              <w:rPr>
                <w:bCs/>
              </w:rPr>
              <w:t xml:space="preserve"> They </w:t>
            </w:r>
            <w:r w:rsidR="00DF5805">
              <w:rPr>
                <w:bCs/>
              </w:rPr>
              <w:t>state</w:t>
            </w:r>
            <w:r w:rsidR="00396B00">
              <w:rPr>
                <w:bCs/>
              </w:rPr>
              <w:t>d</w:t>
            </w:r>
            <w:r w:rsidR="00DF5805">
              <w:rPr>
                <w:bCs/>
              </w:rPr>
              <w:t>, “school i</w:t>
            </w:r>
            <w:r w:rsidRPr="004045FF">
              <w:rPr>
                <w:bCs/>
              </w:rPr>
              <w:t>s easy. I d</w:t>
            </w:r>
            <w:r w:rsidR="00DF5805">
              <w:rPr>
                <w:bCs/>
              </w:rPr>
              <w:t>on’t</w:t>
            </w:r>
            <w:r w:rsidRPr="004045FF">
              <w:rPr>
                <w:bCs/>
              </w:rPr>
              <w:t xml:space="preserve"> have any problems. </w:t>
            </w:r>
            <w:r w:rsidR="00DF5805">
              <w:rPr>
                <w:bCs/>
              </w:rPr>
              <w:t>People there just annoy me sometimes.”</w:t>
            </w:r>
          </w:p>
          <w:p w14:paraId="1CBA1610" w14:textId="161AC023" w:rsidR="004045FF" w:rsidRPr="004045FF" w:rsidRDefault="00D52939" w:rsidP="006A3A17">
            <w:pPr>
              <w:pStyle w:val="ListParagraph"/>
              <w:numPr>
                <w:ilvl w:val="0"/>
                <w:numId w:val="15"/>
              </w:numPr>
              <w:rPr>
                <w:bCs/>
                <w:sz w:val="20"/>
                <w:szCs w:val="20"/>
              </w:rPr>
            </w:pPr>
            <w:r w:rsidRPr="004045FF">
              <w:rPr>
                <w:bCs/>
              </w:rPr>
              <w:t xml:space="preserve">The applicant initially reported not having any mental health diagnoses. When asked about the items endorsed on the ETA-653, they stated, “Yeah, I forgot about ADHD. I never took medicine for it, so it was never a problem.” When asked more specific questions, </w:t>
            </w:r>
            <w:r w:rsidR="00396B00">
              <w:rPr>
                <w:bCs/>
              </w:rPr>
              <w:t>t</w:t>
            </w:r>
            <w:r w:rsidRPr="004045FF">
              <w:rPr>
                <w:bCs/>
              </w:rPr>
              <w:t>he</w:t>
            </w:r>
            <w:r w:rsidR="00396B00">
              <w:rPr>
                <w:bCs/>
              </w:rPr>
              <w:t>y</w:t>
            </w:r>
            <w:r w:rsidRPr="004045FF">
              <w:rPr>
                <w:bCs/>
              </w:rPr>
              <w:t xml:space="preserve"> admitted having difficulties with concentration and sustained attention. “I can focus on something if I really want to, </w:t>
            </w:r>
            <w:r w:rsidRPr="004045FF">
              <w:rPr>
                <w:bCs/>
              </w:rPr>
              <w:lastRenderedPageBreak/>
              <w:t>but I get bored easily.”</w:t>
            </w:r>
          </w:p>
          <w:p w14:paraId="6CCA927F" w14:textId="651BD9B7" w:rsidR="004045FF" w:rsidRPr="004045FF" w:rsidRDefault="00D52939" w:rsidP="006A3A17">
            <w:pPr>
              <w:pStyle w:val="ListParagraph"/>
              <w:numPr>
                <w:ilvl w:val="0"/>
                <w:numId w:val="15"/>
              </w:numPr>
              <w:rPr>
                <w:bCs/>
                <w:sz w:val="20"/>
                <w:szCs w:val="20"/>
              </w:rPr>
            </w:pPr>
            <w:r w:rsidRPr="004045FF">
              <w:rPr>
                <w:bCs/>
              </w:rPr>
              <w:t xml:space="preserve">When asked about depression, </w:t>
            </w:r>
            <w:r w:rsidR="004E798C">
              <w:rPr>
                <w:bCs/>
              </w:rPr>
              <w:t>t</w:t>
            </w:r>
            <w:r w:rsidRPr="004045FF">
              <w:rPr>
                <w:bCs/>
              </w:rPr>
              <w:t>he</w:t>
            </w:r>
            <w:r w:rsidR="004E798C">
              <w:rPr>
                <w:bCs/>
              </w:rPr>
              <w:t>y</w:t>
            </w:r>
            <w:r w:rsidRPr="004045FF">
              <w:rPr>
                <w:bCs/>
              </w:rPr>
              <w:t xml:space="preserve"> stated that</w:t>
            </w:r>
            <w:r w:rsidR="004E798C">
              <w:rPr>
                <w:bCs/>
              </w:rPr>
              <w:t xml:space="preserve"> they were </w:t>
            </w:r>
            <w:r w:rsidRPr="004045FF">
              <w:rPr>
                <w:bCs/>
              </w:rPr>
              <w:t xml:space="preserve">down for a while after </w:t>
            </w:r>
            <w:r w:rsidR="004E798C">
              <w:rPr>
                <w:bCs/>
              </w:rPr>
              <w:t>getting kicked</w:t>
            </w:r>
            <w:r w:rsidRPr="004045FF">
              <w:rPr>
                <w:bCs/>
              </w:rPr>
              <w:t xml:space="preserve"> out of school and when </w:t>
            </w:r>
            <w:r w:rsidR="004E798C">
              <w:rPr>
                <w:bCs/>
              </w:rPr>
              <w:t>they had</w:t>
            </w:r>
            <w:r w:rsidRPr="004045FF">
              <w:rPr>
                <w:bCs/>
              </w:rPr>
              <w:t xml:space="preserve"> to go to juvenile corrections “but I’m fine now.”</w:t>
            </w:r>
          </w:p>
          <w:p w14:paraId="1C4C327D" w14:textId="77777777" w:rsidR="004045FF" w:rsidRPr="004045FF" w:rsidRDefault="00D52939" w:rsidP="006A3A17">
            <w:pPr>
              <w:pStyle w:val="ListParagraph"/>
              <w:numPr>
                <w:ilvl w:val="0"/>
                <w:numId w:val="15"/>
              </w:numPr>
              <w:rPr>
                <w:bCs/>
                <w:sz w:val="20"/>
                <w:szCs w:val="20"/>
              </w:rPr>
            </w:pPr>
            <w:r w:rsidRPr="004045FF">
              <w:rPr>
                <w:bCs/>
              </w:rPr>
              <w:t>The applicant endorses ongoing issues with anger: “I only get angry if someone makes me angry, like does something to piss me off. But I’m doing better than I used to. The Wellbutrin helps.”</w:t>
            </w:r>
          </w:p>
          <w:p w14:paraId="148FB751" w14:textId="77777777" w:rsidR="004045FF" w:rsidRPr="004045FF" w:rsidRDefault="00D52939" w:rsidP="006A3A17">
            <w:pPr>
              <w:pStyle w:val="ListParagraph"/>
              <w:numPr>
                <w:ilvl w:val="0"/>
                <w:numId w:val="15"/>
              </w:numPr>
              <w:rPr>
                <w:bCs/>
                <w:sz w:val="20"/>
                <w:szCs w:val="20"/>
              </w:rPr>
            </w:pPr>
            <w:r w:rsidRPr="004045FF">
              <w:rPr>
                <w:bCs/>
              </w:rPr>
              <w:t>They report difficulty sleeping “almost every night…weed helps me wind down.”</w:t>
            </w:r>
          </w:p>
          <w:p w14:paraId="57F1E63D" w14:textId="4D3F1E4E" w:rsidR="004045FF" w:rsidRPr="004045FF" w:rsidRDefault="00D52939" w:rsidP="006A3A17">
            <w:pPr>
              <w:pStyle w:val="ListParagraph"/>
              <w:numPr>
                <w:ilvl w:val="0"/>
                <w:numId w:val="15"/>
              </w:numPr>
              <w:rPr>
                <w:bCs/>
                <w:sz w:val="20"/>
                <w:szCs w:val="20"/>
              </w:rPr>
            </w:pPr>
            <w:r w:rsidRPr="004045FF">
              <w:rPr>
                <w:bCs/>
              </w:rPr>
              <w:t xml:space="preserve">In terms of coping with stress or difficult situations, </w:t>
            </w:r>
            <w:r w:rsidR="004E798C">
              <w:rPr>
                <w:bCs/>
              </w:rPr>
              <w:t>t</w:t>
            </w:r>
            <w:r w:rsidRPr="004045FF">
              <w:rPr>
                <w:bCs/>
              </w:rPr>
              <w:t>he</w:t>
            </w:r>
            <w:r w:rsidR="004E798C">
              <w:rPr>
                <w:bCs/>
              </w:rPr>
              <w:t>y</w:t>
            </w:r>
            <w:r w:rsidRPr="004045FF">
              <w:rPr>
                <w:bCs/>
              </w:rPr>
              <w:t xml:space="preserve"> stated, “I just get through it by myself.”</w:t>
            </w:r>
          </w:p>
          <w:p w14:paraId="20E2A694" w14:textId="2135EAB9" w:rsidR="00E70772" w:rsidRPr="0080610C" w:rsidRDefault="00D52939" w:rsidP="006A3A17">
            <w:pPr>
              <w:pStyle w:val="ListParagraph"/>
              <w:numPr>
                <w:ilvl w:val="0"/>
                <w:numId w:val="15"/>
              </w:numPr>
              <w:rPr>
                <w:bCs/>
                <w:sz w:val="20"/>
                <w:szCs w:val="20"/>
              </w:rPr>
            </w:pPr>
            <w:r w:rsidRPr="004045FF">
              <w:rPr>
                <w:bCs/>
              </w:rPr>
              <w:t>They are no longer seeing a counselor and that the last session was “a while</w:t>
            </w:r>
            <w:r w:rsidR="00DE0591">
              <w:rPr>
                <w:bCs/>
              </w:rPr>
              <w:t xml:space="preserve"> </w:t>
            </w:r>
            <w:r w:rsidRPr="004045FF">
              <w:rPr>
                <w:bCs/>
              </w:rPr>
              <w:t>ago.” They added, “I met with him every two weeks. I saw him 3 times. I forgot why. I stopped going when I applied to come to Job Corps, so the counselor dropped me.”</w:t>
            </w:r>
          </w:p>
          <w:p w14:paraId="730AAEAD" w14:textId="77777777" w:rsidR="00DE0591" w:rsidRDefault="00DE0591" w:rsidP="00DE0591">
            <w:pPr>
              <w:rPr>
                <w:b/>
              </w:rPr>
            </w:pPr>
          </w:p>
          <w:p w14:paraId="022C024D" w14:textId="64330EE9" w:rsidR="009A584D" w:rsidRPr="00DE0591" w:rsidRDefault="00D52939" w:rsidP="60DC141C">
            <w:pPr>
              <w:rPr>
                <w:rFonts w:ascii="Times New Roman" w:hAnsi="Times New Roman" w:cs="Times New Roman"/>
                <w:sz w:val="20"/>
                <w:szCs w:val="20"/>
              </w:rPr>
            </w:pPr>
            <w:r w:rsidRPr="00DE0591">
              <w:rPr>
                <w:rFonts w:ascii="Times New Roman" w:hAnsi="Times New Roman" w:cs="Times New Roman"/>
                <w:b/>
                <w:u w:val="single"/>
              </w:rPr>
              <w:t>TEAP SPECIALIST INTERVIEW</w:t>
            </w:r>
            <w:r>
              <w:br/>
            </w:r>
            <w:r w:rsidRPr="00DE0591">
              <w:rPr>
                <w:rFonts w:ascii="Times New Roman" w:hAnsi="Times New Roman" w:cs="Times New Roman"/>
                <w:bCs/>
              </w:rPr>
              <w:t xml:space="preserve">The TEAP Specialist interviewed the applicant by phone on 5/24/24. </w:t>
            </w:r>
            <w:r w:rsidR="00F93736">
              <w:rPr>
                <w:rFonts w:ascii="Times New Roman" w:hAnsi="Times New Roman" w:cs="Times New Roman"/>
              </w:rPr>
              <w:t xml:space="preserve">They were </w:t>
            </w:r>
            <w:r w:rsidR="757D0342" w:rsidRPr="60DC141C">
              <w:rPr>
                <w:rFonts w:ascii="Times New Roman" w:hAnsi="Times New Roman" w:cs="Times New Roman"/>
              </w:rPr>
              <w:t xml:space="preserve">cooperative and engaged in the interview process without evidence of difficulties understanding questions and </w:t>
            </w:r>
            <w:r w:rsidR="00F93736">
              <w:rPr>
                <w:rFonts w:ascii="Times New Roman" w:hAnsi="Times New Roman" w:cs="Times New Roman"/>
              </w:rPr>
              <w:t xml:space="preserve">their </w:t>
            </w:r>
            <w:r w:rsidR="757D0342" w:rsidRPr="60DC141C">
              <w:rPr>
                <w:rFonts w:ascii="Times New Roman" w:hAnsi="Times New Roman" w:cs="Times New Roman"/>
              </w:rPr>
              <w:t>answers were responsive to questions asked</w:t>
            </w:r>
          </w:p>
          <w:p w14:paraId="02B04A37" w14:textId="06271525" w:rsidR="009A584D" w:rsidRPr="00DE0591" w:rsidRDefault="009A584D" w:rsidP="60DC141C">
            <w:pPr>
              <w:rPr>
                <w:rFonts w:ascii="Times New Roman" w:hAnsi="Times New Roman" w:cs="Times New Roman"/>
              </w:rPr>
            </w:pPr>
          </w:p>
          <w:p w14:paraId="510FFDA7" w14:textId="0888B6E1" w:rsidR="00B148A8" w:rsidRPr="006772B0" w:rsidRDefault="00D52939" w:rsidP="006772B0">
            <w:pPr>
              <w:widowControl w:val="0"/>
              <w:spacing w:line="252" w:lineRule="auto"/>
              <w:rPr>
                <w:rFonts w:ascii="Arial Nova" w:eastAsia="Times New Roman" w:hAnsi="Arial Nova" w:cs="Times New Roman"/>
                <w:bCs/>
                <w:color w:val="4472C4" w:themeColor="accent1"/>
                <w:sz w:val="21"/>
                <w:szCs w:val="21"/>
              </w:rPr>
            </w:pPr>
            <w:r w:rsidRPr="00DE0591">
              <w:rPr>
                <w:rFonts w:ascii="Times New Roman" w:hAnsi="Times New Roman" w:cs="Times New Roman"/>
                <w:bCs/>
              </w:rPr>
              <w:t xml:space="preserve">The applicant stated that </w:t>
            </w:r>
            <w:r w:rsidR="00D23D27">
              <w:rPr>
                <w:rFonts w:ascii="Times New Roman" w:hAnsi="Times New Roman" w:cs="Times New Roman"/>
                <w:bCs/>
              </w:rPr>
              <w:t>t</w:t>
            </w:r>
            <w:r w:rsidRPr="00DE0591">
              <w:rPr>
                <w:rFonts w:ascii="Times New Roman" w:hAnsi="Times New Roman" w:cs="Times New Roman"/>
                <w:bCs/>
              </w:rPr>
              <w:t>he</w:t>
            </w:r>
            <w:r w:rsidR="00D23D27">
              <w:rPr>
                <w:rFonts w:ascii="Times New Roman" w:hAnsi="Times New Roman" w:cs="Times New Roman"/>
                <w:bCs/>
              </w:rPr>
              <w:t>y</w:t>
            </w:r>
            <w:r w:rsidRPr="00DE0591">
              <w:rPr>
                <w:rFonts w:ascii="Times New Roman" w:hAnsi="Times New Roman" w:cs="Times New Roman"/>
                <w:bCs/>
              </w:rPr>
              <w:t xml:space="preserve"> started </w:t>
            </w:r>
            <w:r w:rsidR="298F77EE" w:rsidRPr="60DC141C">
              <w:rPr>
                <w:rFonts w:ascii="Times New Roman" w:hAnsi="Times New Roman" w:cs="Times New Roman"/>
              </w:rPr>
              <w:t xml:space="preserve">using </w:t>
            </w:r>
            <w:r w:rsidR="277E8E3E" w:rsidRPr="60DC141C">
              <w:rPr>
                <w:rFonts w:ascii="Times New Roman" w:hAnsi="Times New Roman" w:cs="Times New Roman"/>
              </w:rPr>
              <w:t>cannabis</w:t>
            </w:r>
            <w:r w:rsidR="56B596B7" w:rsidRPr="60DC141C">
              <w:rPr>
                <w:rFonts w:ascii="Times New Roman" w:hAnsi="Times New Roman" w:cs="Times New Roman"/>
              </w:rPr>
              <w:t xml:space="preserve"> </w:t>
            </w:r>
            <w:r w:rsidRPr="00DE0591">
              <w:rPr>
                <w:rFonts w:ascii="Times New Roman" w:hAnsi="Times New Roman" w:cs="Times New Roman"/>
                <w:bCs/>
              </w:rPr>
              <w:t>at age 13</w:t>
            </w:r>
            <w:r w:rsidR="51D1173B" w:rsidRPr="60DC141C">
              <w:rPr>
                <w:rFonts w:ascii="Times New Roman" w:hAnsi="Times New Roman" w:cs="Times New Roman"/>
              </w:rPr>
              <w:t xml:space="preserve"> and have continued using despite significant negative consequences to them</w:t>
            </w:r>
            <w:r w:rsidR="56B596B7" w:rsidRPr="60DC141C">
              <w:rPr>
                <w:rFonts w:ascii="Times New Roman" w:hAnsi="Times New Roman" w:cs="Times New Roman"/>
              </w:rPr>
              <w:t>.</w:t>
            </w:r>
            <w:r w:rsidRPr="00DE0591">
              <w:rPr>
                <w:rFonts w:ascii="Times New Roman" w:hAnsi="Times New Roman" w:cs="Times New Roman"/>
                <w:bCs/>
              </w:rPr>
              <w:t xml:space="preserve"> </w:t>
            </w:r>
            <w:r w:rsidR="00D23D27">
              <w:rPr>
                <w:rFonts w:ascii="Times New Roman" w:hAnsi="Times New Roman" w:cs="Times New Roman"/>
                <w:bCs/>
              </w:rPr>
              <w:t>They</w:t>
            </w:r>
            <w:r w:rsidRPr="00DE0591">
              <w:rPr>
                <w:rFonts w:ascii="Times New Roman" w:hAnsi="Times New Roman" w:cs="Times New Roman"/>
                <w:bCs/>
              </w:rPr>
              <w:t xml:space="preserve"> also ha</w:t>
            </w:r>
            <w:r w:rsidR="00D23D27">
              <w:rPr>
                <w:rFonts w:ascii="Times New Roman" w:hAnsi="Times New Roman" w:cs="Times New Roman"/>
                <w:bCs/>
              </w:rPr>
              <w:t>ve</w:t>
            </w:r>
            <w:r w:rsidRPr="00DE0591">
              <w:rPr>
                <w:rFonts w:ascii="Times New Roman" w:hAnsi="Times New Roman" w:cs="Times New Roman"/>
                <w:bCs/>
              </w:rPr>
              <w:t xml:space="preserve"> a history of </w:t>
            </w:r>
            <w:r w:rsidR="007C3299" w:rsidRPr="60DC141C">
              <w:rPr>
                <w:rFonts w:ascii="Times New Roman" w:hAnsi="Times New Roman" w:cs="Times New Roman"/>
              </w:rPr>
              <w:t>using cannabis</w:t>
            </w:r>
            <w:r w:rsidR="49CEBC38" w:rsidRPr="60DC141C">
              <w:rPr>
                <w:rFonts w:ascii="Times New Roman" w:hAnsi="Times New Roman" w:cs="Times New Roman"/>
              </w:rPr>
              <w:t xml:space="preserve">, </w:t>
            </w:r>
            <w:r w:rsidRPr="00DE0591">
              <w:rPr>
                <w:rFonts w:ascii="Times New Roman" w:hAnsi="Times New Roman" w:cs="Times New Roman"/>
                <w:bCs/>
              </w:rPr>
              <w:t xml:space="preserve">ecstasy, </w:t>
            </w:r>
            <w:r w:rsidR="00ED00AA">
              <w:rPr>
                <w:rFonts w:ascii="Times New Roman" w:hAnsi="Times New Roman" w:cs="Times New Roman"/>
                <w:bCs/>
              </w:rPr>
              <w:t xml:space="preserve">Xanax, </w:t>
            </w:r>
            <w:r w:rsidRPr="00DE0591">
              <w:rPr>
                <w:rFonts w:ascii="Times New Roman" w:hAnsi="Times New Roman" w:cs="Times New Roman"/>
                <w:bCs/>
              </w:rPr>
              <w:t xml:space="preserve">and methamphetamines. </w:t>
            </w:r>
            <w:r w:rsidR="5A9E655A" w:rsidRPr="60DC141C">
              <w:rPr>
                <w:rFonts w:ascii="Times New Roman" w:hAnsi="Times New Roman" w:cs="Times New Roman"/>
              </w:rPr>
              <w:t xml:space="preserve">They used </w:t>
            </w:r>
            <w:r w:rsidR="21667DB9" w:rsidRPr="60DC141C">
              <w:rPr>
                <w:rFonts w:ascii="Times New Roman" w:hAnsi="Times New Roman" w:cs="Times New Roman"/>
              </w:rPr>
              <w:t>cannabis</w:t>
            </w:r>
            <w:r w:rsidR="35A78C7D" w:rsidRPr="60DC141C">
              <w:rPr>
                <w:rFonts w:ascii="Times New Roman" w:hAnsi="Times New Roman" w:cs="Times New Roman"/>
              </w:rPr>
              <w:t xml:space="preserve"> </w:t>
            </w:r>
            <w:r w:rsidR="4C0884DB" w:rsidRPr="60DC141C">
              <w:rPr>
                <w:rFonts w:ascii="Times New Roman" w:hAnsi="Times New Roman" w:cs="Times New Roman"/>
              </w:rPr>
              <w:t xml:space="preserve">daily </w:t>
            </w:r>
            <w:r w:rsidRPr="00DE0591">
              <w:rPr>
                <w:rFonts w:ascii="Times New Roman" w:hAnsi="Times New Roman" w:cs="Times New Roman"/>
                <w:bCs/>
              </w:rPr>
              <w:t xml:space="preserve">after school and </w:t>
            </w:r>
            <w:r w:rsidR="1A8A3F16" w:rsidRPr="60DC141C">
              <w:rPr>
                <w:rFonts w:ascii="Times New Roman" w:hAnsi="Times New Roman" w:cs="Times New Roman"/>
              </w:rPr>
              <w:t>reported it was to assist with stress and facilitate sleep</w:t>
            </w:r>
            <w:r w:rsidRPr="00DE0591">
              <w:rPr>
                <w:rFonts w:ascii="Times New Roman" w:hAnsi="Times New Roman" w:cs="Times New Roman"/>
                <w:bCs/>
              </w:rPr>
              <w:t xml:space="preserve">. </w:t>
            </w:r>
            <w:r w:rsidR="47B7D8BA" w:rsidRPr="60DC141C">
              <w:rPr>
                <w:rFonts w:ascii="Times New Roman" w:hAnsi="Times New Roman" w:cs="Times New Roman"/>
              </w:rPr>
              <w:t>They</w:t>
            </w:r>
            <w:r w:rsidR="56B596B7" w:rsidRPr="60DC141C">
              <w:rPr>
                <w:rFonts w:ascii="Times New Roman" w:hAnsi="Times New Roman" w:cs="Times New Roman"/>
              </w:rPr>
              <w:t xml:space="preserve"> </w:t>
            </w:r>
            <w:r w:rsidR="31036651" w:rsidRPr="60DC141C">
              <w:rPr>
                <w:rFonts w:ascii="Times New Roman" w:hAnsi="Times New Roman" w:cs="Times New Roman"/>
              </w:rPr>
              <w:t>ceased use while incarcerated at a juvenile detention facility for</w:t>
            </w:r>
            <w:r w:rsidRPr="00DE0591">
              <w:rPr>
                <w:rFonts w:ascii="Times New Roman" w:hAnsi="Times New Roman" w:cs="Times New Roman"/>
                <w:bCs/>
              </w:rPr>
              <w:t xml:space="preserve"> 90 days</w:t>
            </w:r>
            <w:r w:rsidR="6656C8E8" w:rsidRPr="60DC141C">
              <w:rPr>
                <w:rFonts w:ascii="Times New Roman" w:hAnsi="Times New Roman" w:cs="Times New Roman"/>
              </w:rPr>
              <w:t xml:space="preserve"> and were released in late December 2023. </w:t>
            </w:r>
            <w:r w:rsidR="56B596B7" w:rsidRPr="60DC141C">
              <w:rPr>
                <w:rFonts w:ascii="Times New Roman" w:hAnsi="Times New Roman" w:cs="Times New Roman"/>
              </w:rPr>
              <w:t xml:space="preserve">Since then, </w:t>
            </w:r>
            <w:r w:rsidR="4D9A1D18" w:rsidRPr="60DC141C">
              <w:rPr>
                <w:rFonts w:ascii="Times New Roman" w:hAnsi="Times New Roman" w:cs="Times New Roman"/>
              </w:rPr>
              <w:t xml:space="preserve">despite attempts to reduce their cannabis and </w:t>
            </w:r>
            <w:r w:rsidR="110B696C" w:rsidRPr="60DC141C">
              <w:rPr>
                <w:rFonts w:ascii="Times New Roman" w:hAnsi="Times New Roman" w:cs="Times New Roman"/>
              </w:rPr>
              <w:t>X</w:t>
            </w:r>
            <w:r w:rsidR="4D9A1D18" w:rsidRPr="60DC141C">
              <w:rPr>
                <w:rFonts w:ascii="Times New Roman" w:hAnsi="Times New Roman" w:cs="Times New Roman"/>
              </w:rPr>
              <w:t xml:space="preserve">anax use, they have continued to use several times a week as they reported </w:t>
            </w:r>
            <w:r w:rsidR="3AC84E4B" w:rsidRPr="60DC141C">
              <w:rPr>
                <w:rFonts w:ascii="Times New Roman" w:hAnsi="Times New Roman" w:cs="Times New Roman"/>
              </w:rPr>
              <w:t>significant</w:t>
            </w:r>
            <w:r w:rsidR="4D9A1D18" w:rsidRPr="60DC141C">
              <w:rPr>
                <w:rFonts w:ascii="Times New Roman" w:hAnsi="Times New Roman" w:cs="Times New Roman"/>
              </w:rPr>
              <w:t xml:space="preserve"> difficu</w:t>
            </w:r>
            <w:r w:rsidR="044C4BDB" w:rsidRPr="60DC141C">
              <w:rPr>
                <w:rFonts w:ascii="Times New Roman" w:hAnsi="Times New Roman" w:cs="Times New Roman"/>
              </w:rPr>
              <w:t xml:space="preserve">lties </w:t>
            </w:r>
            <w:r w:rsidR="4D9A1D18" w:rsidRPr="60DC141C">
              <w:rPr>
                <w:rFonts w:ascii="Times New Roman" w:hAnsi="Times New Roman" w:cs="Times New Roman"/>
              </w:rPr>
              <w:t xml:space="preserve">with </w:t>
            </w:r>
            <w:r w:rsidR="7B3013FE" w:rsidRPr="60DC141C">
              <w:rPr>
                <w:rFonts w:ascii="Times New Roman" w:hAnsi="Times New Roman" w:cs="Times New Roman"/>
              </w:rPr>
              <w:t>adjusting</w:t>
            </w:r>
            <w:r w:rsidR="4D9A1D18" w:rsidRPr="60DC141C">
              <w:rPr>
                <w:rFonts w:ascii="Times New Roman" w:hAnsi="Times New Roman" w:cs="Times New Roman"/>
              </w:rPr>
              <w:t xml:space="preserve"> after their release and </w:t>
            </w:r>
            <w:r w:rsidR="5423A72B" w:rsidRPr="60DC141C">
              <w:rPr>
                <w:rFonts w:ascii="Times New Roman" w:hAnsi="Times New Roman" w:cs="Times New Roman"/>
              </w:rPr>
              <w:t>specifically</w:t>
            </w:r>
            <w:r w:rsidR="4D9A1D18" w:rsidRPr="60DC141C">
              <w:rPr>
                <w:rFonts w:ascii="Times New Roman" w:hAnsi="Times New Roman" w:cs="Times New Roman"/>
              </w:rPr>
              <w:t xml:space="preserve"> </w:t>
            </w:r>
            <w:r w:rsidR="21397053" w:rsidRPr="60DC141C">
              <w:rPr>
                <w:rFonts w:ascii="Times New Roman" w:hAnsi="Times New Roman" w:cs="Times New Roman"/>
              </w:rPr>
              <w:t>difficulties</w:t>
            </w:r>
            <w:r w:rsidR="798BA09C" w:rsidRPr="60DC141C">
              <w:rPr>
                <w:rFonts w:ascii="Times New Roman" w:hAnsi="Times New Roman" w:cs="Times New Roman"/>
              </w:rPr>
              <w:t xml:space="preserve"> with </w:t>
            </w:r>
            <w:r w:rsidR="210C2BC4" w:rsidRPr="60DC141C">
              <w:rPr>
                <w:rFonts w:ascii="Times New Roman" w:hAnsi="Times New Roman" w:cs="Times New Roman"/>
              </w:rPr>
              <w:t>falling a</w:t>
            </w:r>
            <w:r w:rsidR="798BA09C" w:rsidRPr="60DC141C">
              <w:rPr>
                <w:rFonts w:ascii="Times New Roman" w:hAnsi="Times New Roman" w:cs="Times New Roman"/>
              </w:rPr>
              <w:t xml:space="preserve">sleep. </w:t>
            </w:r>
            <w:r w:rsidR="18077720" w:rsidRPr="60DC141C">
              <w:rPr>
                <w:rFonts w:ascii="Times New Roman" w:hAnsi="Times New Roman" w:cs="Times New Roman"/>
              </w:rPr>
              <w:t xml:space="preserve">They acknowledged they continue to </w:t>
            </w:r>
            <w:proofErr w:type="gramStart"/>
            <w:r w:rsidR="18077720" w:rsidRPr="60DC141C">
              <w:rPr>
                <w:rFonts w:ascii="Times New Roman" w:hAnsi="Times New Roman" w:cs="Times New Roman"/>
              </w:rPr>
              <w:t>use</w:t>
            </w:r>
            <w:proofErr w:type="gramEnd"/>
            <w:r w:rsidR="03A47DC9" w:rsidRPr="60DC141C">
              <w:rPr>
                <w:rFonts w:ascii="Times New Roman" w:hAnsi="Times New Roman" w:cs="Times New Roman"/>
              </w:rPr>
              <w:t>,</w:t>
            </w:r>
            <w:r w:rsidR="18077720" w:rsidRPr="60DC141C">
              <w:rPr>
                <w:rFonts w:ascii="Times New Roman" w:hAnsi="Times New Roman" w:cs="Times New Roman"/>
              </w:rPr>
              <w:t xml:space="preserve"> even though they knew it was against their probationary conditions. </w:t>
            </w:r>
            <w:r w:rsidR="7362A61C" w:rsidRPr="60DC141C">
              <w:rPr>
                <w:rFonts w:ascii="Times New Roman" w:hAnsi="Times New Roman" w:cs="Times New Roman"/>
              </w:rPr>
              <w:t xml:space="preserve"> They stated that had no concerns about their ongoing cannabis and </w:t>
            </w:r>
            <w:r w:rsidR="00ED00AA" w:rsidRPr="60DC141C">
              <w:rPr>
                <w:rFonts w:ascii="Times New Roman" w:hAnsi="Times New Roman" w:cs="Times New Roman"/>
              </w:rPr>
              <w:t>Xanax</w:t>
            </w:r>
            <w:r w:rsidR="7362A61C" w:rsidRPr="60DC141C">
              <w:rPr>
                <w:rFonts w:ascii="Times New Roman" w:hAnsi="Times New Roman" w:cs="Times New Roman"/>
              </w:rPr>
              <w:t xml:space="preserve"> use because they “could stop whenever they wanted.” They stated they </w:t>
            </w:r>
            <w:r w:rsidR="0A1E78C7" w:rsidRPr="60DC141C">
              <w:rPr>
                <w:rFonts w:ascii="Times New Roman" w:hAnsi="Times New Roman" w:cs="Times New Roman"/>
              </w:rPr>
              <w:t>did not need any substance use treatment and were “ready” to come to Job Corps as soon as they could</w:t>
            </w:r>
            <w:r w:rsidR="00ED00AA">
              <w:rPr>
                <w:rFonts w:ascii="Times New Roman" w:hAnsi="Times New Roman" w:cs="Times New Roman"/>
              </w:rPr>
              <w:t>.</w:t>
            </w:r>
          </w:p>
          <w:p w14:paraId="50C0AC22" w14:textId="5D62A7C8" w:rsidR="00B148A8" w:rsidRDefault="00B148A8" w:rsidP="008A38B1">
            <w:pPr>
              <w:widowControl w:val="0"/>
              <w:rPr>
                <w:rFonts w:ascii="Arial Nova" w:eastAsia="Times New Roman" w:hAnsi="Arial Nova" w:cs="Times New Roman"/>
                <w:bCs/>
                <w:sz w:val="21"/>
                <w:szCs w:val="21"/>
              </w:rPr>
            </w:pPr>
          </w:p>
          <w:p w14:paraId="75F38319" w14:textId="1B69E052" w:rsidR="00B148A8" w:rsidRPr="0067432F" w:rsidRDefault="00B148A8" w:rsidP="008A38B1">
            <w:pPr>
              <w:widowControl w:val="0"/>
              <w:rPr>
                <w:rFonts w:ascii="Times New Roman" w:eastAsia="Times New Roman" w:hAnsi="Times New Roman" w:cs="Times New Roman"/>
                <w:b/>
                <w:sz w:val="20"/>
                <w:szCs w:val="20"/>
              </w:rPr>
            </w:pPr>
          </w:p>
        </w:tc>
      </w:tr>
    </w:tbl>
    <w:p w14:paraId="0DBABCE8" w14:textId="77777777" w:rsidR="009A584D" w:rsidRPr="0067432F" w:rsidRDefault="009A584D" w:rsidP="009A584D">
      <w:pPr>
        <w:widowControl w:val="0"/>
        <w:spacing w:after="0" w:line="240" w:lineRule="auto"/>
        <w:rPr>
          <w:rFonts w:ascii="Times New Roman" w:eastAsia="Times New Roman" w:hAnsi="Times New Roman" w:cs="Times New Roman"/>
        </w:rPr>
      </w:pPr>
    </w:p>
    <w:tbl>
      <w:tblPr>
        <w:tblStyle w:val="TableGrid"/>
        <w:tblW w:w="9715" w:type="dxa"/>
        <w:tblLayout w:type="fixed"/>
        <w:tblLook w:val="04A0" w:firstRow="1" w:lastRow="0" w:firstColumn="1" w:lastColumn="0" w:noHBand="0" w:noVBand="1"/>
      </w:tblPr>
      <w:tblGrid>
        <w:gridCol w:w="9715"/>
      </w:tblGrid>
      <w:tr w:rsidR="009A584D" w:rsidRPr="0067432F" w14:paraId="71A68230" w14:textId="77777777" w:rsidTr="009A584D">
        <w:tc>
          <w:tcPr>
            <w:tcW w:w="9715" w:type="dxa"/>
            <w:shd w:val="clear" w:color="auto" w:fill="D9D9D9"/>
          </w:tcPr>
          <w:p w14:paraId="4FEDD238" w14:textId="77777777" w:rsidR="009A584D" w:rsidRPr="0067432F" w:rsidRDefault="009A584D" w:rsidP="009A584D">
            <w:pPr>
              <w:widowControl w:val="0"/>
              <w:rPr>
                <w:rFonts w:ascii="Times New Roman" w:eastAsia="Times New Roman" w:hAnsi="Times New Roman" w:cs="Times New Roman"/>
                <w:b/>
                <w:sz w:val="20"/>
                <w:szCs w:val="20"/>
              </w:rPr>
            </w:pPr>
            <w:r w:rsidRPr="0067432F">
              <w:rPr>
                <w:rFonts w:ascii="Times New Roman" w:eastAsia="Times New Roman" w:hAnsi="Times New Roman" w:cs="Times New Roman"/>
                <w:b/>
                <w:bCs/>
                <w:sz w:val="20"/>
                <w:szCs w:val="20"/>
              </w:rPr>
              <w:t xml:space="preserve">1B. </w:t>
            </w:r>
            <w:r w:rsidRPr="0067432F">
              <w:rPr>
                <w:rFonts w:ascii="Times New Roman" w:eastAsia="Times New Roman" w:hAnsi="Times New Roman" w:cs="Times New Roman"/>
                <w:b/>
                <w:sz w:val="20"/>
                <w:szCs w:val="20"/>
                <w:shd w:val="clear" w:color="auto" w:fill="D9D9D9"/>
              </w:rPr>
              <w:t>Complete if STUDENT.</w:t>
            </w:r>
          </w:p>
        </w:tc>
      </w:tr>
      <w:tr w:rsidR="009A584D" w:rsidRPr="0067432F" w14:paraId="143015AD" w14:textId="77777777" w:rsidTr="009A584D">
        <w:tc>
          <w:tcPr>
            <w:tcW w:w="9715" w:type="dxa"/>
            <w:tcBorders>
              <w:bottom w:val="single" w:sz="4" w:space="0" w:color="auto"/>
            </w:tcBorders>
            <w:shd w:val="clear" w:color="auto" w:fill="D9D9D9"/>
          </w:tcPr>
          <w:p w14:paraId="1BDD4F18" w14:textId="77777777" w:rsidR="009A584D" w:rsidRPr="0067432F" w:rsidRDefault="009A584D" w:rsidP="009A584D">
            <w:pPr>
              <w:widowControl w:val="0"/>
              <w:rPr>
                <w:rFonts w:ascii="Times New Roman" w:eastAsia="Times New Roman" w:hAnsi="Times New Roman" w:cs="Times New Roman"/>
              </w:rPr>
            </w:pPr>
            <w:r w:rsidRPr="0067432F">
              <w:rPr>
                <w:rFonts w:ascii="Times New Roman" w:eastAsia="Times New Roman" w:hAnsi="Times New Roman" w:cs="Times New Roman"/>
                <w:b/>
                <w:sz w:val="20"/>
                <w:szCs w:val="20"/>
                <w:shd w:val="clear" w:color="auto" w:fill="D9D9D9"/>
              </w:rPr>
              <w:t>What is the student’s history and present functioning to support statement of health care needs? Complete sections below.</w:t>
            </w:r>
          </w:p>
        </w:tc>
      </w:tr>
      <w:tr w:rsidR="009A584D" w:rsidRPr="0067432F" w14:paraId="39BDEC55" w14:textId="77777777" w:rsidTr="009A584D">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13BC4C0B" w14:textId="27400073" w:rsidR="009A584D" w:rsidRPr="0067432F" w:rsidRDefault="009A584D" w:rsidP="009A584D">
            <w:pPr>
              <w:widowControl w:val="0"/>
              <w:spacing w:before="60" w:after="60"/>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Summary of student’s health record:</w:t>
            </w:r>
          </w:p>
        </w:tc>
      </w:tr>
      <w:tr w:rsidR="009A584D" w:rsidRPr="0067432F" w14:paraId="62FF2F70"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right w:val="single" w:sz="4" w:space="0" w:color="auto"/>
            </w:tcBorders>
          </w:tcPr>
          <w:p w14:paraId="46204468" w14:textId="77777777" w:rsidR="009A584D" w:rsidRPr="0067432F" w:rsidRDefault="009A584D" w:rsidP="009A584D">
            <w:pPr>
              <w:widowControl w:val="0"/>
              <w:rPr>
                <w:rFonts w:ascii="Times New Roman" w:eastAsia="Times New Roman" w:hAnsi="Times New Roman" w:cs="Times New Roman"/>
              </w:rPr>
            </w:pPr>
          </w:p>
          <w:p w14:paraId="4B06563A" w14:textId="77777777" w:rsidR="009A584D" w:rsidRPr="0067432F" w:rsidRDefault="009A584D" w:rsidP="009A584D">
            <w:pPr>
              <w:widowControl w:val="0"/>
              <w:rPr>
                <w:rFonts w:ascii="Times New Roman" w:eastAsia="Times New Roman" w:hAnsi="Times New Roman" w:cs="Times New Roman"/>
              </w:rPr>
            </w:pPr>
          </w:p>
          <w:p w14:paraId="4D26C277" w14:textId="77777777" w:rsidR="009A584D" w:rsidRPr="0067432F" w:rsidRDefault="009A584D" w:rsidP="009A584D">
            <w:pPr>
              <w:widowControl w:val="0"/>
              <w:rPr>
                <w:rFonts w:ascii="Times New Roman" w:eastAsia="Times New Roman" w:hAnsi="Times New Roman" w:cs="Times New Roman"/>
              </w:rPr>
            </w:pPr>
          </w:p>
        </w:tc>
      </w:tr>
      <w:tr w:rsidR="009A584D" w:rsidRPr="0067432F" w14:paraId="0D4D3EB7" w14:textId="77777777" w:rsidTr="009A584D">
        <w:tblPrEx>
          <w:tblBorders>
            <w:insideH w:val="none" w:sz="0" w:space="0" w:color="auto"/>
            <w:insideV w:val="none" w:sz="0" w:space="0" w:color="auto"/>
          </w:tblBorders>
        </w:tblPrEx>
        <w:tc>
          <w:tcPr>
            <w:tcW w:w="9715" w:type="dxa"/>
            <w:tcBorders>
              <w:top w:val="single" w:sz="4" w:space="0" w:color="auto"/>
              <w:bottom w:val="nil"/>
            </w:tcBorders>
            <w:shd w:val="clear" w:color="auto" w:fill="F2F2F2"/>
          </w:tcPr>
          <w:p w14:paraId="72CBBE37" w14:textId="77777777" w:rsidR="009A584D" w:rsidRPr="0067432F" w:rsidRDefault="009A584D" w:rsidP="009A584D">
            <w:pPr>
              <w:widowControl w:val="0"/>
              <w:spacing w:before="60" w:after="60"/>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Summary of health records from outside Job Corps:</w:t>
            </w:r>
          </w:p>
        </w:tc>
      </w:tr>
      <w:tr w:rsidR="009A584D" w:rsidRPr="0067432F" w14:paraId="2AD85680" w14:textId="77777777" w:rsidTr="00A72E9F">
        <w:tblPrEx>
          <w:tblBorders>
            <w:insideH w:val="none" w:sz="0" w:space="0" w:color="auto"/>
            <w:insideV w:val="none" w:sz="0" w:space="0" w:color="auto"/>
          </w:tblBorders>
        </w:tblPrEx>
        <w:tc>
          <w:tcPr>
            <w:tcW w:w="9715" w:type="dxa"/>
            <w:tcBorders>
              <w:top w:val="single" w:sz="4" w:space="0" w:color="auto"/>
              <w:bottom w:val="nil"/>
            </w:tcBorders>
          </w:tcPr>
          <w:p w14:paraId="676BBA56" w14:textId="77777777" w:rsidR="009A584D" w:rsidRPr="0067432F" w:rsidRDefault="009A584D" w:rsidP="009A584D">
            <w:pPr>
              <w:widowControl w:val="0"/>
              <w:rPr>
                <w:rFonts w:ascii="Times New Roman" w:eastAsia="Times New Roman" w:hAnsi="Times New Roman" w:cs="Times New Roman"/>
                <w:b/>
                <w:bCs/>
                <w:sz w:val="20"/>
                <w:szCs w:val="20"/>
              </w:rPr>
            </w:pPr>
          </w:p>
        </w:tc>
      </w:tr>
      <w:tr w:rsidR="009A584D" w:rsidRPr="0067432F" w14:paraId="18119B60" w14:textId="77777777" w:rsidTr="00A72E9F">
        <w:tblPrEx>
          <w:tblBorders>
            <w:insideH w:val="none" w:sz="0" w:space="0" w:color="auto"/>
            <w:insideV w:val="none" w:sz="0" w:space="0" w:color="auto"/>
          </w:tblBorders>
        </w:tblPrEx>
        <w:tc>
          <w:tcPr>
            <w:tcW w:w="9715" w:type="dxa"/>
            <w:tcBorders>
              <w:top w:val="nil"/>
              <w:bottom w:val="single" w:sz="4" w:space="0" w:color="auto"/>
            </w:tcBorders>
          </w:tcPr>
          <w:p w14:paraId="487B3D7F" w14:textId="77777777" w:rsidR="009A584D" w:rsidRPr="0067432F" w:rsidRDefault="009A584D" w:rsidP="009A584D">
            <w:pPr>
              <w:widowControl w:val="0"/>
              <w:rPr>
                <w:rFonts w:ascii="Times New Roman" w:eastAsia="Times New Roman" w:hAnsi="Times New Roman" w:cs="Times New Roman"/>
              </w:rPr>
            </w:pPr>
          </w:p>
          <w:p w14:paraId="1B013316" w14:textId="77777777" w:rsidR="009A584D" w:rsidRPr="0067432F" w:rsidRDefault="009A584D" w:rsidP="009A584D">
            <w:pPr>
              <w:widowControl w:val="0"/>
              <w:rPr>
                <w:rFonts w:ascii="Times New Roman" w:eastAsia="Times New Roman" w:hAnsi="Times New Roman" w:cs="Times New Roman"/>
              </w:rPr>
            </w:pPr>
          </w:p>
        </w:tc>
      </w:tr>
      <w:tr w:rsidR="009A584D" w:rsidRPr="0067432F" w14:paraId="06232097" w14:textId="77777777" w:rsidTr="009A584D">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7682772E" w14:textId="77777777" w:rsidR="009A584D" w:rsidRPr="0067432F" w:rsidRDefault="009A584D" w:rsidP="009A584D">
            <w:pPr>
              <w:widowControl w:val="0"/>
              <w:spacing w:before="60" w:after="60"/>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Summary of discussion with all involved treating providers:</w:t>
            </w:r>
          </w:p>
        </w:tc>
      </w:tr>
      <w:tr w:rsidR="009A584D" w:rsidRPr="0067432F" w14:paraId="2F7C077D"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0CA60485" w14:textId="77777777" w:rsidR="009A584D" w:rsidRPr="0067432F" w:rsidRDefault="009A584D" w:rsidP="009A584D">
            <w:pPr>
              <w:widowControl w:val="0"/>
              <w:rPr>
                <w:rFonts w:ascii="Times New Roman" w:eastAsia="Times New Roman" w:hAnsi="Times New Roman" w:cs="Times New Roman"/>
              </w:rPr>
            </w:pPr>
          </w:p>
          <w:p w14:paraId="57CB1EFA" w14:textId="77777777" w:rsidR="000E1CCE" w:rsidRPr="0067432F" w:rsidRDefault="000E1CCE" w:rsidP="009A584D">
            <w:pPr>
              <w:widowControl w:val="0"/>
              <w:rPr>
                <w:rFonts w:ascii="Times New Roman" w:eastAsia="Times New Roman" w:hAnsi="Times New Roman" w:cs="Times New Roman"/>
              </w:rPr>
            </w:pPr>
          </w:p>
          <w:p w14:paraId="7DF4B2CB" w14:textId="77777777" w:rsidR="009A584D" w:rsidRPr="0067432F" w:rsidRDefault="009A584D" w:rsidP="009A584D">
            <w:pPr>
              <w:widowControl w:val="0"/>
              <w:rPr>
                <w:rFonts w:ascii="Times New Roman" w:eastAsia="Times New Roman" w:hAnsi="Times New Roman" w:cs="Times New Roman"/>
              </w:rPr>
            </w:pPr>
          </w:p>
        </w:tc>
      </w:tr>
      <w:tr w:rsidR="009A584D" w:rsidRPr="0067432F" w14:paraId="36B31A83" w14:textId="77777777" w:rsidTr="009A584D">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4438160F" w14:textId="77777777" w:rsidR="009A584D" w:rsidRPr="0067432F" w:rsidRDefault="009A584D" w:rsidP="009A584D">
            <w:pPr>
              <w:widowControl w:val="0"/>
              <w:spacing w:before="60" w:after="60"/>
              <w:rPr>
                <w:rFonts w:ascii="Times New Roman" w:eastAsia="Times New Roman" w:hAnsi="Times New Roman" w:cs="Times New Roman"/>
                <w:b/>
                <w:bCs/>
              </w:rPr>
            </w:pPr>
            <w:r w:rsidRPr="0067432F">
              <w:rPr>
                <w:rFonts w:ascii="Times New Roman" w:eastAsia="Times New Roman" w:hAnsi="Times New Roman" w:cs="Times New Roman"/>
                <w:b/>
                <w:bCs/>
                <w:sz w:val="20"/>
                <w:szCs w:val="20"/>
              </w:rPr>
              <w:t>Summary of any additional information or observations provided by center staff:</w:t>
            </w:r>
          </w:p>
        </w:tc>
      </w:tr>
      <w:tr w:rsidR="009A584D" w:rsidRPr="0067432F" w14:paraId="4DBC197D"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58AD4146" w14:textId="77777777" w:rsidR="009A584D" w:rsidRPr="0067432F" w:rsidRDefault="009A584D" w:rsidP="009A584D">
            <w:pPr>
              <w:widowControl w:val="0"/>
              <w:rPr>
                <w:rFonts w:ascii="Times New Roman" w:eastAsia="Times New Roman" w:hAnsi="Times New Roman" w:cs="Times New Roman"/>
              </w:rPr>
            </w:pPr>
          </w:p>
          <w:p w14:paraId="09ADF8C5" w14:textId="77777777" w:rsidR="009A584D" w:rsidRPr="0067432F" w:rsidRDefault="009A584D" w:rsidP="009A584D">
            <w:pPr>
              <w:widowControl w:val="0"/>
              <w:rPr>
                <w:rFonts w:ascii="Times New Roman" w:eastAsia="Times New Roman" w:hAnsi="Times New Roman" w:cs="Times New Roman"/>
              </w:rPr>
            </w:pPr>
          </w:p>
          <w:p w14:paraId="722D44FA" w14:textId="77777777" w:rsidR="009A584D" w:rsidRPr="0067432F" w:rsidRDefault="009A584D" w:rsidP="009A584D">
            <w:pPr>
              <w:widowControl w:val="0"/>
              <w:rPr>
                <w:rFonts w:ascii="Times New Roman" w:eastAsia="Times New Roman" w:hAnsi="Times New Roman" w:cs="Times New Roman"/>
              </w:rPr>
            </w:pPr>
          </w:p>
        </w:tc>
      </w:tr>
      <w:tr w:rsidR="009A584D" w:rsidRPr="0067432F" w14:paraId="3575D80B" w14:textId="77777777" w:rsidTr="009A584D">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442AB530" w14:textId="77777777" w:rsidR="009A584D" w:rsidRPr="0067432F" w:rsidRDefault="009A584D" w:rsidP="009A584D">
            <w:pPr>
              <w:widowControl w:val="0"/>
              <w:spacing w:before="60" w:after="60"/>
              <w:rPr>
                <w:rFonts w:ascii="Times New Roman" w:eastAsia="Times New Roman" w:hAnsi="Times New Roman" w:cs="Times New Roman"/>
                <w:b/>
                <w:bCs/>
              </w:rPr>
            </w:pPr>
            <w:r w:rsidRPr="0067432F">
              <w:rPr>
                <w:rFonts w:ascii="Times New Roman" w:eastAsia="Times New Roman" w:hAnsi="Times New Roman" w:cs="Times New Roman"/>
                <w:b/>
                <w:bCs/>
                <w:sz w:val="20"/>
                <w:szCs w:val="20"/>
              </w:rPr>
              <w:lastRenderedPageBreak/>
              <w:t>Summary of student interview:</w:t>
            </w:r>
          </w:p>
        </w:tc>
      </w:tr>
      <w:tr w:rsidR="009A584D" w:rsidRPr="0067432F" w14:paraId="4AEA836E"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344A4C74" w14:textId="77777777" w:rsidR="009A584D" w:rsidRPr="0067432F" w:rsidRDefault="009A584D" w:rsidP="009A584D">
            <w:pPr>
              <w:widowControl w:val="0"/>
              <w:rPr>
                <w:rFonts w:ascii="Times New Roman" w:eastAsia="Times New Roman" w:hAnsi="Times New Roman" w:cs="Times New Roman"/>
              </w:rPr>
            </w:pPr>
          </w:p>
          <w:p w14:paraId="0FB4BA99" w14:textId="77777777" w:rsidR="009A584D" w:rsidRPr="0067432F" w:rsidRDefault="009A584D" w:rsidP="009A584D">
            <w:pPr>
              <w:widowControl w:val="0"/>
              <w:rPr>
                <w:rFonts w:ascii="Times New Roman" w:eastAsia="Times New Roman" w:hAnsi="Times New Roman" w:cs="Times New Roman"/>
              </w:rPr>
            </w:pPr>
          </w:p>
          <w:p w14:paraId="23673F0C" w14:textId="77777777" w:rsidR="009A584D" w:rsidRPr="0067432F" w:rsidRDefault="009A584D" w:rsidP="009A584D">
            <w:pPr>
              <w:widowControl w:val="0"/>
              <w:rPr>
                <w:rFonts w:ascii="Times New Roman" w:eastAsia="Times New Roman" w:hAnsi="Times New Roman" w:cs="Times New Roman"/>
              </w:rPr>
            </w:pPr>
          </w:p>
        </w:tc>
      </w:tr>
    </w:tbl>
    <w:p w14:paraId="21C0E529"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p>
    <w:tbl>
      <w:tblPr>
        <w:tblStyle w:val="TableGrid"/>
        <w:tblW w:w="0" w:type="auto"/>
        <w:tblLayout w:type="fixed"/>
        <w:tblLook w:val="04A0" w:firstRow="1" w:lastRow="0" w:firstColumn="1" w:lastColumn="0" w:noHBand="0" w:noVBand="1"/>
      </w:tblPr>
      <w:tblGrid>
        <w:gridCol w:w="9715"/>
      </w:tblGrid>
      <w:tr w:rsidR="009A584D" w:rsidRPr="0067432F" w14:paraId="0306A1FD" w14:textId="77777777" w:rsidTr="60DC141C">
        <w:tc>
          <w:tcPr>
            <w:tcW w:w="9715" w:type="dxa"/>
            <w:shd w:val="clear" w:color="auto" w:fill="D9D9D9" w:themeFill="background1" w:themeFillShade="D9"/>
          </w:tcPr>
          <w:p w14:paraId="00241357" w14:textId="77777777" w:rsidR="009A584D" w:rsidRPr="0067432F" w:rsidRDefault="009A584D" w:rsidP="009A584D">
            <w:pPr>
              <w:ind w:left="340" w:hanging="340"/>
              <w:rPr>
                <w:rFonts w:ascii="Times New Roman" w:eastAsia="Times New Roman" w:hAnsi="Times New Roman" w:cs="Times New Roman"/>
                <w:b/>
                <w:color w:val="000000"/>
                <w:sz w:val="20"/>
                <w:szCs w:val="20"/>
                <w:shd w:val="clear" w:color="auto" w:fill="D9D9D9"/>
              </w:rPr>
            </w:pPr>
            <w:bookmarkStart w:id="0" w:name="h.2s8eyo1" w:colFirst="0" w:colLast="0"/>
            <w:bookmarkStart w:id="1" w:name="h.17dp8vu" w:colFirst="0" w:colLast="0"/>
            <w:bookmarkStart w:id="2" w:name="h.3rdcrjn" w:colFirst="0" w:colLast="0"/>
            <w:bookmarkStart w:id="3" w:name="h.26in1rg" w:colFirst="0" w:colLast="0"/>
            <w:bookmarkStart w:id="4" w:name="h.lnxbz9" w:colFirst="0" w:colLast="0"/>
            <w:bookmarkEnd w:id="0"/>
            <w:bookmarkEnd w:id="1"/>
            <w:bookmarkEnd w:id="2"/>
            <w:bookmarkEnd w:id="3"/>
            <w:bookmarkEnd w:id="4"/>
            <w:r w:rsidRPr="0067432F">
              <w:rPr>
                <w:rFonts w:ascii="Times New Roman" w:eastAsia="Times New Roman" w:hAnsi="Times New Roman" w:cs="Times New Roman"/>
                <w:b/>
                <w:color w:val="000000"/>
                <w:sz w:val="20"/>
                <w:szCs w:val="20"/>
                <w:shd w:val="clear" w:color="auto" w:fill="D9D9D9"/>
              </w:rPr>
              <w:t xml:space="preserve">2.  What are the functional limitations, specific symptoms, and/or behaviors of the individual that are barriers to enrollment or continued enrollment in Job Corps </w:t>
            </w:r>
            <w:proofErr w:type="gramStart"/>
            <w:r w:rsidRPr="0067432F">
              <w:rPr>
                <w:rFonts w:ascii="Times New Roman" w:eastAsia="Times New Roman" w:hAnsi="Times New Roman" w:cs="Times New Roman"/>
                <w:b/>
                <w:color w:val="000000"/>
                <w:sz w:val="20"/>
                <w:szCs w:val="20"/>
                <w:shd w:val="clear" w:color="auto" w:fill="D9D9D9"/>
              </w:rPr>
              <w:t>at this time</w:t>
            </w:r>
            <w:proofErr w:type="gramEnd"/>
            <w:r w:rsidRPr="0067432F">
              <w:rPr>
                <w:rFonts w:ascii="Times New Roman" w:eastAsia="Times New Roman" w:hAnsi="Times New Roman" w:cs="Times New Roman"/>
                <w:b/>
                <w:color w:val="000000"/>
                <w:sz w:val="20"/>
                <w:szCs w:val="20"/>
                <w:shd w:val="clear" w:color="auto" w:fill="D9D9D9"/>
              </w:rPr>
              <w:t xml:space="preserve">?  </w:t>
            </w:r>
          </w:p>
        </w:tc>
      </w:tr>
      <w:tr w:rsidR="009A584D" w:rsidRPr="0067432F" w14:paraId="21820587" w14:textId="77777777" w:rsidTr="00A72E9F">
        <w:tc>
          <w:tcPr>
            <w:tcW w:w="9715" w:type="dxa"/>
            <w:tcBorders>
              <w:bottom w:val="single" w:sz="4" w:space="0" w:color="auto"/>
            </w:tcBorders>
          </w:tcPr>
          <w:p w14:paraId="30810EED" w14:textId="77777777" w:rsidR="009A584D" w:rsidRPr="0067432F" w:rsidRDefault="009A584D" w:rsidP="009A584D">
            <w:pPr>
              <w:rPr>
                <w:rFonts w:ascii="Times New Roman" w:eastAsia="Times New Roman" w:hAnsi="Times New Roman" w:cs="Times New Roman"/>
                <w:color w:val="000000"/>
                <w:sz w:val="20"/>
                <w:szCs w:val="20"/>
                <w:u w:val="single"/>
              </w:rPr>
            </w:pPr>
          </w:p>
          <w:tbl>
            <w:tblPr>
              <w:tblW w:w="9000" w:type="dxa"/>
              <w:tblInd w:w="360" w:type="dxa"/>
              <w:tblLayout w:type="fixed"/>
              <w:tblCellMar>
                <w:top w:w="43" w:type="dxa"/>
                <w:left w:w="0" w:type="dxa"/>
                <w:bottom w:w="43" w:type="dxa"/>
                <w:right w:w="0" w:type="dxa"/>
              </w:tblCellMar>
              <w:tblLook w:val="0400" w:firstRow="0" w:lastRow="0" w:firstColumn="0" w:lastColumn="0" w:noHBand="0" w:noVBand="1"/>
            </w:tblPr>
            <w:tblGrid>
              <w:gridCol w:w="460"/>
              <w:gridCol w:w="3680"/>
              <w:gridCol w:w="450"/>
              <w:gridCol w:w="4410"/>
            </w:tblGrid>
            <w:tr w:rsidR="009A584D" w:rsidRPr="0067432F" w14:paraId="1E036C79" w14:textId="77777777" w:rsidTr="00A72E9F">
              <w:sdt>
                <w:sdtPr>
                  <w:rPr>
                    <w:rFonts w:ascii="Times New Roman" w:eastAsia="Times New Roman" w:hAnsi="Times New Roman" w:cs="Times New Roman"/>
                    <w:color w:val="000000"/>
                    <w:sz w:val="24"/>
                    <w:szCs w:val="24"/>
                  </w:rPr>
                  <w:id w:val="-1579510641"/>
                  <w14:checkbox>
                    <w14:checked w14:val="0"/>
                    <w14:checkedState w14:val="2612" w14:font="MS Gothic"/>
                    <w14:uncheckedState w14:val="2610" w14:font="MS Gothic"/>
                  </w14:checkbox>
                </w:sdtPr>
                <w:sdtEndPr>
                  <w:rPr>
                    <w:color w:val="000000" w:themeColor="text1"/>
                  </w:rPr>
                </w:sdtEndPr>
                <w:sdtContent>
                  <w:tc>
                    <w:tcPr>
                      <w:tcW w:w="460" w:type="dxa"/>
                    </w:tcPr>
                    <w:p w14:paraId="62265BCC"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3680" w:type="dxa"/>
                </w:tcPr>
                <w:p w14:paraId="749C8686"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Avoidance of group situations and settings</w:t>
                  </w:r>
                </w:p>
              </w:tc>
              <w:sdt>
                <w:sdtPr>
                  <w:rPr>
                    <w:rFonts w:ascii="Times New Roman" w:eastAsia="Times New Roman" w:hAnsi="Times New Roman" w:cs="Times New Roman"/>
                    <w:color w:val="000000"/>
                    <w:sz w:val="24"/>
                    <w:szCs w:val="24"/>
                  </w:rPr>
                  <w:id w:val="-1632392463"/>
                  <w14:checkbox>
                    <w14:checked w14:val="1"/>
                    <w14:checkedState w14:val="2612" w14:font="MS Gothic"/>
                    <w14:uncheckedState w14:val="2610" w14:font="MS Gothic"/>
                  </w14:checkbox>
                </w:sdtPr>
                <w:sdtEndPr>
                  <w:rPr>
                    <w:color w:val="000000" w:themeColor="text1"/>
                  </w:rPr>
                </w:sdtEndPr>
                <w:sdtContent>
                  <w:tc>
                    <w:tcPr>
                      <w:tcW w:w="450" w:type="dxa"/>
                    </w:tcPr>
                    <w:p w14:paraId="33E1A9EF" w14:textId="731DE154" w:rsidR="009A584D" w:rsidRPr="0067432F" w:rsidRDefault="008A38B1" w:rsidP="009A584D">
                      <w:pPr>
                        <w:spacing w:after="0" w:line="240" w:lineRule="auto"/>
                        <w:jc w:val="center"/>
                        <w:rPr>
                          <w:rFonts w:ascii="Times New Roman" w:eastAsia="Times New Roman" w:hAnsi="Times New Roman" w:cs="Times New Roman"/>
                          <w:color w:val="000000"/>
                          <w:sz w:val="24"/>
                          <w:szCs w:val="24"/>
                        </w:rPr>
                      </w:pPr>
                      <w:r>
                        <w:rPr>
                          <w:rFonts w:ascii="MS Gothic" w:eastAsia="MS Gothic" w:hAnsi="MS Gothic" w:cs="Times New Roman" w:hint="eastAsia"/>
                          <w:color w:val="000000"/>
                          <w:sz w:val="24"/>
                          <w:szCs w:val="24"/>
                        </w:rPr>
                        <w:t>☒</w:t>
                      </w:r>
                    </w:p>
                  </w:tc>
                </w:sdtContent>
              </w:sdt>
              <w:tc>
                <w:tcPr>
                  <w:tcW w:w="4410" w:type="dxa"/>
                </w:tcPr>
                <w:p w14:paraId="7340F4FC"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Difficulty with sleep patterns</w:t>
                  </w:r>
                </w:p>
              </w:tc>
            </w:tr>
            <w:tr w:rsidR="009A584D" w:rsidRPr="0067432F" w14:paraId="49A02799" w14:textId="77777777" w:rsidTr="00A72E9F">
              <w:sdt>
                <w:sdtPr>
                  <w:rPr>
                    <w:rFonts w:ascii="Times New Roman" w:eastAsia="Times New Roman" w:hAnsi="Times New Roman" w:cs="Times New Roman"/>
                    <w:color w:val="000000"/>
                    <w:sz w:val="24"/>
                    <w:szCs w:val="24"/>
                  </w:rPr>
                  <w:id w:val="-1911844297"/>
                  <w14:checkbox>
                    <w14:checked w14:val="0"/>
                    <w14:checkedState w14:val="2612" w14:font="MS Gothic"/>
                    <w14:uncheckedState w14:val="2610" w14:font="MS Gothic"/>
                  </w14:checkbox>
                </w:sdtPr>
                <w:sdtEndPr>
                  <w:rPr>
                    <w:color w:val="000000" w:themeColor="text1"/>
                  </w:rPr>
                </w:sdtEndPr>
                <w:sdtContent>
                  <w:tc>
                    <w:tcPr>
                      <w:tcW w:w="460" w:type="dxa"/>
                    </w:tcPr>
                    <w:p w14:paraId="04651A6E"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3680" w:type="dxa"/>
                </w:tcPr>
                <w:p w14:paraId="35B3917A"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 xml:space="preserve">Difficulty coping with panic attacks </w:t>
                  </w:r>
                </w:p>
              </w:tc>
              <w:sdt>
                <w:sdtPr>
                  <w:rPr>
                    <w:rFonts w:ascii="Times New Roman" w:eastAsia="Times New Roman" w:hAnsi="Times New Roman" w:cs="Times New Roman"/>
                    <w:color w:val="000000"/>
                    <w:sz w:val="24"/>
                    <w:szCs w:val="24"/>
                  </w:rPr>
                  <w:id w:val="1909416138"/>
                  <w14:checkbox>
                    <w14:checked w14:val="0"/>
                    <w14:checkedState w14:val="2612" w14:font="MS Gothic"/>
                    <w14:uncheckedState w14:val="2610" w14:font="MS Gothic"/>
                  </w14:checkbox>
                </w:sdtPr>
                <w:sdtEndPr>
                  <w:rPr>
                    <w:color w:val="000000" w:themeColor="text1"/>
                  </w:rPr>
                </w:sdtEndPr>
                <w:sdtContent>
                  <w:tc>
                    <w:tcPr>
                      <w:tcW w:w="450" w:type="dxa"/>
                    </w:tcPr>
                    <w:p w14:paraId="44E0D2E8" w14:textId="77777777" w:rsidR="009A584D" w:rsidRPr="0067432F" w:rsidRDefault="009A584D" w:rsidP="009A584D">
                      <w:pPr>
                        <w:spacing w:after="0" w:line="240" w:lineRule="auto"/>
                        <w:jc w:val="center"/>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4410" w:type="dxa"/>
                </w:tcPr>
                <w:p w14:paraId="0007E31B"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Difficulty with social behavior, including impairment in social cues and judgment</w:t>
                  </w:r>
                </w:p>
              </w:tc>
            </w:tr>
            <w:tr w:rsidR="009A584D" w:rsidRPr="0067432F" w14:paraId="07255D93" w14:textId="77777777" w:rsidTr="00A72E9F">
              <w:sdt>
                <w:sdtPr>
                  <w:rPr>
                    <w:rFonts w:ascii="Times New Roman" w:eastAsia="Times New Roman" w:hAnsi="Times New Roman" w:cs="Times New Roman"/>
                    <w:color w:val="000000"/>
                    <w:sz w:val="24"/>
                    <w:szCs w:val="24"/>
                  </w:rPr>
                  <w:id w:val="1309200845"/>
                  <w14:checkbox>
                    <w14:checked w14:val="0"/>
                    <w14:checkedState w14:val="2612" w14:font="MS Gothic"/>
                    <w14:uncheckedState w14:val="2610" w14:font="MS Gothic"/>
                  </w14:checkbox>
                </w:sdtPr>
                <w:sdtEndPr>
                  <w:rPr>
                    <w:color w:val="000000" w:themeColor="text1"/>
                  </w:rPr>
                </w:sdtEndPr>
                <w:sdtContent>
                  <w:tc>
                    <w:tcPr>
                      <w:tcW w:w="460" w:type="dxa"/>
                    </w:tcPr>
                    <w:p w14:paraId="201BF98B"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3680" w:type="dxa"/>
                </w:tcPr>
                <w:p w14:paraId="6C410C41" w14:textId="77777777" w:rsidR="009A584D" w:rsidRPr="0067432F" w:rsidRDefault="009A584D" w:rsidP="009A584D">
                  <w:pPr>
                    <w:spacing w:after="0" w:line="240" w:lineRule="auto"/>
                    <w:rPr>
                      <w:rFonts w:ascii="Times New Roman" w:eastAsia="Times New Roman" w:hAnsi="Times New Roman" w:cs="Times New Roman"/>
                      <w:color w:val="000000"/>
                      <w:sz w:val="20"/>
                      <w:szCs w:val="20"/>
                    </w:rPr>
                  </w:pPr>
                  <w:r w:rsidRPr="0067432F">
                    <w:rPr>
                      <w:rFonts w:ascii="Times New Roman" w:eastAsia="Times New Roman" w:hAnsi="Times New Roman" w:cs="Times New Roman"/>
                      <w:color w:val="000000"/>
                      <w:sz w:val="20"/>
                      <w:szCs w:val="20"/>
                    </w:rPr>
                    <w:t>Difficulty managing stress</w:t>
                  </w:r>
                </w:p>
              </w:tc>
              <w:sdt>
                <w:sdtPr>
                  <w:rPr>
                    <w:rFonts w:ascii="Times New Roman" w:eastAsia="Times New Roman" w:hAnsi="Times New Roman" w:cs="Times New Roman"/>
                    <w:color w:val="000000"/>
                    <w:sz w:val="24"/>
                    <w:szCs w:val="24"/>
                  </w:rPr>
                  <w:id w:val="2128038357"/>
                  <w14:checkbox>
                    <w14:checked w14:val="0"/>
                    <w14:checkedState w14:val="2612" w14:font="MS Gothic"/>
                    <w14:uncheckedState w14:val="2610" w14:font="MS Gothic"/>
                  </w14:checkbox>
                </w:sdtPr>
                <w:sdtEndPr>
                  <w:rPr>
                    <w:color w:val="000000" w:themeColor="text1"/>
                  </w:rPr>
                </w:sdtEndPr>
                <w:sdtContent>
                  <w:tc>
                    <w:tcPr>
                      <w:tcW w:w="450" w:type="dxa"/>
                    </w:tcPr>
                    <w:p w14:paraId="168013C0" w14:textId="77777777" w:rsidR="009A584D" w:rsidRPr="0067432F" w:rsidRDefault="009A584D" w:rsidP="009A584D">
                      <w:pPr>
                        <w:spacing w:after="0" w:line="240" w:lineRule="auto"/>
                        <w:jc w:val="center"/>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4410" w:type="dxa"/>
                </w:tcPr>
                <w:p w14:paraId="4A826339"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Difficulty with stamina</w:t>
                  </w:r>
                </w:p>
              </w:tc>
            </w:tr>
            <w:tr w:rsidR="009A584D" w:rsidRPr="0067432F" w14:paraId="521D9416" w14:textId="77777777" w:rsidTr="00A72E9F">
              <w:sdt>
                <w:sdtPr>
                  <w:rPr>
                    <w:rFonts w:ascii="Segoe UI Symbol" w:eastAsia="Times New Roman" w:hAnsi="Segoe UI Symbol" w:cs="Segoe UI Symbol"/>
                    <w:color w:val="000000"/>
                    <w:sz w:val="24"/>
                    <w:szCs w:val="24"/>
                  </w:rPr>
                  <w:id w:val="1169748643"/>
                  <w14:checkbox>
                    <w14:checked w14:val="1"/>
                    <w14:checkedState w14:val="2612" w14:font="MS Gothic"/>
                    <w14:uncheckedState w14:val="2610" w14:font="MS Gothic"/>
                  </w14:checkbox>
                </w:sdtPr>
                <w:sdtEndPr>
                  <w:rPr>
                    <w:color w:val="000000" w:themeColor="text1"/>
                  </w:rPr>
                </w:sdtEndPr>
                <w:sdtContent>
                  <w:tc>
                    <w:tcPr>
                      <w:tcW w:w="460" w:type="dxa"/>
                    </w:tcPr>
                    <w:p w14:paraId="3F83780A" w14:textId="5CAD1BD3" w:rsidR="009A584D" w:rsidRPr="0067432F" w:rsidRDefault="008A38B1" w:rsidP="009A584D">
                      <w:pPr>
                        <w:spacing w:after="0" w:line="240" w:lineRule="auto"/>
                        <w:rPr>
                          <w:rFonts w:ascii="Segoe UI Symbol" w:eastAsia="Times New Roman" w:hAnsi="Segoe UI Symbol" w:cs="Segoe UI Symbol"/>
                          <w:color w:val="000000"/>
                          <w:sz w:val="24"/>
                          <w:szCs w:val="24"/>
                        </w:rPr>
                      </w:pPr>
                      <w:r>
                        <w:rPr>
                          <w:rFonts w:ascii="MS Gothic" w:eastAsia="MS Gothic" w:hAnsi="MS Gothic" w:cs="Segoe UI Symbol" w:hint="eastAsia"/>
                          <w:color w:val="000000"/>
                          <w:sz w:val="24"/>
                          <w:szCs w:val="24"/>
                        </w:rPr>
                        <w:t>☒</w:t>
                      </w:r>
                    </w:p>
                  </w:tc>
                </w:sdtContent>
              </w:sdt>
              <w:tc>
                <w:tcPr>
                  <w:tcW w:w="3680" w:type="dxa"/>
                </w:tcPr>
                <w:p w14:paraId="31A0F4D8" w14:textId="77777777" w:rsidR="009A584D" w:rsidRPr="0067432F" w:rsidRDefault="009A584D" w:rsidP="009A584D">
                  <w:pPr>
                    <w:spacing w:after="0" w:line="240" w:lineRule="auto"/>
                    <w:rPr>
                      <w:rFonts w:ascii="Times New Roman" w:eastAsia="Times New Roman" w:hAnsi="Times New Roman" w:cs="Times New Roman"/>
                      <w:color w:val="000000"/>
                      <w:sz w:val="20"/>
                      <w:szCs w:val="20"/>
                    </w:rPr>
                  </w:pPr>
                  <w:r w:rsidRPr="0067432F">
                    <w:rPr>
                      <w:rFonts w:ascii="Times New Roman" w:eastAsia="Times New Roman" w:hAnsi="Times New Roman" w:cs="Times New Roman"/>
                      <w:color w:val="000000"/>
                      <w:sz w:val="20"/>
                      <w:szCs w:val="20"/>
                    </w:rPr>
                    <w:t>Difficulty regulating emotions</w:t>
                  </w:r>
                </w:p>
              </w:tc>
              <w:sdt>
                <w:sdtPr>
                  <w:rPr>
                    <w:rFonts w:ascii="Segoe UI Symbol" w:eastAsia="Times New Roman" w:hAnsi="Segoe UI Symbol" w:cs="Segoe UI Symbol"/>
                    <w:color w:val="000000"/>
                    <w:sz w:val="24"/>
                    <w:szCs w:val="24"/>
                  </w:rPr>
                  <w:id w:val="1231046608"/>
                  <w14:checkbox>
                    <w14:checked w14:val="1"/>
                    <w14:checkedState w14:val="2612" w14:font="MS Gothic"/>
                    <w14:uncheckedState w14:val="2610" w14:font="MS Gothic"/>
                  </w14:checkbox>
                </w:sdtPr>
                <w:sdtEndPr>
                  <w:rPr>
                    <w:color w:val="000000" w:themeColor="text1"/>
                  </w:rPr>
                </w:sdtEndPr>
                <w:sdtContent>
                  <w:tc>
                    <w:tcPr>
                      <w:tcW w:w="450" w:type="dxa"/>
                    </w:tcPr>
                    <w:p w14:paraId="06DDDAD0" w14:textId="4C4B50F8" w:rsidR="009A584D" w:rsidRPr="0067432F" w:rsidRDefault="008A38B1" w:rsidP="009A584D">
                      <w:pPr>
                        <w:spacing w:after="0" w:line="240" w:lineRule="auto"/>
                        <w:jc w:val="center"/>
                        <w:rPr>
                          <w:rFonts w:ascii="Segoe UI Symbol" w:eastAsia="Times New Roman" w:hAnsi="Segoe UI Symbol" w:cs="Segoe UI Symbol"/>
                          <w:color w:val="000000"/>
                          <w:sz w:val="24"/>
                          <w:szCs w:val="24"/>
                        </w:rPr>
                      </w:pPr>
                      <w:r>
                        <w:rPr>
                          <w:rFonts w:ascii="MS Gothic" w:eastAsia="MS Gothic" w:hAnsi="MS Gothic" w:cs="Segoe UI Symbol" w:hint="eastAsia"/>
                          <w:color w:val="000000"/>
                          <w:sz w:val="24"/>
                          <w:szCs w:val="24"/>
                        </w:rPr>
                        <w:t>☒</w:t>
                      </w:r>
                    </w:p>
                  </w:tc>
                </w:sdtContent>
              </w:sdt>
              <w:tc>
                <w:tcPr>
                  <w:tcW w:w="4410" w:type="dxa"/>
                </w:tcPr>
                <w:p w14:paraId="082016F6" w14:textId="77777777" w:rsidR="009A584D" w:rsidRPr="0067432F" w:rsidRDefault="009A584D" w:rsidP="009A584D">
                  <w:pPr>
                    <w:spacing w:after="0" w:line="240" w:lineRule="auto"/>
                    <w:rPr>
                      <w:rFonts w:ascii="Times New Roman" w:eastAsia="Times New Roman" w:hAnsi="Times New Roman" w:cs="Times New Roman"/>
                      <w:color w:val="000000"/>
                      <w:sz w:val="20"/>
                      <w:szCs w:val="20"/>
                    </w:rPr>
                  </w:pPr>
                  <w:r w:rsidRPr="0067432F">
                    <w:rPr>
                      <w:rFonts w:ascii="Times New Roman" w:eastAsia="Times New Roman" w:hAnsi="Times New Roman" w:cs="Times New Roman"/>
                      <w:color w:val="000000"/>
                      <w:sz w:val="20"/>
                      <w:szCs w:val="20"/>
                    </w:rPr>
                    <w:t>Impaired decision making/problem solving</w:t>
                  </w:r>
                </w:p>
              </w:tc>
            </w:tr>
            <w:tr w:rsidR="009A584D" w:rsidRPr="0067432F" w14:paraId="52661E6C" w14:textId="77777777" w:rsidTr="00A72E9F">
              <w:sdt>
                <w:sdtPr>
                  <w:rPr>
                    <w:rFonts w:ascii="Times New Roman" w:eastAsia="Times New Roman" w:hAnsi="Times New Roman" w:cs="Times New Roman"/>
                    <w:color w:val="000000"/>
                    <w:sz w:val="24"/>
                    <w:szCs w:val="24"/>
                  </w:rPr>
                  <w:id w:val="803654210"/>
                  <w14:checkbox>
                    <w14:checked w14:val="0"/>
                    <w14:checkedState w14:val="2612" w14:font="MS Gothic"/>
                    <w14:uncheckedState w14:val="2610" w14:font="MS Gothic"/>
                  </w14:checkbox>
                </w:sdtPr>
                <w:sdtEndPr>
                  <w:rPr>
                    <w:color w:val="000000" w:themeColor="text1"/>
                  </w:rPr>
                </w:sdtEndPr>
                <w:sdtContent>
                  <w:tc>
                    <w:tcPr>
                      <w:tcW w:w="460" w:type="dxa"/>
                    </w:tcPr>
                    <w:p w14:paraId="53C6FD16"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3680" w:type="dxa"/>
                </w:tcPr>
                <w:p w14:paraId="13E820D1" w14:textId="77777777" w:rsidR="009A584D" w:rsidRPr="0067432F" w:rsidRDefault="009A584D" w:rsidP="009A584D">
                  <w:pPr>
                    <w:spacing w:after="0" w:line="240" w:lineRule="auto"/>
                    <w:rPr>
                      <w:rFonts w:ascii="Times New Roman" w:eastAsia="Times New Roman" w:hAnsi="Times New Roman" w:cs="Times New Roman"/>
                      <w:color w:val="000000"/>
                      <w:sz w:val="20"/>
                      <w:szCs w:val="20"/>
                    </w:rPr>
                  </w:pPr>
                  <w:r w:rsidRPr="0067432F">
                    <w:rPr>
                      <w:rFonts w:ascii="Times New Roman" w:eastAsia="Times New Roman" w:hAnsi="Times New Roman" w:cs="Times New Roman"/>
                      <w:color w:val="000000"/>
                      <w:sz w:val="20"/>
                      <w:szCs w:val="20"/>
                    </w:rPr>
                    <w:t>Difficulty with communication</w:t>
                  </w:r>
                </w:p>
              </w:tc>
              <w:sdt>
                <w:sdtPr>
                  <w:rPr>
                    <w:rFonts w:ascii="Times New Roman" w:eastAsia="Times New Roman" w:hAnsi="Times New Roman" w:cs="Times New Roman"/>
                    <w:color w:val="000000"/>
                    <w:sz w:val="24"/>
                    <w:szCs w:val="24"/>
                  </w:rPr>
                  <w:id w:val="-433365832"/>
                  <w14:checkbox>
                    <w14:checked w14:val="1"/>
                    <w14:checkedState w14:val="2612" w14:font="MS Gothic"/>
                    <w14:uncheckedState w14:val="2610" w14:font="MS Gothic"/>
                  </w14:checkbox>
                </w:sdtPr>
                <w:sdtEndPr>
                  <w:rPr>
                    <w:color w:val="000000" w:themeColor="text1"/>
                  </w:rPr>
                </w:sdtEndPr>
                <w:sdtContent>
                  <w:tc>
                    <w:tcPr>
                      <w:tcW w:w="450" w:type="dxa"/>
                    </w:tcPr>
                    <w:p w14:paraId="4B3FB403" w14:textId="3294EE20" w:rsidR="009A584D" w:rsidRPr="0067432F" w:rsidRDefault="008A38B1" w:rsidP="009A584D">
                      <w:pPr>
                        <w:spacing w:after="0" w:line="240" w:lineRule="auto"/>
                        <w:jc w:val="center"/>
                        <w:rPr>
                          <w:rFonts w:ascii="Times New Roman" w:eastAsia="Times New Roman" w:hAnsi="Times New Roman" w:cs="Times New Roman"/>
                          <w:color w:val="000000"/>
                          <w:sz w:val="24"/>
                          <w:szCs w:val="24"/>
                        </w:rPr>
                      </w:pPr>
                      <w:r>
                        <w:rPr>
                          <w:rFonts w:ascii="MS Gothic" w:eastAsia="MS Gothic" w:hAnsi="MS Gothic" w:cs="Times New Roman" w:hint="eastAsia"/>
                          <w:color w:val="000000"/>
                          <w:sz w:val="24"/>
                          <w:szCs w:val="24"/>
                        </w:rPr>
                        <w:t>☒</w:t>
                      </w:r>
                    </w:p>
                  </w:tc>
                </w:sdtContent>
              </w:sdt>
              <w:tc>
                <w:tcPr>
                  <w:tcW w:w="4410" w:type="dxa"/>
                </w:tcPr>
                <w:p w14:paraId="65E9B8DF"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Interpersonal difficulties with authority figures and/or peers</w:t>
                  </w:r>
                </w:p>
              </w:tc>
            </w:tr>
            <w:tr w:rsidR="009A584D" w:rsidRPr="0067432F" w14:paraId="09A43FDD" w14:textId="77777777" w:rsidTr="00A72E9F">
              <w:trPr>
                <w:trHeight w:val="220"/>
              </w:trPr>
              <w:sdt>
                <w:sdtPr>
                  <w:rPr>
                    <w:rFonts w:ascii="Times New Roman" w:eastAsia="Times New Roman" w:hAnsi="Times New Roman" w:cs="Times New Roman"/>
                    <w:color w:val="000000"/>
                    <w:sz w:val="24"/>
                    <w:szCs w:val="24"/>
                  </w:rPr>
                  <w:id w:val="-1791896817"/>
                  <w14:checkbox>
                    <w14:checked w14:val="1"/>
                    <w14:checkedState w14:val="2612" w14:font="MS Gothic"/>
                    <w14:uncheckedState w14:val="2610" w14:font="MS Gothic"/>
                  </w14:checkbox>
                </w:sdtPr>
                <w:sdtEndPr>
                  <w:rPr>
                    <w:color w:val="000000" w:themeColor="text1"/>
                  </w:rPr>
                </w:sdtEndPr>
                <w:sdtContent>
                  <w:tc>
                    <w:tcPr>
                      <w:tcW w:w="460" w:type="dxa"/>
                    </w:tcPr>
                    <w:p w14:paraId="32AA0627" w14:textId="118448C5" w:rsidR="009A584D" w:rsidRPr="0067432F" w:rsidRDefault="008A38B1" w:rsidP="009A584D">
                      <w:pPr>
                        <w:spacing w:after="0" w:line="240" w:lineRule="auto"/>
                        <w:rPr>
                          <w:rFonts w:ascii="Times New Roman" w:eastAsia="Times New Roman" w:hAnsi="Times New Roman" w:cs="Times New Roman"/>
                          <w:color w:val="000000"/>
                          <w:sz w:val="24"/>
                          <w:szCs w:val="24"/>
                        </w:rPr>
                      </w:pPr>
                      <w:r>
                        <w:rPr>
                          <w:rFonts w:ascii="MS Gothic" w:eastAsia="MS Gothic" w:hAnsi="MS Gothic" w:cs="Times New Roman" w:hint="eastAsia"/>
                          <w:color w:val="000000"/>
                          <w:sz w:val="24"/>
                          <w:szCs w:val="24"/>
                        </w:rPr>
                        <w:t>☒</w:t>
                      </w:r>
                    </w:p>
                  </w:tc>
                </w:sdtContent>
              </w:sdt>
              <w:tc>
                <w:tcPr>
                  <w:tcW w:w="3680" w:type="dxa"/>
                </w:tcPr>
                <w:p w14:paraId="3FBAD5BE" w14:textId="77777777" w:rsidR="009A584D" w:rsidRPr="0067432F" w:rsidRDefault="009A584D" w:rsidP="009A584D">
                  <w:pPr>
                    <w:spacing w:after="0" w:line="240" w:lineRule="auto"/>
                    <w:rPr>
                      <w:rFonts w:ascii="Times New Roman" w:eastAsia="Times New Roman" w:hAnsi="Times New Roman" w:cs="Times New Roman"/>
                      <w:color w:val="000000"/>
                      <w:sz w:val="20"/>
                      <w:szCs w:val="20"/>
                    </w:rPr>
                  </w:pPr>
                  <w:r w:rsidRPr="0067432F">
                    <w:rPr>
                      <w:rFonts w:ascii="Times New Roman" w:eastAsia="Times New Roman" w:hAnsi="Times New Roman" w:cs="Times New Roman"/>
                      <w:color w:val="000000"/>
                      <w:sz w:val="20"/>
                      <w:szCs w:val="20"/>
                    </w:rPr>
                    <w:t>Difficulty with concentration</w:t>
                  </w:r>
                </w:p>
              </w:tc>
              <w:sdt>
                <w:sdtPr>
                  <w:rPr>
                    <w:rFonts w:ascii="Times New Roman" w:eastAsia="Times New Roman" w:hAnsi="Times New Roman" w:cs="Times New Roman"/>
                    <w:color w:val="000000"/>
                    <w:sz w:val="24"/>
                    <w:szCs w:val="24"/>
                  </w:rPr>
                  <w:id w:val="1228346535"/>
                  <w14:checkbox>
                    <w14:checked w14:val="0"/>
                    <w14:checkedState w14:val="2612" w14:font="MS Gothic"/>
                    <w14:uncheckedState w14:val="2610" w14:font="MS Gothic"/>
                  </w14:checkbox>
                </w:sdtPr>
                <w:sdtEndPr>
                  <w:rPr>
                    <w:color w:val="000000" w:themeColor="text1"/>
                  </w:rPr>
                </w:sdtEndPr>
                <w:sdtContent>
                  <w:tc>
                    <w:tcPr>
                      <w:tcW w:w="450" w:type="dxa"/>
                    </w:tcPr>
                    <w:p w14:paraId="7DA6B01D" w14:textId="77777777" w:rsidR="009A584D" w:rsidRPr="0067432F" w:rsidRDefault="009A584D" w:rsidP="009A584D">
                      <w:pPr>
                        <w:spacing w:after="0" w:line="240" w:lineRule="auto"/>
                        <w:jc w:val="center"/>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4410" w:type="dxa"/>
                </w:tcPr>
                <w:p w14:paraId="7EBF3D6B"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 xml:space="preserve">Organizational difficulties </w:t>
                  </w:r>
                </w:p>
              </w:tc>
            </w:tr>
            <w:tr w:rsidR="009A584D" w:rsidRPr="0067432F" w14:paraId="27BC0688" w14:textId="77777777" w:rsidTr="00A72E9F">
              <w:trPr>
                <w:trHeight w:val="317"/>
              </w:trPr>
              <w:sdt>
                <w:sdtPr>
                  <w:rPr>
                    <w:rFonts w:ascii="Times New Roman" w:eastAsia="Times New Roman" w:hAnsi="Times New Roman" w:cs="Times New Roman"/>
                    <w:color w:val="000000"/>
                    <w:sz w:val="24"/>
                    <w:szCs w:val="24"/>
                  </w:rPr>
                  <w:id w:val="-1505658824"/>
                  <w14:checkbox>
                    <w14:checked w14:val="0"/>
                    <w14:checkedState w14:val="2612" w14:font="MS Gothic"/>
                    <w14:uncheckedState w14:val="2610" w14:font="MS Gothic"/>
                  </w14:checkbox>
                </w:sdtPr>
                <w:sdtEndPr>
                  <w:rPr>
                    <w:color w:val="000000" w:themeColor="text1"/>
                  </w:rPr>
                </w:sdtEndPr>
                <w:sdtContent>
                  <w:tc>
                    <w:tcPr>
                      <w:tcW w:w="460" w:type="dxa"/>
                    </w:tcPr>
                    <w:p w14:paraId="7D32BCDA"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3680" w:type="dxa"/>
                </w:tcPr>
                <w:p w14:paraId="1E83E08C" w14:textId="77777777" w:rsidR="009A584D" w:rsidRPr="0067432F" w:rsidRDefault="009A584D" w:rsidP="009A584D">
                  <w:pPr>
                    <w:spacing w:after="0" w:line="240" w:lineRule="auto"/>
                    <w:rPr>
                      <w:rFonts w:ascii="Times New Roman" w:eastAsia="Times New Roman" w:hAnsi="Times New Roman" w:cs="Times New Roman"/>
                      <w:color w:val="000000"/>
                      <w:sz w:val="20"/>
                      <w:szCs w:val="20"/>
                    </w:rPr>
                  </w:pPr>
                  <w:r w:rsidRPr="0067432F">
                    <w:rPr>
                      <w:rFonts w:ascii="Times New Roman" w:eastAsia="Times New Roman" w:hAnsi="Times New Roman" w:cs="Times New Roman"/>
                      <w:color w:val="000000"/>
                      <w:sz w:val="20"/>
                      <w:szCs w:val="20"/>
                    </w:rPr>
                    <w:t>Difficulty handling change</w:t>
                  </w:r>
                </w:p>
              </w:tc>
              <w:sdt>
                <w:sdtPr>
                  <w:rPr>
                    <w:rFonts w:ascii="Times New Roman" w:eastAsia="Times New Roman" w:hAnsi="Times New Roman" w:cs="Times New Roman"/>
                    <w:color w:val="000000"/>
                    <w:sz w:val="24"/>
                    <w:szCs w:val="24"/>
                  </w:rPr>
                  <w:id w:val="929157362"/>
                  <w14:checkbox>
                    <w14:checked w14:val="0"/>
                    <w14:checkedState w14:val="2612" w14:font="MS Gothic"/>
                    <w14:uncheckedState w14:val="2610" w14:font="MS Gothic"/>
                  </w14:checkbox>
                </w:sdtPr>
                <w:sdtEndPr>
                  <w:rPr>
                    <w:color w:val="000000" w:themeColor="text1"/>
                  </w:rPr>
                </w:sdtEndPr>
                <w:sdtContent>
                  <w:tc>
                    <w:tcPr>
                      <w:tcW w:w="450" w:type="dxa"/>
                    </w:tcPr>
                    <w:p w14:paraId="444A1D52" w14:textId="77777777" w:rsidR="009A584D" w:rsidRPr="0067432F" w:rsidRDefault="009A584D" w:rsidP="009A584D">
                      <w:pPr>
                        <w:spacing w:after="0" w:line="240" w:lineRule="auto"/>
                        <w:jc w:val="center"/>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4410" w:type="dxa"/>
                </w:tcPr>
                <w:p w14:paraId="6A53B10C"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Sensory impairments</w:t>
                  </w:r>
                </w:p>
              </w:tc>
            </w:tr>
            <w:tr w:rsidR="009A584D" w:rsidRPr="0067432F" w14:paraId="51F566F9" w14:textId="77777777" w:rsidTr="00A72E9F">
              <w:sdt>
                <w:sdtPr>
                  <w:rPr>
                    <w:rFonts w:ascii="Times New Roman" w:eastAsia="Times New Roman" w:hAnsi="Times New Roman" w:cs="Times New Roman"/>
                    <w:color w:val="000000"/>
                    <w:sz w:val="24"/>
                    <w:szCs w:val="24"/>
                  </w:rPr>
                  <w:id w:val="894855350"/>
                  <w14:checkbox>
                    <w14:checked w14:val="0"/>
                    <w14:checkedState w14:val="2612" w14:font="MS Gothic"/>
                    <w14:uncheckedState w14:val="2610" w14:font="MS Gothic"/>
                  </w14:checkbox>
                </w:sdtPr>
                <w:sdtEndPr>
                  <w:rPr>
                    <w:color w:val="000000" w:themeColor="text1"/>
                  </w:rPr>
                </w:sdtEndPr>
                <w:sdtContent>
                  <w:tc>
                    <w:tcPr>
                      <w:tcW w:w="460" w:type="dxa"/>
                    </w:tcPr>
                    <w:p w14:paraId="73535BD5"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3680" w:type="dxa"/>
                </w:tcPr>
                <w:p w14:paraId="5FF6DEB5" w14:textId="77777777" w:rsidR="009A584D" w:rsidRPr="0067432F" w:rsidRDefault="009A584D" w:rsidP="009A584D">
                  <w:pPr>
                    <w:spacing w:after="0" w:line="240" w:lineRule="auto"/>
                    <w:rPr>
                      <w:rFonts w:ascii="Times New Roman" w:eastAsia="Times New Roman" w:hAnsi="Times New Roman" w:cs="Times New Roman"/>
                      <w:color w:val="000000"/>
                      <w:sz w:val="20"/>
                      <w:szCs w:val="20"/>
                    </w:rPr>
                  </w:pPr>
                  <w:r w:rsidRPr="0067432F">
                    <w:rPr>
                      <w:rFonts w:ascii="Times New Roman" w:eastAsia="Times New Roman" w:hAnsi="Times New Roman" w:cs="Times New Roman"/>
                      <w:color w:val="000000"/>
                      <w:sz w:val="20"/>
                      <w:szCs w:val="20"/>
                    </w:rPr>
                    <w:t>Difficulty with memory</w:t>
                  </w:r>
                </w:p>
              </w:tc>
              <w:sdt>
                <w:sdtPr>
                  <w:rPr>
                    <w:rFonts w:ascii="Times New Roman" w:eastAsia="Times New Roman" w:hAnsi="Times New Roman" w:cs="Times New Roman"/>
                    <w:color w:val="000000" w:themeColor="text1"/>
                    <w:sz w:val="24"/>
                    <w:szCs w:val="24"/>
                  </w:rPr>
                  <w:id w:val="1617954451"/>
                  <w14:checkbox>
                    <w14:checked w14:val="1"/>
                    <w14:checkedState w14:val="2612" w14:font="MS Gothic"/>
                    <w14:uncheckedState w14:val="2610" w14:font="MS Gothic"/>
                  </w14:checkbox>
                </w:sdtPr>
                <w:sdtEndPr/>
                <w:sdtContent>
                  <w:tc>
                    <w:tcPr>
                      <w:tcW w:w="450" w:type="dxa"/>
                    </w:tcPr>
                    <w:p w14:paraId="1CCAA7FD" w14:textId="0DD44829" w:rsidR="009A584D" w:rsidRPr="0067432F" w:rsidRDefault="006772B0" w:rsidP="009A584D">
                      <w:pPr>
                        <w:spacing w:after="0" w:line="240" w:lineRule="auto"/>
                        <w:jc w:val="center"/>
                        <w:rPr>
                          <w:rFonts w:ascii="Times New Roman" w:eastAsia="Times New Roman" w:hAnsi="Times New Roman" w:cs="Times New Roman"/>
                          <w:color w:val="000000"/>
                          <w:sz w:val="24"/>
                          <w:szCs w:val="24"/>
                        </w:rPr>
                      </w:pPr>
                      <w:r w:rsidRPr="006772B0">
                        <w:rPr>
                          <w:rFonts w:ascii="MS Gothic" w:eastAsia="MS Gothic" w:hAnsi="MS Gothic" w:cs="Times New Roman" w:hint="eastAsia"/>
                          <w:color w:val="000000" w:themeColor="text1"/>
                          <w:sz w:val="24"/>
                          <w:szCs w:val="24"/>
                        </w:rPr>
                        <w:t>☒</w:t>
                      </w:r>
                    </w:p>
                  </w:tc>
                </w:sdtContent>
              </w:sdt>
              <w:tc>
                <w:tcPr>
                  <w:tcW w:w="4410" w:type="dxa"/>
                </w:tcPr>
                <w:p w14:paraId="259B4D68"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60DC141C">
                    <w:rPr>
                      <w:rFonts w:ascii="Times New Roman" w:eastAsia="Times New Roman" w:hAnsi="Times New Roman" w:cs="Times New Roman"/>
                      <w:color w:val="000000" w:themeColor="text1"/>
                      <w:sz w:val="20"/>
                      <w:szCs w:val="20"/>
                    </w:rPr>
                    <w:t>Uncontrolled symptoms/behaviors that interfere with functioning (specify below)</w:t>
                  </w:r>
                </w:p>
              </w:tc>
            </w:tr>
            <w:tr w:rsidR="009A584D" w:rsidRPr="0067432F" w14:paraId="38AAD443" w14:textId="77777777" w:rsidTr="00A72E9F">
              <w:sdt>
                <w:sdtPr>
                  <w:rPr>
                    <w:rFonts w:ascii="Times New Roman" w:eastAsia="Times New Roman" w:hAnsi="Times New Roman" w:cs="Times New Roman"/>
                    <w:color w:val="000000"/>
                    <w:sz w:val="24"/>
                    <w:szCs w:val="24"/>
                  </w:rPr>
                  <w:id w:val="1562897113"/>
                  <w14:checkbox>
                    <w14:checked w14:val="0"/>
                    <w14:checkedState w14:val="2612" w14:font="MS Gothic"/>
                    <w14:uncheckedState w14:val="2610" w14:font="MS Gothic"/>
                  </w14:checkbox>
                </w:sdtPr>
                <w:sdtEndPr>
                  <w:rPr>
                    <w:color w:val="000000" w:themeColor="text1"/>
                  </w:rPr>
                </w:sdtEndPr>
                <w:sdtContent>
                  <w:tc>
                    <w:tcPr>
                      <w:tcW w:w="460" w:type="dxa"/>
                    </w:tcPr>
                    <w:p w14:paraId="4E7C3047"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3680" w:type="dxa"/>
                </w:tcPr>
                <w:p w14:paraId="0D54FB1F"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Difficulty with self-care</w:t>
                  </w:r>
                </w:p>
              </w:tc>
              <w:sdt>
                <w:sdtPr>
                  <w:rPr>
                    <w:rFonts w:ascii="Times New Roman" w:eastAsia="Times New Roman" w:hAnsi="Times New Roman" w:cs="Times New Roman"/>
                    <w:color w:val="000000"/>
                    <w:sz w:val="24"/>
                    <w:szCs w:val="24"/>
                  </w:rPr>
                  <w:id w:val="-983777067"/>
                  <w14:checkbox>
                    <w14:checked w14:val="0"/>
                    <w14:checkedState w14:val="2612" w14:font="MS Gothic"/>
                    <w14:uncheckedState w14:val="2610" w14:font="MS Gothic"/>
                  </w14:checkbox>
                </w:sdtPr>
                <w:sdtEndPr>
                  <w:rPr>
                    <w:color w:val="000000" w:themeColor="text1"/>
                  </w:rPr>
                </w:sdtEndPr>
                <w:sdtContent>
                  <w:tc>
                    <w:tcPr>
                      <w:tcW w:w="450" w:type="dxa"/>
                    </w:tcPr>
                    <w:p w14:paraId="10329A3F" w14:textId="77777777" w:rsidR="009A584D" w:rsidRPr="0067432F" w:rsidRDefault="009A584D" w:rsidP="009A584D">
                      <w:pPr>
                        <w:spacing w:after="0" w:line="240" w:lineRule="auto"/>
                        <w:jc w:val="center"/>
                        <w:rPr>
                          <w:rFonts w:ascii="Times New Roman" w:eastAsia="Times New Roman" w:hAnsi="Times New Roman" w:cs="Times New Roman"/>
                          <w:color w:val="000000"/>
                          <w:sz w:val="24"/>
                          <w:szCs w:val="24"/>
                        </w:rPr>
                      </w:pPr>
                      <w:r w:rsidRPr="0067432F">
                        <w:rPr>
                          <w:rFonts w:ascii="Segoe UI Symbol" w:eastAsia="Times New Roman" w:hAnsi="Segoe UI Symbol" w:cs="Segoe UI Symbol"/>
                          <w:color w:val="000000"/>
                          <w:sz w:val="24"/>
                          <w:szCs w:val="24"/>
                        </w:rPr>
                        <w:t>☐</w:t>
                      </w:r>
                    </w:p>
                  </w:tc>
                </w:sdtContent>
              </w:sdt>
              <w:tc>
                <w:tcPr>
                  <w:tcW w:w="4410" w:type="dxa"/>
                </w:tcPr>
                <w:p w14:paraId="00542F65" w14:textId="77777777" w:rsidR="009A584D" w:rsidRPr="0067432F" w:rsidRDefault="009A584D" w:rsidP="009A584D">
                  <w:pPr>
                    <w:spacing w:after="0" w:line="240" w:lineRule="auto"/>
                    <w:rPr>
                      <w:rFonts w:ascii="Times New Roman" w:eastAsia="Times New Roman" w:hAnsi="Times New Roman" w:cs="Times New Roman"/>
                      <w:color w:val="000000"/>
                      <w:sz w:val="24"/>
                      <w:szCs w:val="24"/>
                    </w:rPr>
                  </w:pPr>
                  <w:r w:rsidRPr="0067432F">
                    <w:rPr>
                      <w:rFonts w:ascii="Times New Roman" w:eastAsia="Times New Roman" w:hAnsi="Times New Roman" w:cs="Times New Roman"/>
                      <w:color w:val="000000"/>
                      <w:sz w:val="20"/>
                      <w:szCs w:val="20"/>
                    </w:rPr>
                    <w:t xml:space="preserve">Other (specify below) </w:t>
                  </w:r>
                </w:p>
              </w:tc>
            </w:tr>
          </w:tbl>
          <w:p w14:paraId="0C9DEC61" w14:textId="77777777" w:rsidR="009A584D" w:rsidRPr="0067432F" w:rsidRDefault="009A584D" w:rsidP="009A584D">
            <w:pPr>
              <w:spacing w:before="100" w:after="100"/>
              <w:rPr>
                <w:rFonts w:ascii="Times New Roman" w:eastAsia="Times New Roman" w:hAnsi="Times New Roman" w:cs="Times New Roman"/>
                <w:color w:val="000000"/>
                <w:sz w:val="24"/>
                <w:szCs w:val="24"/>
              </w:rPr>
            </w:pPr>
            <w:r w:rsidRPr="0067432F">
              <w:rPr>
                <w:rFonts w:ascii="Times New Roman" w:eastAsia="Times New Roman" w:hAnsi="Times New Roman" w:cs="Times New Roman"/>
                <w:i/>
                <w:color w:val="000000"/>
                <w:sz w:val="18"/>
                <w:szCs w:val="18"/>
              </w:rPr>
              <w:t xml:space="preserve">Note:  This list is not all inclusive. These are suggestions for your </w:t>
            </w:r>
            <w:proofErr w:type="gramStart"/>
            <w:r w:rsidRPr="0067432F">
              <w:rPr>
                <w:rFonts w:ascii="Times New Roman" w:eastAsia="Times New Roman" w:hAnsi="Times New Roman" w:cs="Times New Roman"/>
                <w:i/>
                <w:color w:val="000000"/>
                <w:sz w:val="18"/>
                <w:szCs w:val="18"/>
              </w:rPr>
              <w:t>use</w:t>
            </w:r>
            <w:proofErr w:type="gramEnd"/>
            <w:r w:rsidRPr="0067432F">
              <w:rPr>
                <w:rFonts w:ascii="Times New Roman" w:eastAsia="Times New Roman" w:hAnsi="Times New Roman" w:cs="Times New Roman"/>
                <w:i/>
                <w:color w:val="000000"/>
                <w:sz w:val="18"/>
                <w:szCs w:val="18"/>
              </w:rPr>
              <w:t xml:space="preserve"> and you may need to consider functional limitations, symptoms, and/or behaviors beyond those identified on this list.  </w:t>
            </w:r>
          </w:p>
        </w:tc>
      </w:tr>
      <w:tr w:rsidR="009A584D" w:rsidRPr="0067432F" w14:paraId="6611AADC" w14:textId="77777777" w:rsidTr="60DC141C">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hemeFill="background1" w:themeFillShade="F2"/>
          </w:tcPr>
          <w:p w14:paraId="141AE00A" w14:textId="77777777" w:rsidR="009A584D" w:rsidRPr="0067432F" w:rsidRDefault="009A584D" w:rsidP="009A584D">
            <w:pPr>
              <w:spacing w:before="60" w:after="60"/>
              <w:rPr>
                <w:rFonts w:ascii="Times New Roman" w:eastAsia="Times New Roman" w:hAnsi="Times New Roman" w:cs="Times New Roman"/>
                <w:b/>
                <w:bCs/>
                <w:color w:val="000000"/>
                <w:sz w:val="20"/>
                <w:szCs w:val="20"/>
              </w:rPr>
            </w:pPr>
            <w:r w:rsidRPr="0067432F">
              <w:rPr>
                <w:rFonts w:ascii="Times New Roman" w:eastAsia="Times New Roman" w:hAnsi="Times New Roman" w:cs="Times New Roman"/>
                <w:b/>
                <w:bCs/>
                <w:color w:val="000000"/>
                <w:sz w:val="20"/>
                <w:szCs w:val="20"/>
              </w:rPr>
              <w:t>Specify additional functional limitations, symptoms, and/or behaviors for medical or behavioral health conditions if applicable:</w:t>
            </w:r>
          </w:p>
        </w:tc>
      </w:tr>
      <w:tr w:rsidR="009A584D" w:rsidRPr="0067432F" w14:paraId="4D885C87"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4ED4A1D9" w14:textId="6651A440" w:rsidR="009A584D" w:rsidRPr="00EF043E" w:rsidRDefault="009A584D" w:rsidP="009A584D">
            <w:pPr>
              <w:rPr>
                <w:rFonts w:ascii="Times New Roman" w:eastAsia="Times New Roman" w:hAnsi="Times New Roman" w:cs="Times New Roman"/>
                <w:b/>
                <w:bCs/>
                <w:color w:val="000000"/>
              </w:rPr>
            </w:pPr>
          </w:p>
          <w:p w14:paraId="4E51D933" w14:textId="59B75012" w:rsidR="009A584D" w:rsidRPr="00EF043E" w:rsidRDefault="006772B0" w:rsidP="009A584D">
            <w:pPr>
              <w:rPr>
                <w:rFonts w:ascii="Times New Roman" w:eastAsia="Times New Roman" w:hAnsi="Times New Roman" w:cs="Times New Roman"/>
                <w:color w:val="000000"/>
              </w:rPr>
            </w:pPr>
            <w:r w:rsidRPr="00EF043E">
              <w:rPr>
                <w:rFonts w:ascii="Times New Roman" w:eastAsia="Times New Roman" w:hAnsi="Times New Roman" w:cs="Times New Roman"/>
                <w:color w:val="000000"/>
              </w:rPr>
              <w:t>Substance use and aggression</w:t>
            </w:r>
          </w:p>
          <w:p w14:paraId="35064B6D" w14:textId="77777777" w:rsidR="009A584D" w:rsidRPr="0067432F" w:rsidRDefault="009A584D" w:rsidP="009A584D">
            <w:pPr>
              <w:rPr>
                <w:rFonts w:ascii="Times New Roman" w:eastAsia="Times New Roman" w:hAnsi="Times New Roman" w:cs="Times New Roman"/>
                <w:b/>
                <w:bCs/>
                <w:color w:val="000000"/>
                <w:sz w:val="20"/>
                <w:szCs w:val="20"/>
              </w:rPr>
            </w:pPr>
          </w:p>
        </w:tc>
      </w:tr>
    </w:tbl>
    <w:p w14:paraId="03528F46" w14:textId="77777777" w:rsidR="009A584D" w:rsidRPr="0067432F" w:rsidRDefault="009A584D" w:rsidP="009A584D">
      <w:pPr>
        <w:widowControl w:val="0"/>
        <w:spacing w:after="0" w:line="240" w:lineRule="auto"/>
        <w:rPr>
          <w:rFonts w:ascii="Times New Roman" w:eastAsia="Times New Roman" w:hAnsi="Times New Roman" w:cs="Times New Roman"/>
        </w:rPr>
      </w:pPr>
    </w:p>
    <w:tbl>
      <w:tblPr>
        <w:tblStyle w:val="TableGrid"/>
        <w:tblW w:w="9715" w:type="dxa"/>
        <w:tblLook w:val="04A0" w:firstRow="1" w:lastRow="0" w:firstColumn="1" w:lastColumn="0" w:noHBand="0" w:noVBand="1"/>
      </w:tblPr>
      <w:tblGrid>
        <w:gridCol w:w="9715"/>
      </w:tblGrid>
      <w:tr w:rsidR="009A584D" w:rsidRPr="0067432F" w14:paraId="22300355" w14:textId="77777777" w:rsidTr="60DC141C">
        <w:tc>
          <w:tcPr>
            <w:tcW w:w="9715" w:type="dxa"/>
            <w:shd w:val="clear" w:color="auto" w:fill="D9D9D9" w:themeFill="background1" w:themeFillShade="D9"/>
          </w:tcPr>
          <w:p w14:paraId="114F16F2" w14:textId="77777777" w:rsidR="009A584D" w:rsidRPr="0067432F" w:rsidRDefault="009A584D" w:rsidP="009A584D">
            <w:pPr>
              <w:ind w:left="340" w:hanging="340"/>
              <w:rPr>
                <w:rFonts w:ascii="Times New Roman" w:eastAsia="Times New Roman" w:hAnsi="Times New Roman" w:cs="Times New Roman"/>
                <w:b/>
                <w:color w:val="000000"/>
                <w:sz w:val="20"/>
                <w:szCs w:val="20"/>
                <w:shd w:val="clear" w:color="auto" w:fill="D9D9D9"/>
              </w:rPr>
            </w:pPr>
            <w:r w:rsidRPr="0067432F">
              <w:rPr>
                <w:rFonts w:ascii="Times New Roman" w:eastAsia="Times New Roman" w:hAnsi="Times New Roman" w:cs="Times New Roman"/>
                <w:b/>
                <w:color w:val="000000"/>
                <w:sz w:val="20"/>
                <w:szCs w:val="20"/>
                <w:shd w:val="clear" w:color="auto" w:fill="D9D9D9"/>
              </w:rPr>
              <w:t xml:space="preserve">3.   What are the health care management needs of the individual that are barriers to enrollment or continued participation in Job Corps </w:t>
            </w:r>
            <w:proofErr w:type="gramStart"/>
            <w:r w:rsidRPr="0067432F">
              <w:rPr>
                <w:rFonts w:ascii="Times New Roman" w:eastAsia="Times New Roman" w:hAnsi="Times New Roman" w:cs="Times New Roman"/>
                <w:b/>
                <w:color w:val="000000"/>
                <w:sz w:val="20"/>
                <w:szCs w:val="20"/>
                <w:shd w:val="clear" w:color="auto" w:fill="D9D9D9"/>
              </w:rPr>
              <w:t>at this time</w:t>
            </w:r>
            <w:proofErr w:type="gramEnd"/>
            <w:r w:rsidRPr="0067432F">
              <w:rPr>
                <w:rFonts w:ascii="Times New Roman" w:eastAsia="Times New Roman" w:hAnsi="Times New Roman" w:cs="Times New Roman"/>
                <w:b/>
                <w:color w:val="000000"/>
                <w:sz w:val="20"/>
                <w:szCs w:val="20"/>
                <w:shd w:val="clear" w:color="auto" w:fill="D9D9D9"/>
              </w:rPr>
              <w:t>?</w:t>
            </w:r>
          </w:p>
        </w:tc>
      </w:tr>
      <w:tr w:rsidR="009A584D" w:rsidRPr="0067432F" w14:paraId="00A27772" w14:textId="77777777" w:rsidTr="00062EF7">
        <w:tc>
          <w:tcPr>
            <w:tcW w:w="9715" w:type="dxa"/>
            <w:tcBorders>
              <w:bottom w:val="single" w:sz="4" w:space="0" w:color="auto"/>
            </w:tcBorders>
          </w:tcPr>
          <w:p w14:paraId="26FC8DF3" w14:textId="760E45EC"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538976115"/>
                <w14:checkbox>
                  <w14:checked w14:val="1"/>
                  <w14:checkedState w14:val="2612" w14:font="MS Gothic"/>
                  <w14:uncheckedState w14:val="2610" w14:font="MS Gothic"/>
                </w14:checkbox>
              </w:sdtPr>
              <w:sdtEndPr/>
              <w:sdtContent>
                <w:r w:rsidR="003A221C">
                  <w:rPr>
                    <w:rFonts w:ascii="MS Gothic" w:eastAsia="MS Gothic" w:hAnsi="MS Gothic" w:cs="Times New Roman" w:hint="eastAsia"/>
                    <w:sz w:val="20"/>
                    <w:szCs w:val="20"/>
                  </w:rPr>
                  <w:t>☒</w:t>
                </w:r>
              </w:sdtContent>
            </w:sdt>
            <w:r w:rsidR="009A584D" w:rsidRPr="0067432F">
              <w:rPr>
                <w:rFonts w:ascii="Segoe UI Symbol" w:eastAsia="Times New Roman" w:hAnsi="Segoe UI Symbol" w:cs="Segoe UI Symbol"/>
                <w:sz w:val="20"/>
                <w:szCs w:val="20"/>
              </w:rPr>
              <w:t xml:space="preserve">      </w:t>
            </w:r>
            <w:r w:rsidR="009A584D" w:rsidRPr="0067432F">
              <w:rPr>
                <w:rFonts w:ascii="TimesNewRomanPSMT" w:eastAsia="Times New Roman" w:hAnsi="TimesNewRomanPSMT" w:cs="Times New Roman"/>
                <w:sz w:val="20"/>
                <w:szCs w:val="20"/>
              </w:rPr>
              <w:t>Complex behavior management system required</w:t>
            </w:r>
          </w:p>
          <w:p w14:paraId="41DE745A" w14:textId="77777777"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226188421"/>
                <w14:checkbox>
                  <w14:checked w14:val="0"/>
                  <w14:checkedState w14:val="2612" w14:font="MS Gothic"/>
                  <w14:uncheckedState w14:val="2610" w14:font="MS Gothic"/>
                </w14:checkbox>
              </w:sdtPr>
              <w:sdtEndPr/>
              <w:sdtContent>
                <w:r w:rsidR="009A584D" w:rsidRPr="0067432F">
                  <w:rPr>
                    <w:rFonts w:ascii="Segoe UI Symbol" w:eastAsia="Times New Roman" w:hAnsi="Segoe UI Symbol" w:cs="Segoe UI Symbol"/>
                    <w:sz w:val="20"/>
                    <w:szCs w:val="20"/>
                  </w:rPr>
                  <w:t>☐</w:t>
                </w:r>
              </w:sdtContent>
            </w:sdt>
            <w:r w:rsidR="009A584D" w:rsidRPr="0067432F">
              <w:rPr>
                <w:rFonts w:ascii="TimesNewRomanPSMT" w:eastAsia="Times New Roman" w:hAnsi="TimesNewRomanPSMT" w:cs="Times New Roman"/>
                <w:sz w:val="20"/>
                <w:szCs w:val="20"/>
              </w:rPr>
              <w:t xml:space="preserve">       Complex full mouth reconstruction/rehabilitation</w:t>
            </w:r>
          </w:p>
          <w:p w14:paraId="0E2268B4" w14:textId="77777777"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753270366"/>
                <w14:checkbox>
                  <w14:checked w14:val="0"/>
                  <w14:checkedState w14:val="2612" w14:font="MS Gothic"/>
                  <w14:uncheckedState w14:val="2610" w14:font="MS Gothic"/>
                </w14:checkbox>
              </w:sdtPr>
              <w:sdtEndPr/>
              <w:sdtContent>
                <w:r w:rsidR="009A584D" w:rsidRPr="0067432F">
                  <w:rPr>
                    <w:rFonts w:ascii="Segoe UI Symbol" w:eastAsia="Times New Roman" w:hAnsi="Segoe UI Symbol" w:cs="Segoe UI Symbol"/>
                    <w:sz w:val="20"/>
                    <w:szCs w:val="20"/>
                  </w:rPr>
                  <w:t>☐</w:t>
                </w:r>
              </w:sdtContent>
            </w:sdt>
            <w:r w:rsidR="009A584D" w:rsidRPr="0067432F">
              <w:rPr>
                <w:rFonts w:ascii="TimesNewRomanPSMT" w:eastAsia="Times New Roman" w:hAnsi="TimesNewRomanPSMT" w:cs="Times New Roman"/>
                <w:sz w:val="20"/>
                <w:szCs w:val="20"/>
              </w:rPr>
              <w:t xml:space="preserve">       Daily assistance with activities of daily living required</w:t>
            </w:r>
          </w:p>
          <w:p w14:paraId="59178A38" w14:textId="6E5F3CE7"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2077043169"/>
                <w14:checkbox>
                  <w14:checked w14:val="1"/>
                  <w14:checkedState w14:val="2612" w14:font="MS Gothic"/>
                  <w14:uncheckedState w14:val="2610" w14:font="MS Gothic"/>
                </w14:checkbox>
              </w:sdtPr>
              <w:sdtEndPr/>
              <w:sdtContent>
                <w:r w:rsidR="003A221C">
                  <w:rPr>
                    <w:rFonts w:ascii="MS Gothic" w:eastAsia="MS Gothic" w:hAnsi="MS Gothic" w:cs="Times New Roman" w:hint="eastAsia"/>
                    <w:sz w:val="20"/>
                    <w:szCs w:val="20"/>
                  </w:rPr>
                  <w:t>☒</w:t>
                </w:r>
              </w:sdtContent>
            </w:sdt>
            <w:r w:rsidR="009A584D" w:rsidRPr="0067432F">
              <w:rPr>
                <w:rFonts w:ascii="TimesNewRomanPSMT" w:eastAsia="Times New Roman" w:hAnsi="TimesNewRomanPSMT" w:cs="Times New Roman"/>
                <w:sz w:val="20"/>
                <w:szCs w:val="20"/>
              </w:rPr>
              <w:t xml:space="preserve">       Frequency and length of treatment</w:t>
            </w:r>
          </w:p>
          <w:p w14:paraId="771E7576" w14:textId="77777777"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770689418"/>
                <w14:checkbox>
                  <w14:checked w14:val="0"/>
                  <w14:checkedState w14:val="2612" w14:font="MS Gothic"/>
                  <w14:uncheckedState w14:val="2610" w14:font="MS Gothic"/>
                </w14:checkbox>
              </w:sdtPr>
              <w:sdtEndPr/>
              <w:sdtContent>
                <w:r w:rsidR="009A584D" w:rsidRPr="0067432F">
                  <w:rPr>
                    <w:rFonts w:ascii="Segoe UI Symbol" w:eastAsia="Times New Roman" w:hAnsi="Segoe UI Symbol" w:cs="Segoe UI Symbol"/>
                    <w:sz w:val="20"/>
                    <w:szCs w:val="20"/>
                  </w:rPr>
                  <w:t>☐</w:t>
                </w:r>
              </w:sdtContent>
            </w:sdt>
            <w:r w:rsidR="009A584D" w:rsidRPr="0067432F">
              <w:rPr>
                <w:rFonts w:ascii="TimesNewRomanPSMT" w:eastAsia="Times New Roman" w:hAnsi="TimesNewRomanPSMT" w:cs="Times New Roman"/>
                <w:sz w:val="20"/>
                <w:szCs w:val="20"/>
              </w:rPr>
              <w:t xml:space="preserve">       Hourly monitoring required </w:t>
            </w:r>
          </w:p>
          <w:p w14:paraId="668D1804" w14:textId="77777777"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780369770"/>
                <w14:checkbox>
                  <w14:checked w14:val="0"/>
                  <w14:checkedState w14:val="2612" w14:font="MS Gothic"/>
                  <w14:uncheckedState w14:val="2610" w14:font="MS Gothic"/>
                </w14:checkbox>
              </w:sdtPr>
              <w:sdtEndPr/>
              <w:sdtContent>
                <w:r w:rsidR="009A584D" w:rsidRPr="0067432F">
                  <w:rPr>
                    <w:rFonts w:ascii="Segoe UI Symbol" w:eastAsia="Times New Roman" w:hAnsi="Segoe UI Symbol" w:cs="Segoe UI Symbol"/>
                    <w:sz w:val="20"/>
                    <w:szCs w:val="20"/>
                  </w:rPr>
                  <w:t>☐</w:t>
                </w:r>
              </w:sdtContent>
            </w:sdt>
            <w:r w:rsidR="009A584D" w:rsidRPr="0067432F">
              <w:rPr>
                <w:rFonts w:ascii="TimesNewRomanPSMT" w:eastAsia="Times New Roman" w:hAnsi="TimesNewRomanPSMT" w:cs="Times New Roman"/>
                <w:sz w:val="20"/>
                <w:szCs w:val="20"/>
              </w:rPr>
              <w:t xml:space="preserve">       Medical needs requiring specialized treatment to which individual would not have access</w:t>
            </w:r>
          </w:p>
          <w:p w14:paraId="4DDF3DE0" w14:textId="77777777"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18917118"/>
                <w14:checkbox>
                  <w14:checked w14:val="0"/>
                  <w14:checkedState w14:val="2612" w14:font="MS Gothic"/>
                  <w14:uncheckedState w14:val="2610" w14:font="MS Gothic"/>
                </w14:checkbox>
              </w:sdtPr>
              <w:sdtEndPr/>
              <w:sdtContent>
                <w:r w:rsidR="009A584D" w:rsidRPr="0067432F">
                  <w:rPr>
                    <w:rFonts w:ascii="Segoe UI Symbol" w:eastAsia="Times New Roman" w:hAnsi="Segoe UI Symbol" w:cs="Segoe UI Symbol"/>
                    <w:sz w:val="20"/>
                    <w:szCs w:val="20"/>
                  </w:rPr>
                  <w:t>☐</w:t>
                </w:r>
              </w:sdtContent>
            </w:sdt>
            <w:r w:rsidR="009A584D" w:rsidRPr="0067432F">
              <w:rPr>
                <w:rFonts w:ascii="TimesNewRomanPSMT" w:eastAsia="Times New Roman" w:hAnsi="TimesNewRomanPSMT" w:cs="Times New Roman"/>
                <w:sz w:val="20"/>
                <w:szCs w:val="20"/>
              </w:rPr>
              <w:t xml:space="preserve">       Out of state insurance impacting access to required and necessary health care</w:t>
            </w:r>
          </w:p>
          <w:p w14:paraId="08558DD9" w14:textId="4F953500"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812070816"/>
                <w14:checkbox>
                  <w14:checked w14:val="0"/>
                  <w14:checkedState w14:val="2612" w14:font="MS Gothic"/>
                  <w14:uncheckedState w14:val="2610" w14:font="MS Gothic"/>
                </w14:checkbox>
              </w:sdtPr>
              <w:sdtEndPr/>
              <w:sdtContent>
                <w:r w:rsidR="00A65868" w:rsidRPr="0067432F">
                  <w:rPr>
                    <w:rFonts w:ascii="MS Gothic" w:eastAsia="MS Gothic" w:hAnsi="MS Gothic" w:cs="Times New Roman" w:hint="eastAsia"/>
                    <w:sz w:val="20"/>
                    <w:szCs w:val="20"/>
                  </w:rPr>
                  <w:t>☐</w:t>
                </w:r>
              </w:sdtContent>
            </w:sdt>
            <w:r w:rsidR="009A584D" w:rsidRPr="0067432F">
              <w:rPr>
                <w:rFonts w:ascii="TimesNewRomanPSMT" w:eastAsia="Times New Roman" w:hAnsi="TimesNewRomanPSMT" w:cs="Times New Roman"/>
                <w:sz w:val="20"/>
                <w:szCs w:val="20"/>
              </w:rPr>
              <w:t xml:space="preserve">       Severe medication side effects</w:t>
            </w:r>
          </w:p>
          <w:bookmarkStart w:id="5" w:name="_Hlk129094170"/>
          <w:p w14:paraId="552F7EA5" w14:textId="3DBAD411"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865975527"/>
                <w14:checkbox>
                  <w14:checked w14:val="0"/>
                  <w14:checkedState w14:val="2612" w14:font="MS Gothic"/>
                  <w14:uncheckedState w14:val="2610" w14:font="MS Gothic"/>
                </w14:checkbox>
              </w:sdtPr>
              <w:sdtEndPr/>
              <w:sdtContent>
                <w:r w:rsidR="00A65868" w:rsidRPr="0067432F">
                  <w:rPr>
                    <w:rFonts w:ascii="MS Gothic" w:eastAsia="MS Gothic" w:hAnsi="MS Gothic" w:cs="Times New Roman" w:hint="eastAsia"/>
                    <w:sz w:val="20"/>
                    <w:szCs w:val="20"/>
                  </w:rPr>
                  <w:t>☐</w:t>
                </w:r>
              </w:sdtContent>
            </w:sdt>
            <w:r w:rsidR="009A584D" w:rsidRPr="0067432F">
              <w:rPr>
                <w:rFonts w:ascii="TimesNewRomanPSMT" w:eastAsia="Times New Roman" w:hAnsi="TimesNewRomanPSMT" w:cs="Times New Roman"/>
                <w:sz w:val="20"/>
                <w:szCs w:val="20"/>
              </w:rPr>
              <w:t xml:space="preserve">       </w:t>
            </w:r>
            <w:bookmarkEnd w:id="5"/>
            <w:r w:rsidR="009A584D" w:rsidRPr="0067432F">
              <w:rPr>
                <w:rFonts w:ascii="TimesNewRomanPSMT" w:eastAsia="Times New Roman" w:hAnsi="TimesNewRomanPSMT" w:cs="Times New Roman"/>
                <w:sz w:val="20"/>
                <w:szCs w:val="20"/>
              </w:rPr>
              <w:t>Therapeutic milieu required</w:t>
            </w:r>
          </w:p>
          <w:p w14:paraId="1A1A5E5B" w14:textId="77777777" w:rsidR="009A584D" w:rsidRPr="0067432F" w:rsidRDefault="002B7B03"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299892904"/>
                <w14:checkbox>
                  <w14:checked w14:val="0"/>
                  <w14:checkedState w14:val="2612" w14:font="MS Gothic"/>
                  <w14:uncheckedState w14:val="2610" w14:font="MS Gothic"/>
                </w14:checkbox>
              </w:sdtPr>
              <w:sdtEndPr/>
              <w:sdtContent>
                <w:r w:rsidR="009A584D" w:rsidRPr="0067432F">
                  <w:rPr>
                    <w:rFonts w:ascii="Segoe UI Symbol" w:eastAsia="Times New Roman" w:hAnsi="Segoe UI Symbol" w:cs="Segoe UI Symbol"/>
                    <w:sz w:val="20"/>
                    <w:szCs w:val="20"/>
                  </w:rPr>
                  <w:t>☐</w:t>
                </w:r>
              </w:sdtContent>
            </w:sdt>
            <w:r w:rsidR="009A584D" w:rsidRPr="0067432F">
              <w:rPr>
                <w:rFonts w:ascii="TimesNewRomanPSMT" w:eastAsia="Times New Roman" w:hAnsi="TimesNewRomanPSMT" w:cs="Times New Roman"/>
                <w:sz w:val="20"/>
                <w:szCs w:val="20"/>
              </w:rPr>
              <w:t xml:space="preserve">       Other (specify):  ____________________________________________</w:t>
            </w:r>
          </w:p>
        </w:tc>
      </w:tr>
      <w:tr w:rsidR="000E1CCE" w:rsidRPr="0067432F" w14:paraId="49867458" w14:textId="77777777" w:rsidTr="60DC141C">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hemeFill="background1" w:themeFillShade="F2"/>
          </w:tcPr>
          <w:p w14:paraId="73CCEE3C" w14:textId="77777777" w:rsidR="009A584D" w:rsidRPr="0019188D" w:rsidRDefault="009A584D" w:rsidP="009A584D">
            <w:pPr>
              <w:widowControl w:val="0"/>
              <w:spacing w:before="60" w:after="60"/>
              <w:rPr>
                <w:rFonts w:ascii="Times New Roman" w:eastAsia="Times New Roman" w:hAnsi="Times New Roman" w:cs="Times New Roman"/>
                <w:b/>
                <w:bCs/>
                <w:sz w:val="20"/>
                <w:szCs w:val="20"/>
              </w:rPr>
            </w:pPr>
            <w:r w:rsidRPr="0019188D">
              <w:rPr>
                <w:rFonts w:ascii="Times New Roman" w:eastAsia="Times New Roman" w:hAnsi="Times New Roman" w:cs="Times New Roman"/>
                <w:b/>
                <w:bCs/>
                <w:sz w:val="20"/>
                <w:szCs w:val="20"/>
              </w:rPr>
              <w:lastRenderedPageBreak/>
              <w:t>Brief narrative on why the barrier(s) are checked above:</w:t>
            </w:r>
          </w:p>
        </w:tc>
      </w:tr>
      <w:tr w:rsidR="009A584D" w:rsidRPr="0067432F" w14:paraId="6DC4C65D" w14:textId="77777777" w:rsidTr="00062EF7">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56CC7F74" w14:textId="77777777" w:rsidR="00A5388A" w:rsidRPr="0019188D" w:rsidRDefault="00A5388A" w:rsidP="009A584D">
            <w:pPr>
              <w:widowControl w:val="0"/>
              <w:rPr>
                <w:rFonts w:ascii="Times New Roman" w:eastAsia="Times New Roman" w:hAnsi="Times New Roman" w:cs="Times New Roman"/>
              </w:rPr>
            </w:pPr>
            <w:r w:rsidRPr="0019188D">
              <w:rPr>
                <w:rFonts w:ascii="Times New Roman" w:eastAsia="Times New Roman" w:hAnsi="Times New Roman" w:cs="Times New Roman"/>
              </w:rPr>
              <w:t xml:space="preserve">The applicant currently has significant symptoms and behaviors related to their mental health, which requires a complex behavior management system to ensure their safety and the safety of those around them. They </w:t>
            </w:r>
            <w:proofErr w:type="gramStart"/>
            <w:r w:rsidRPr="0019188D">
              <w:rPr>
                <w:rFonts w:ascii="Times New Roman" w:eastAsia="Times New Roman" w:hAnsi="Times New Roman" w:cs="Times New Roman"/>
              </w:rPr>
              <w:t>are in need of</w:t>
            </w:r>
            <w:proofErr w:type="gramEnd"/>
            <w:r w:rsidRPr="0019188D">
              <w:rPr>
                <w:rFonts w:ascii="Times New Roman" w:eastAsia="Times New Roman" w:hAnsi="Times New Roman" w:cs="Times New Roman"/>
              </w:rPr>
              <w:t xml:space="preserve"> ongoing outpatient mental health services to include individual therapy, case management, and psychiatric medication management. </w:t>
            </w:r>
          </w:p>
          <w:p w14:paraId="5393113C" w14:textId="77777777" w:rsidR="00A5388A" w:rsidRPr="0019188D" w:rsidRDefault="00A5388A" w:rsidP="009A584D">
            <w:pPr>
              <w:widowControl w:val="0"/>
              <w:rPr>
                <w:rFonts w:ascii="Times New Roman" w:eastAsia="Times New Roman" w:hAnsi="Times New Roman" w:cs="Times New Roman"/>
              </w:rPr>
            </w:pPr>
          </w:p>
          <w:p w14:paraId="3ED43367" w14:textId="08B0755D" w:rsidR="00A5388A" w:rsidRPr="0019188D" w:rsidRDefault="00A5388A" w:rsidP="009A584D">
            <w:pPr>
              <w:widowControl w:val="0"/>
              <w:rPr>
                <w:rFonts w:ascii="Times New Roman" w:eastAsia="Times New Roman" w:hAnsi="Times New Roman" w:cs="Times New Roman"/>
              </w:rPr>
            </w:pPr>
            <w:r w:rsidRPr="0019188D">
              <w:rPr>
                <w:rFonts w:ascii="Times New Roman" w:eastAsia="Times New Roman" w:hAnsi="Times New Roman" w:cs="Times New Roman"/>
              </w:rPr>
              <w:t xml:space="preserve">Their current substance </w:t>
            </w:r>
            <w:proofErr w:type="gramStart"/>
            <w:r w:rsidRPr="0019188D">
              <w:rPr>
                <w:rFonts w:ascii="Times New Roman" w:eastAsia="Times New Roman" w:hAnsi="Times New Roman" w:cs="Times New Roman"/>
              </w:rPr>
              <w:t>use</w:t>
            </w:r>
            <w:proofErr w:type="gramEnd"/>
            <w:r w:rsidRPr="0019188D">
              <w:rPr>
                <w:rFonts w:ascii="Times New Roman" w:eastAsia="Times New Roman" w:hAnsi="Times New Roman" w:cs="Times New Roman"/>
              </w:rPr>
              <w:t xml:space="preserve"> and associated symptoms are significantly interfering with their functioning and will also interfere with obtaining training at JC. They are not receptive to substance use treatment as they do not view their current substance use as problematic. They believe they can stop using upon arrival to Job Corps despite not being able to sustain abstinence in other similar settings.</w:t>
            </w:r>
          </w:p>
        </w:tc>
      </w:tr>
    </w:tbl>
    <w:p w14:paraId="30FAD6B8" w14:textId="77777777" w:rsidR="009A584D" w:rsidRPr="0067432F" w:rsidRDefault="009A584D" w:rsidP="009A584D">
      <w:pPr>
        <w:spacing w:after="0" w:line="240" w:lineRule="auto"/>
        <w:rPr>
          <w:rFonts w:ascii="Times New Roman" w:eastAsia="Times New Roman" w:hAnsi="Times New Roman" w:cs="Times New Roman"/>
          <w:b/>
          <w:color w:val="000000"/>
          <w:sz w:val="20"/>
          <w:szCs w:val="20"/>
          <w:shd w:val="clear" w:color="auto" w:fill="D9D9D9"/>
        </w:rPr>
      </w:pPr>
    </w:p>
    <w:tbl>
      <w:tblPr>
        <w:tblStyle w:val="TableGrid"/>
        <w:tblW w:w="9715" w:type="dxa"/>
        <w:tblLayout w:type="fixed"/>
        <w:tblLook w:val="04A0" w:firstRow="1" w:lastRow="0" w:firstColumn="1" w:lastColumn="0" w:noHBand="0" w:noVBand="1"/>
      </w:tblPr>
      <w:tblGrid>
        <w:gridCol w:w="450"/>
        <w:gridCol w:w="9265"/>
      </w:tblGrid>
      <w:tr w:rsidR="009A584D" w:rsidRPr="0067432F" w14:paraId="38AAA9A8" w14:textId="77777777" w:rsidTr="009A584D">
        <w:tc>
          <w:tcPr>
            <w:tcW w:w="450" w:type="dxa"/>
            <w:tcBorders>
              <w:right w:val="nil"/>
            </w:tcBorders>
            <w:shd w:val="clear" w:color="auto" w:fill="D9D9D9"/>
            <w:vAlign w:val="center"/>
          </w:tcPr>
          <w:p w14:paraId="220C3147" w14:textId="77777777" w:rsidR="009A584D" w:rsidRPr="0067432F" w:rsidRDefault="009A584D" w:rsidP="009A584D">
            <w:pPr>
              <w:widowControl w:val="0"/>
              <w:rPr>
                <w:rFonts w:ascii="Times New Roman" w:eastAsia="Times New Roman" w:hAnsi="Times New Roman" w:cs="Times New Roman"/>
                <w:b/>
                <w:bCs/>
                <w:sz w:val="20"/>
                <w:szCs w:val="20"/>
              </w:rPr>
            </w:pPr>
            <w:bookmarkStart w:id="6" w:name="h.35nkun2" w:colFirst="0" w:colLast="0"/>
            <w:bookmarkStart w:id="7" w:name="h.1ksv4uv" w:colFirst="0" w:colLast="0"/>
            <w:bookmarkStart w:id="8" w:name="h.44sinio" w:colFirst="0" w:colLast="0"/>
            <w:bookmarkStart w:id="9" w:name="h.2jxsxqh" w:colFirst="0" w:colLast="0"/>
            <w:bookmarkStart w:id="10" w:name="h.z337ya" w:colFirst="0" w:colLast="0"/>
            <w:bookmarkStart w:id="11" w:name="h.3j2qqm3" w:colFirst="0" w:colLast="0"/>
            <w:bookmarkStart w:id="12" w:name="h.1y810tw" w:colFirst="0" w:colLast="0"/>
            <w:bookmarkStart w:id="13" w:name="h.4i7ojhp" w:colFirst="0" w:colLast="0"/>
            <w:bookmarkEnd w:id="6"/>
            <w:bookmarkEnd w:id="7"/>
            <w:bookmarkEnd w:id="8"/>
            <w:bookmarkEnd w:id="9"/>
            <w:bookmarkEnd w:id="10"/>
            <w:bookmarkEnd w:id="11"/>
            <w:bookmarkEnd w:id="12"/>
            <w:bookmarkEnd w:id="13"/>
            <w:r w:rsidRPr="0067432F">
              <w:rPr>
                <w:rFonts w:ascii="Times New Roman" w:eastAsia="Times New Roman" w:hAnsi="Times New Roman" w:cs="Times New Roman"/>
                <w:b/>
                <w:bCs/>
                <w:sz w:val="20"/>
                <w:szCs w:val="20"/>
              </w:rPr>
              <w:t>4.</w:t>
            </w:r>
          </w:p>
        </w:tc>
        <w:tc>
          <w:tcPr>
            <w:tcW w:w="9265" w:type="dxa"/>
            <w:tcBorders>
              <w:left w:val="nil"/>
            </w:tcBorders>
            <w:shd w:val="clear" w:color="auto" w:fill="D9D9D9"/>
          </w:tcPr>
          <w:p w14:paraId="48CB41DD" w14:textId="77777777" w:rsidR="009A584D" w:rsidRPr="0067432F" w:rsidRDefault="009A584D" w:rsidP="009A584D">
            <w:pPr>
              <w:widowControl w:val="0"/>
              <w:shd w:val="clear" w:color="auto" w:fill="D9D9D9"/>
              <w:ind w:left="66"/>
              <w:rPr>
                <w:rFonts w:ascii="Times New Roman" w:eastAsia="Times New Roman" w:hAnsi="Times New Roman" w:cs="Times New Roman"/>
                <w:i/>
                <w:sz w:val="20"/>
              </w:rPr>
            </w:pPr>
            <w:bookmarkStart w:id="14" w:name="_Hlk71812256"/>
            <w:r w:rsidRPr="0067432F">
              <w:rPr>
                <w:rFonts w:ascii="Times New Roman" w:eastAsia="Times New Roman" w:hAnsi="Times New Roman" w:cs="Times New Roman"/>
                <w:b/>
                <w:sz w:val="20"/>
              </w:rPr>
              <w:t>Based</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on</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your</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review</w:t>
            </w:r>
            <w:r w:rsidRPr="0067432F">
              <w:rPr>
                <w:rFonts w:ascii="Times New Roman" w:eastAsia="Times New Roman" w:hAnsi="Times New Roman" w:cs="Times New Roman"/>
                <w:b/>
                <w:spacing w:val="-3"/>
                <w:sz w:val="20"/>
              </w:rPr>
              <w:t xml:space="preserve"> </w:t>
            </w:r>
            <w:r w:rsidRPr="0067432F">
              <w:rPr>
                <w:rFonts w:ascii="Times New Roman" w:eastAsia="Times New Roman" w:hAnsi="Times New Roman" w:cs="Times New Roman"/>
                <w:b/>
                <w:sz w:val="20"/>
              </w:rPr>
              <w:t>of</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the</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individual’s</w:t>
            </w:r>
            <w:r w:rsidRPr="0067432F">
              <w:rPr>
                <w:rFonts w:ascii="Times New Roman" w:eastAsia="Times New Roman" w:hAnsi="Times New Roman" w:cs="Times New Roman"/>
                <w:b/>
                <w:spacing w:val="-3"/>
                <w:sz w:val="20"/>
              </w:rPr>
              <w:t xml:space="preserve"> </w:t>
            </w:r>
            <w:r w:rsidRPr="0067432F">
              <w:rPr>
                <w:rFonts w:ascii="Times New Roman" w:eastAsia="Times New Roman" w:hAnsi="Times New Roman" w:cs="Times New Roman"/>
                <w:b/>
                <w:sz w:val="20"/>
              </w:rPr>
              <w:t>health</w:t>
            </w:r>
            <w:r w:rsidRPr="0067432F">
              <w:rPr>
                <w:rFonts w:ascii="Times New Roman" w:eastAsia="Times New Roman" w:hAnsi="Times New Roman" w:cs="Times New Roman"/>
                <w:b/>
                <w:spacing w:val="-3"/>
                <w:sz w:val="20"/>
              </w:rPr>
              <w:t xml:space="preserve"> </w:t>
            </w:r>
            <w:r w:rsidRPr="0067432F">
              <w:rPr>
                <w:rFonts w:ascii="Times New Roman" w:eastAsia="Times New Roman" w:hAnsi="Times New Roman" w:cs="Times New Roman"/>
                <w:b/>
                <w:sz w:val="20"/>
              </w:rPr>
              <w:t>care</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needs</w:t>
            </w:r>
            <w:r w:rsidRPr="0067432F">
              <w:rPr>
                <w:rFonts w:ascii="Times New Roman" w:eastAsia="Times New Roman" w:hAnsi="Times New Roman" w:cs="Times New Roman"/>
                <w:b/>
                <w:spacing w:val="-3"/>
                <w:sz w:val="20"/>
              </w:rPr>
              <w:t xml:space="preserve"> </w:t>
            </w:r>
            <w:r w:rsidRPr="0067432F">
              <w:rPr>
                <w:rFonts w:ascii="Times New Roman" w:eastAsia="Times New Roman" w:hAnsi="Times New Roman" w:cs="Times New Roman"/>
                <w:b/>
                <w:sz w:val="20"/>
              </w:rPr>
              <w:t>above,</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does</w:t>
            </w:r>
            <w:r w:rsidRPr="0067432F">
              <w:rPr>
                <w:rFonts w:ascii="Times New Roman" w:eastAsia="Times New Roman" w:hAnsi="Times New Roman" w:cs="Times New Roman"/>
                <w:b/>
                <w:spacing w:val="-3"/>
                <w:sz w:val="20"/>
              </w:rPr>
              <w:t xml:space="preserve"> </w:t>
            </w:r>
            <w:r w:rsidRPr="0067432F">
              <w:rPr>
                <w:rFonts w:ascii="Times New Roman" w:eastAsia="Times New Roman" w:hAnsi="Times New Roman" w:cs="Times New Roman"/>
                <w:b/>
                <w:sz w:val="20"/>
              </w:rPr>
              <w:t>the</w:t>
            </w:r>
            <w:r w:rsidRPr="0067432F">
              <w:rPr>
                <w:rFonts w:ascii="Times New Roman" w:eastAsia="Times New Roman" w:hAnsi="Times New Roman" w:cs="Times New Roman"/>
                <w:b/>
                <w:spacing w:val="-3"/>
                <w:sz w:val="20"/>
              </w:rPr>
              <w:t xml:space="preserve"> </w:t>
            </w:r>
            <w:r w:rsidRPr="0067432F">
              <w:rPr>
                <w:rFonts w:ascii="Times New Roman" w:eastAsia="Times New Roman" w:hAnsi="Times New Roman" w:cs="Times New Roman"/>
                <w:b/>
                <w:sz w:val="20"/>
              </w:rPr>
              <w:t>named</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individual</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have</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health care needs beyond what the Job Corps health and wellness program can provide as defined as basic health</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care</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in</w:t>
            </w:r>
            <w:r w:rsidRPr="0067432F">
              <w:rPr>
                <w:rFonts w:ascii="Times New Roman" w:eastAsia="Times New Roman" w:hAnsi="Times New Roman" w:cs="Times New Roman"/>
                <w:b/>
                <w:spacing w:val="-6"/>
                <w:sz w:val="20"/>
              </w:rPr>
              <w:t xml:space="preserve"> </w:t>
            </w:r>
            <w:r w:rsidRPr="0067432F">
              <w:rPr>
                <w:rFonts w:ascii="Times New Roman" w:eastAsia="Times New Roman" w:hAnsi="Times New Roman" w:cs="Times New Roman"/>
                <w:b/>
                <w:sz w:val="20"/>
              </w:rPr>
              <w:t>Exhibit</w:t>
            </w:r>
            <w:r w:rsidRPr="0067432F">
              <w:rPr>
                <w:rFonts w:ascii="Times New Roman" w:eastAsia="Times New Roman" w:hAnsi="Times New Roman" w:cs="Times New Roman"/>
                <w:b/>
                <w:spacing w:val="-5"/>
                <w:sz w:val="20"/>
              </w:rPr>
              <w:t xml:space="preserve"> 2</w:t>
            </w:r>
            <w:r w:rsidRPr="0067432F">
              <w:rPr>
                <w:rFonts w:ascii="Times New Roman" w:eastAsia="Times New Roman" w:hAnsi="Times New Roman" w:cs="Times New Roman"/>
                <w:b/>
                <w:sz w:val="20"/>
              </w:rPr>
              <w:t>-4:</w:t>
            </w:r>
            <w:r w:rsidRPr="0067432F">
              <w:rPr>
                <w:rFonts w:ascii="Times New Roman" w:eastAsia="Times New Roman" w:hAnsi="Times New Roman" w:cs="Times New Roman"/>
                <w:b/>
                <w:spacing w:val="-6"/>
                <w:sz w:val="20"/>
              </w:rPr>
              <w:t xml:space="preserve"> </w:t>
            </w:r>
            <w:r w:rsidRPr="0067432F">
              <w:rPr>
                <w:rFonts w:ascii="Times New Roman" w:eastAsia="Times New Roman" w:hAnsi="Times New Roman" w:cs="Times New Roman"/>
                <w:b/>
                <w:sz w:val="20"/>
              </w:rPr>
              <w:t>Job</w:t>
            </w:r>
            <w:r w:rsidRPr="0067432F">
              <w:rPr>
                <w:rFonts w:ascii="Times New Roman" w:eastAsia="Times New Roman" w:hAnsi="Times New Roman" w:cs="Times New Roman"/>
                <w:b/>
                <w:spacing w:val="-6"/>
                <w:sz w:val="20"/>
              </w:rPr>
              <w:t xml:space="preserve"> </w:t>
            </w:r>
            <w:r w:rsidRPr="0067432F">
              <w:rPr>
                <w:rFonts w:ascii="Times New Roman" w:eastAsia="Times New Roman" w:hAnsi="Times New Roman" w:cs="Times New Roman"/>
                <w:b/>
                <w:sz w:val="20"/>
              </w:rPr>
              <w:t>Corps</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Basic</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Health</w:t>
            </w:r>
            <w:r w:rsidRPr="0067432F">
              <w:rPr>
                <w:rFonts w:ascii="Times New Roman" w:eastAsia="Times New Roman" w:hAnsi="Times New Roman" w:cs="Times New Roman"/>
                <w:b/>
                <w:spacing w:val="-5"/>
                <w:sz w:val="20"/>
              </w:rPr>
              <w:t xml:space="preserve"> </w:t>
            </w:r>
            <w:r w:rsidRPr="0067432F">
              <w:rPr>
                <w:rFonts w:ascii="Times New Roman" w:eastAsia="Times New Roman" w:hAnsi="Times New Roman" w:cs="Times New Roman"/>
                <w:b/>
                <w:sz w:val="20"/>
              </w:rPr>
              <w:t>Care</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b/>
                <w:sz w:val="20"/>
              </w:rPr>
              <w:t>Responsibilities?</w:t>
            </w:r>
            <w:r w:rsidRPr="0067432F">
              <w:rPr>
                <w:rFonts w:ascii="Times New Roman" w:eastAsia="Times New Roman" w:hAnsi="Times New Roman" w:cs="Times New Roman"/>
                <w:b/>
                <w:spacing w:val="-4"/>
                <w:sz w:val="20"/>
              </w:rPr>
              <w:t xml:space="preserve"> </w:t>
            </w:r>
            <w:r w:rsidRPr="0067432F">
              <w:rPr>
                <w:rFonts w:ascii="Times New Roman" w:eastAsia="Times New Roman" w:hAnsi="Times New Roman" w:cs="Times New Roman"/>
                <w:i/>
                <w:sz w:val="20"/>
              </w:rPr>
              <w:t>[Please</w:t>
            </w:r>
            <w:r w:rsidRPr="0067432F">
              <w:rPr>
                <w:rFonts w:ascii="Times New Roman" w:eastAsia="Times New Roman" w:hAnsi="Times New Roman" w:cs="Times New Roman"/>
                <w:i/>
                <w:spacing w:val="-5"/>
                <w:sz w:val="20"/>
              </w:rPr>
              <w:t xml:space="preserve"> </w:t>
            </w:r>
            <w:r w:rsidRPr="0067432F">
              <w:rPr>
                <w:rFonts w:ascii="Times New Roman" w:eastAsia="Times New Roman" w:hAnsi="Times New Roman" w:cs="Times New Roman"/>
                <w:i/>
                <w:sz w:val="20"/>
              </w:rPr>
              <w:t>mark</w:t>
            </w:r>
            <w:r w:rsidRPr="0067432F">
              <w:rPr>
                <w:rFonts w:ascii="Times New Roman" w:eastAsia="Times New Roman" w:hAnsi="Times New Roman" w:cs="Times New Roman"/>
                <w:i/>
                <w:spacing w:val="-4"/>
                <w:sz w:val="20"/>
              </w:rPr>
              <w:t xml:space="preserve"> </w:t>
            </w:r>
            <w:r w:rsidRPr="0067432F">
              <w:rPr>
                <w:rFonts w:ascii="Times New Roman" w:eastAsia="Times New Roman" w:hAnsi="Times New Roman" w:cs="Times New Roman"/>
                <w:i/>
                <w:sz w:val="20"/>
              </w:rPr>
              <w:t>one</w:t>
            </w:r>
            <w:r w:rsidRPr="0067432F">
              <w:rPr>
                <w:rFonts w:ascii="Times New Roman" w:eastAsia="Times New Roman" w:hAnsi="Times New Roman" w:cs="Times New Roman"/>
                <w:i/>
                <w:spacing w:val="-5"/>
                <w:sz w:val="20"/>
              </w:rPr>
              <w:t xml:space="preserve"> </w:t>
            </w:r>
            <w:r w:rsidRPr="0067432F">
              <w:rPr>
                <w:rFonts w:ascii="Times New Roman" w:eastAsia="Times New Roman" w:hAnsi="Times New Roman" w:cs="Times New Roman"/>
                <w:i/>
                <w:sz w:val="20"/>
              </w:rPr>
              <w:t>below.]</w:t>
            </w:r>
            <w:bookmarkEnd w:id="14"/>
          </w:p>
        </w:tc>
      </w:tr>
      <w:tr w:rsidR="009A584D" w:rsidRPr="0067432F" w14:paraId="11FF1FFF" w14:textId="77777777" w:rsidTr="00A72E9F">
        <w:sdt>
          <w:sdtPr>
            <w:rPr>
              <w:rFonts w:ascii="Times New Roman" w:eastAsia="Times New Roman" w:hAnsi="Times New Roman" w:cs="Times New Roman"/>
            </w:rPr>
            <w:id w:val="-1385794043"/>
            <w14:checkbox>
              <w14:checked w14:val="1"/>
              <w14:checkedState w14:val="2612" w14:font="MS Gothic"/>
              <w14:uncheckedState w14:val="2610" w14:font="MS Gothic"/>
            </w14:checkbox>
          </w:sdtPr>
          <w:sdtEndPr/>
          <w:sdtContent>
            <w:tc>
              <w:tcPr>
                <w:tcW w:w="450" w:type="dxa"/>
                <w:vAlign w:val="center"/>
              </w:tcPr>
              <w:p w14:paraId="063B5ADE" w14:textId="482E6D5A" w:rsidR="009A584D" w:rsidRPr="0067432F" w:rsidRDefault="002A474D" w:rsidP="009A584D">
                <w:pPr>
                  <w:widowControl w:val="0"/>
                  <w:jc w:val="center"/>
                  <w:rPr>
                    <w:rFonts w:ascii="Times New Roman" w:eastAsia="Times New Roman" w:hAnsi="Times New Roman" w:cs="Times New Roman"/>
                  </w:rPr>
                </w:pPr>
                <w:r>
                  <w:rPr>
                    <w:rFonts w:ascii="MS Gothic" w:eastAsia="MS Gothic" w:hAnsi="MS Gothic" w:cs="Times New Roman" w:hint="eastAsia"/>
                  </w:rPr>
                  <w:t>☒</w:t>
                </w:r>
              </w:p>
            </w:tc>
          </w:sdtContent>
        </w:sdt>
        <w:tc>
          <w:tcPr>
            <w:tcW w:w="9265" w:type="dxa"/>
          </w:tcPr>
          <w:p w14:paraId="2E19990B" w14:textId="77777777" w:rsidR="009A584D" w:rsidRPr="0067432F" w:rsidRDefault="009A584D" w:rsidP="006A3A17">
            <w:pPr>
              <w:widowControl w:val="0"/>
              <w:numPr>
                <w:ilvl w:val="0"/>
                <w:numId w:val="7"/>
              </w:numPr>
              <w:autoSpaceDE w:val="0"/>
              <w:autoSpaceDN w:val="0"/>
              <w:spacing w:before="60" w:after="60"/>
              <w:ind w:left="260" w:hanging="274"/>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 xml:space="preserve">In my professional judgment, the individual’s health care needs exceed the Job Corps Basic Health Care Responsibilities in Exhibit 2-4. </w:t>
            </w:r>
          </w:p>
          <w:p w14:paraId="2710FCC9" w14:textId="77777777" w:rsidR="009A584D" w:rsidRPr="0067432F" w:rsidRDefault="009A584D" w:rsidP="009A584D">
            <w:pPr>
              <w:widowControl w:val="0"/>
              <w:spacing w:before="60" w:after="60"/>
              <w:rPr>
                <w:rFonts w:ascii="Times New Roman" w:eastAsia="Times New Roman" w:hAnsi="Times New Roman" w:cs="Times New Roman"/>
                <w:sz w:val="20"/>
                <w:szCs w:val="20"/>
              </w:rPr>
            </w:pPr>
          </w:p>
          <w:p w14:paraId="51BE70ED" w14:textId="77777777" w:rsidR="009A584D" w:rsidRPr="0067432F" w:rsidRDefault="009A584D" w:rsidP="009A584D">
            <w:pPr>
              <w:widowControl w:val="0"/>
              <w:spacing w:before="60" w:after="60"/>
              <w:ind w:left="256"/>
              <w:rPr>
                <w:rFonts w:ascii="Times New Roman" w:eastAsia="Times New Roman" w:hAnsi="Times New Roman" w:cs="Times New Roman"/>
                <w:b/>
                <w:bCs/>
                <w:i/>
                <w:iCs/>
                <w:sz w:val="20"/>
                <w:szCs w:val="20"/>
              </w:rPr>
            </w:pPr>
            <w:r w:rsidRPr="0067432F">
              <w:rPr>
                <w:rFonts w:ascii="Times New Roman" w:eastAsia="Times New Roman" w:hAnsi="Times New Roman" w:cs="Times New Roman"/>
                <w:b/>
                <w:bCs/>
                <w:i/>
                <w:iCs/>
                <w:sz w:val="20"/>
                <w:szCs w:val="20"/>
              </w:rPr>
              <w:t>If this box is checked, please proceed to question #5 below.</w:t>
            </w:r>
          </w:p>
        </w:tc>
      </w:tr>
      <w:tr w:rsidR="009A584D" w:rsidRPr="0067432F" w14:paraId="661D18A4" w14:textId="77777777" w:rsidTr="00A72E9F">
        <w:sdt>
          <w:sdtPr>
            <w:rPr>
              <w:rFonts w:ascii="Times New Roman" w:eastAsia="Times New Roman" w:hAnsi="Times New Roman" w:cs="Times New Roman"/>
            </w:rPr>
            <w:id w:val="1510250199"/>
            <w14:checkbox>
              <w14:checked w14:val="0"/>
              <w14:checkedState w14:val="2612" w14:font="MS Gothic"/>
              <w14:uncheckedState w14:val="2610" w14:font="MS Gothic"/>
            </w14:checkbox>
          </w:sdtPr>
          <w:sdtEndPr/>
          <w:sdtContent>
            <w:tc>
              <w:tcPr>
                <w:tcW w:w="450" w:type="dxa"/>
                <w:vAlign w:val="center"/>
              </w:tcPr>
              <w:p w14:paraId="037B42B2" w14:textId="77777777" w:rsidR="009A584D" w:rsidRPr="0067432F" w:rsidRDefault="009A584D" w:rsidP="009A584D">
                <w:pPr>
                  <w:widowControl w:val="0"/>
                  <w:jc w:val="center"/>
                  <w:rPr>
                    <w:rFonts w:ascii="Times New Roman" w:eastAsia="Times New Roman" w:hAnsi="Times New Roman" w:cs="Times New Roman"/>
                  </w:rPr>
                </w:pPr>
                <w:r w:rsidRPr="0067432F">
                  <w:rPr>
                    <w:rFonts w:ascii="Segoe UI Symbol" w:eastAsia="Times New Roman" w:hAnsi="Segoe UI Symbol" w:cs="Segoe UI Symbol"/>
                  </w:rPr>
                  <w:t>☐</w:t>
                </w:r>
              </w:p>
            </w:tc>
          </w:sdtContent>
        </w:sdt>
        <w:tc>
          <w:tcPr>
            <w:tcW w:w="9265" w:type="dxa"/>
          </w:tcPr>
          <w:p w14:paraId="2ABA5DF6" w14:textId="77777777" w:rsidR="009A584D" w:rsidRPr="0067432F" w:rsidRDefault="009A584D" w:rsidP="006A3A17">
            <w:pPr>
              <w:widowControl w:val="0"/>
              <w:numPr>
                <w:ilvl w:val="0"/>
                <w:numId w:val="7"/>
              </w:numPr>
              <w:autoSpaceDE w:val="0"/>
              <w:autoSpaceDN w:val="0"/>
              <w:spacing w:before="60" w:after="60"/>
              <w:ind w:left="260" w:hanging="274"/>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 xml:space="preserve">In my professional judgment, the individual’s health care needs do not exceed the Job Corps Basic Health Care Responsibilities in Exhibit 2-4, but they do require community support services which are not available near </w:t>
            </w:r>
            <w:proofErr w:type="gramStart"/>
            <w:r w:rsidRPr="0067432F">
              <w:rPr>
                <w:rFonts w:ascii="Times New Roman" w:eastAsia="Times New Roman" w:hAnsi="Times New Roman" w:cs="Times New Roman"/>
                <w:sz w:val="20"/>
                <w:szCs w:val="20"/>
              </w:rPr>
              <w:t>center</w:t>
            </w:r>
            <w:proofErr w:type="gramEnd"/>
            <w:r w:rsidRPr="0067432F">
              <w:rPr>
                <w:rFonts w:ascii="Times New Roman" w:eastAsia="Times New Roman" w:hAnsi="Times New Roman" w:cs="Times New Roman"/>
                <w:sz w:val="20"/>
                <w:szCs w:val="20"/>
              </w:rPr>
              <w:t xml:space="preserve">. </w:t>
            </w:r>
            <w:proofErr w:type="gramStart"/>
            <w:r w:rsidRPr="0067432F">
              <w:rPr>
                <w:rFonts w:ascii="Times New Roman" w:eastAsia="Times New Roman" w:hAnsi="Times New Roman" w:cs="Times New Roman"/>
                <w:sz w:val="20"/>
                <w:szCs w:val="20"/>
              </w:rPr>
              <w:t>Applicant</w:t>
            </w:r>
            <w:proofErr w:type="gramEnd"/>
            <w:r w:rsidRPr="0067432F">
              <w:rPr>
                <w:rFonts w:ascii="Times New Roman" w:eastAsia="Times New Roman" w:hAnsi="Times New Roman" w:cs="Times New Roman"/>
                <w:sz w:val="20"/>
                <w:szCs w:val="20"/>
              </w:rPr>
              <w:t xml:space="preserve"> should be considered for center closer to home where health support and insurance coverage are available.</w:t>
            </w:r>
          </w:p>
          <w:p w14:paraId="4AB38227" w14:textId="77777777" w:rsidR="009A584D" w:rsidRPr="0067432F" w:rsidRDefault="009A584D" w:rsidP="009A584D">
            <w:pPr>
              <w:widowControl w:val="0"/>
              <w:spacing w:before="60" w:after="60"/>
              <w:rPr>
                <w:rFonts w:ascii="Times New Roman" w:eastAsia="Times New Roman" w:hAnsi="Times New Roman" w:cs="Times New Roman"/>
                <w:sz w:val="20"/>
                <w:szCs w:val="20"/>
              </w:rPr>
            </w:pPr>
          </w:p>
          <w:p w14:paraId="6394FF90" w14:textId="77777777" w:rsidR="009A584D" w:rsidRPr="0067432F" w:rsidRDefault="009A584D" w:rsidP="009A584D">
            <w:pPr>
              <w:widowControl w:val="0"/>
              <w:spacing w:before="60" w:after="60"/>
              <w:ind w:left="256"/>
              <w:rPr>
                <w:rFonts w:ascii="Times New Roman" w:eastAsia="Times New Roman" w:hAnsi="Times New Roman" w:cs="Times New Roman"/>
                <w:b/>
                <w:bCs/>
                <w:sz w:val="20"/>
                <w:szCs w:val="20"/>
              </w:rPr>
            </w:pPr>
            <w:r w:rsidRPr="0067432F">
              <w:rPr>
                <w:rFonts w:ascii="Times New Roman" w:eastAsia="Times New Roman" w:hAnsi="Times New Roman" w:cs="Times New Roman"/>
                <w:b/>
                <w:bCs/>
                <w:i/>
                <w:iCs/>
                <w:sz w:val="20"/>
                <w:szCs w:val="20"/>
              </w:rPr>
              <w:t>If this box is checked, please proceed to question #5 below.</w:t>
            </w:r>
          </w:p>
        </w:tc>
      </w:tr>
      <w:tr w:rsidR="009A584D" w:rsidRPr="0067432F" w14:paraId="16519CC2" w14:textId="77777777" w:rsidTr="00A72E9F">
        <w:sdt>
          <w:sdtPr>
            <w:rPr>
              <w:rFonts w:ascii="Times New Roman" w:eastAsia="Times New Roman" w:hAnsi="Times New Roman" w:cs="Times New Roman"/>
            </w:rPr>
            <w:id w:val="132921302"/>
            <w14:checkbox>
              <w14:checked w14:val="0"/>
              <w14:checkedState w14:val="2612" w14:font="MS Gothic"/>
              <w14:uncheckedState w14:val="2610" w14:font="MS Gothic"/>
            </w14:checkbox>
          </w:sdtPr>
          <w:sdtEndPr/>
          <w:sdtContent>
            <w:tc>
              <w:tcPr>
                <w:tcW w:w="450" w:type="dxa"/>
                <w:vAlign w:val="center"/>
              </w:tcPr>
              <w:p w14:paraId="054749E9" w14:textId="77777777" w:rsidR="009A584D" w:rsidRPr="0067432F" w:rsidRDefault="009A584D" w:rsidP="009A584D">
                <w:pPr>
                  <w:widowControl w:val="0"/>
                  <w:spacing w:before="60" w:after="60"/>
                  <w:jc w:val="center"/>
                  <w:rPr>
                    <w:rFonts w:ascii="Times New Roman" w:eastAsia="Times New Roman" w:hAnsi="Times New Roman" w:cs="Times New Roman"/>
                  </w:rPr>
                </w:pPr>
                <w:r w:rsidRPr="0067432F">
                  <w:rPr>
                    <w:rFonts w:ascii="Segoe UI Symbol" w:eastAsia="Times New Roman" w:hAnsi="Segoe UI Symbol" w:cs="Segoe UI Symbol"/>
                  </w:rPr>
                  <w:t>☐</w:t>
                </w:r>
              </w:p>
            </w:tc>
          </w:sdtContent>
        </w:sdt>
        <w:tc>
          <w:tcPr>
            <w:tcW w:w="9265" w:type="dxa"/>
          </w:tcPr>
          <w:p w14:paraId="1AEB2C90" w14:textId="77777777" w:rsidR="009A584D" w:rsidRPr="0067432F" w:rsidRDefault="009A584D" w:rsidP="006A3A17">
            <w:pPr>
              <w:widowControl w:val="0"/>
              <w:numPr>
                <w:ilvl w:val="0"/>
                <w:numId w:val="7"/>
              </w:numPr>
              <w:autoSpaceDE w:val="0"/>
              <w:autoSpaceDN w:val="0"/>
              <w:spacing w:before="60" w:after="60"/>
              <w:ind w:left="259" w:hanging="259"/>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 xml:space="preserve">In my professional judgement, the individual’s health care needs do not exceed the Job Corps Basic Health Care Responsibilities in Exhibit 2-4. </w:t>
            </w:r>
          </w:p>
          <w:p w14:paraId="4B195DA3" w14:textId="77777777" w:rsidR="009A584D" w:rsidRPr="0067432F" w:rsidRDefault="009A584D" w:rsidP="009A584D">
            <w:pPr>
              <w:widowControl w:val="0"/>
              <w:spacing w:before="60" w:after="60"/>
              <w:ind w:left="256" w:hanging="256"/>
              <w:rPr>
                <w:rFonts w:ascii="Times New Roman" w:eastAsia="Times New Roman" w:hAnsi="Times New Roman" w:cs="Times New Roman"/>
                <w:i/>
                <w:iCs/>
                <w:sz w:val="20"/>
                <w:szCs w:val="20"/>
              </w:rPr>
            </w:pPr>
          </w:p>
          <w:p w14:paraId="272A2170" w14:textId="77777777" w:rsidR="009A584D" w:rsidRPr="0067432F" w:rsidRDefault="009A584D" w:rsidP="009A584D">
            <w:pPr>
              <w:widowControl w:val="0"/>
              <w:spacing w:before="60" w:after="60"/>
              <w:ind w:left="256"/>
              <w:rPr>
                <w:rFonts w:ascii="Times New Roman" w:eastAsia="Times New Roman" w:hAnsi="Times New Roman" w:cs="Times New Roman"/>
                <w:sz w:val="20"/>
                <w:szCs w:val="20"/>
              </w:rPr>
            </w:pPr>
            <w:r w:rsidRPr="0067432F">
              <w:rPr>
                <w:rFonts w:ascii="Times New Roman" w:eastAsia="Times New Roman" w:hAnsi="Times New Roman" w:cs="Times New Roman"/>
                <w:i/>
                <w:iCs/>
                <w:sz w:val="20"/>
                <w:szCs w:val="20"/>
              </w:rPr>
              <w:t xml:space="preserve">If this box is checked, then you </w:t>
            </w:r>
            <w:r w:rsidRPr="0067432F">
              <w:rPr>
                <w:rFonts w:ascii="Times New Roman" w:eastAsia="Times New Roman" w:hAnsi="Times New Roman" w:cs="Times New Roman"/>
                <w:b/>
                <w:bCs/>
                <w:i/>
                <w:iCs/>
                <w:sz w:val="20"/>
                <w:szCs w:val="20"/>
                <w:u w:val="single"/>
              </w:rPr>
              <w:t>do not</w:t>
            </w:r>
            <w:r w:rsidRPr="0067432F">
              <w:rPr>
                <w:rFonts w:ascii="Times New Roman" w:eastAsia="Times New Roman" w:hAnsi="Times New Roman" w:cs="Times New Roman"/>
                <w:i/>
                <w:iCs/>
                <w:sz w:val="20"/>
                <w:szCs w:val="20"/>
              </w:rPr>
              <w:t xml:space="preserve"> need to complete the remainder of this assessment, and the center will assign the applicant a start date or the student will continue enrollment.</w:t>
            </w:r>
            <w:r w:rsidRPr="0067432F">
              <w:rPr>
                <w:rFonts w:ascii="Times New Roman" w:eastAsia="Times New Roman" w:hAnsi="Times New Roman" w:cs="Times New Roman"/>
                <w:sz w:val="20"/>
                <w:szCs w:val="20"/>
              </w:rPr>
              <w:t xml:space="preserve"> </w:t>
            </w:r>
            <w:r w:rsidRPr="0067432F">
              <w:rPr>
                <w:rFonts w:ascii="Times New Roman" w:eastAsia="Times New Roman" w:hAnsi="Times New Roman" w:cs="Times New Roman"/>
                <w:i/>
                <w:iCs/>
                <w:sz w:val="20"/>
                <w:szCs w:val="20"/>
              </w:rPr>
              <w:t>Retain all the paperwork included in completing this assessment, including all documentation that was reviewed, within the applicant’s or student’s Health Record.</w:t>
            </w:r>
          </w:p>
        </w:tc>
      </w:tr>
    </w:tbl>
    <w:p w14:paraId="53F77480" w14:textId="77777777" w:rsidR="009A584D" w:rsidRPr="0067432F" w:rsidRDefault="009A584D" w:rsidP="009A584D">
      <w:pPr>
        <w:widowControl w:val="0"/>
        <w:spacing w:after="0" w:line="240" w:lineRule="auto"/>
        <w:rPr>
          <w:rFonts w:ascii="Times New Roman" w:eastAsia="Times New Roman" w:hAnsi="Times New Roman" w:cs="Times New Roman"/>
        </w:rPr>
      </w:pPr>
    </w:p>
    <w:tbl>
      <w:tblPr>
        <w:tblStyle w:val="TableGrid"/>
        <w:tblW w:w="9720" w:type="dxa"/>
        <w:tblInd w:w="-5" w:type="dxa"/>
        <w:tblLook w:val="04A0" w:firstRow="1" w:lastRow="0" w:firstColumn="1" w:lastColumn="0" w:noHBand="0" w:noVBand="1"/>
      </w:tblPr>
      <w:tblGrid>
        <w:gridCol w:w="556"/>
        <w:gridCol w:w="6033"/>
        <w:gridCol w:w="782"/>
        <w:gridCol w:w="783"/>
        <w:gridCol w:w="783"/>
        <w:gridCol w:w="783"/>
      </w:tblGrid>
      <w:tr w:rsidR="009A584D" w:rsidRPr="0067432F" w14:paraId="1F7BC9CF" w14:textId="77777777" w:rsidTr="009A584D">
        <w:tc>
          <w:tcPr>
            <w:tcW w:w="556" w:type="dxa"/>
            <w:tcBorders>
              <w:right w:val="nil"/>
            </w:tcBorders>
            <w:shd w:val="clear" w:color="auto" w:fill="D9D9D9"/>
            <w:vAlign w:val="center"/>
          </w:tcPr>
          <w:p w14:paraId="568C86B7" w14:textId="77777777" w:rsidR="009A584D" w:rsidRPr="0067432F" w:rsidRDefault="009A584D" w:rsidP="009A584D">
            <w:pPr>
              <w:widowControl w:val="0"/>
              <w:rPr>
                <w:rFonts w:ascii="Times New Roman" w:eastAsia="Times New Roman" w:hAnsi="Times New Roman" w:cs="Times New Roman"/>
                <w:sz w:val="20"/>
                <w:szCs w:val="20"/>
                <w:highlight w:val="yellow"/>
              </w:rPr>
            </w:pPr>
            <w:r w:rsidRPr="0067432F">
              <w:rPr>
                <w:rFonts w:ascii="Times New Roman" w:eastAsia="Times New Roman" w:hAnsi="Times New Roman" w:cs="Times New Roman"/>
                <w:b/>
                <w:bCs/>
                <w:sz w:val="20"/>
                <w:szCs w:val="20"/>
              </w:rPr>
              <w:t>5</w:t>
            </w:r>
            <w:r w:rsidRPr="0067432F">
              <w:rPr>
                <w:rFonts w:ascii="Times New Roman" w:eastAsia="Times New Roman" w:hAnsi="Times New Roman" w:cs="Times New Roman"/>
                <w:sz w:val="20"/>
                <w:szCs w:val="20"/>
              </w:rPr>
              <w:t>.</w:t>
            </w:r>
          </w:p>
        </w:tc>
        <w:tc>
          <w:tcPr>
            <w:tcW w:w="9164" w:type="dxa"/>
            <w:gridSpan w:val="5"/>
            <w:tcBorders>
              <w:left w:val="nil"/>
            </w:tcBorders>
            <w:shd w:val="clear" w:color="auto" w:fill="D9D9D9"/>
          </w:tcPr>
          <w:p w14:paraId="6818EE53" w14:textId="77777777" w:rsidR="009A584D" w:rsidRPr="0067432F" w:rsidRDefault="009A584D" w:rsidP="00755337">
            <w:pPr>
              <w:widowControl w:val="0"/>
              <w:rPr>
                <w:rFonts w:ascii="Times New Roman" w:eastAsia="Times New Roman" w:hAnsi="Times New Roman" w:cs="Times New Roman"/>
              </w:rPr>
            </w:pPr>
            <w:r w:rsidRPr="0067432F">
              <w:rPr>
                <w:rFonts w:ascii="Times New Roman" w:eastAsia="Times New Roman" w:hAnsi="Times New Roman" w:cs="Times New Roman"/>
                <w:b/>
                <w:sz w:val="20"/>
                <w:szCs w:val="20"/>
              </w:rPr>
              <w:t>Consideration of Reasonable Accommodation, Reasonable Modification in Policies, Practices or Procedures, and Auxiliary Aids and Services</w:t>
            </w:r>
            <w:r w:rsidRPr="0067432F">
              <w:rPr>
                <w:rFonts w:ascii="Times New Roman" w:eastAsia="Times New Roman" w:hAnsi="Times New Roman" w:cs="Times New Roman"/>
                <w:b/>
                <w:sz w:val="20"/>
                <w:szCs w:val="20"/>
              </w:rPr>
              <w:tab/>
            </w:r>
          </w:p>
        </w:tc>
      </w:tr>
      <w:tr w:rsidR="009A584D" w:rsidRPr="0067432F" w14:paraId="63653FEE" w14:textId="77777777" w:rsidTr="00A72E9F">
        <w:tc>
          <w:tcPr>
            <w:tcW w:w="6589" w:type="dxa"/>
            <w:gridSpan w:val="2"/>
          </w:tcPr>
          <w:p w14:paraId="6AF9D400" w14:textId="77777777" w:rsidR="009A584D" w:rsidRPr="0067432F" w:rsidRDefault="009A584D" w:rsidP="009A584D">
            <w:pPr>
              <w:widowControl w:val="0"/>
              <w:spacing w:before="120"/>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Is the applicant or student a person with</w:t>
            </w:r>
            <w:r w:rsidRPr="0067432F">
              <w:rPr>
                <w:rFonts w:ascii="Times New Roman" w:eastAsia="Times New Roman" w:hAnsi="Times New Roman" w:cs="Times New Roman"/>
                <w:spacing w:val="-15"/>
                <w:sz w:val="20"/>
                <w:szCs w:val="20"/>
              </w:rPr>
              <w:t xml:space="preserve"> </w:t>
            </w:r>
            <w:r w:rsidRPr="0067432F">
              <w:rPr>
                <w:rFonts w:ascii="Times New Roman" w:eastAsia="Times New Roman" w:hAnsi="Times New Roman" w:cs="Times New Roman"/>
                <w:sz w:val="20"/>
                <w:szCs w:val="20"/>
              </w:rPr>
              <w:t>a</w:t>
            </w:r>
            <w:r w:rsidRPr="0067432F">
              <w:rPr>
                <w:rFonts w:ascii="Times New Roman" w:eastAsia="Times New Roman" w:hAnsi="Times New Roman" w:cs="Times New Roman"/>
                <w:spacing w:val="-3"/>
                <w:sz w:val="20"/>
                <w:szCs w:val="20"/>
              </w:rPr>
              <w:t xml:space="preserve"> </w:t>
            </w:r>
            <w:r w:rsidRPr="0067432F">
              <w:rPr>
                <w:rFonts w:ascii="Times New Roman" w:eastAsia="Times New Roman" w:hAnsi="Times New Roman" w:cs="Times New Roman"/>
                <w:sz w:val="20"/>
                <w:szCs w:val="20"/>
              </w:rPr>
              <w:t>disability (a physical or mental impairment that substantially limits one or more of their major life activities)?</w:t>
            </w:r>
          </w:p>
          <w:p w14:paraId="0D4700FC" w14:textId="77777777" w:rsidR="009A584D" w:rsidRPr="0067432F" w:rsidRDefault="009A584D" w:rsidP="009A584D">
            <w:pPr>
              <w:widowControl w:val="0"/>
              <w:rPr>
                <w:rFonts w:ascii="Times New Roman" w:eastAsia="Times New Roman" w:hAnsi="Times New Roman" w:cs="Times New Roman"/>
              </w:rPr>
            </w:pPr>
          </w:p>
          <w:p w14:paraId="77FD761F" w14:textId="2B276B01" w:rsidR="009A584D" w:rsidRPr="0067432F" w:rsidRDefault="009A584D" w:rsidP="006A3A17">
            <w:pPr>
              <w:widowControl w:val="0"/>
              <w:numPr>
                <w:ilvl w:val="0"/>
                <w:numId w:val="8"/>
              </w:numPr>
              <w:ind w:left="247" w:hanging="247"/>
              <w:rPr>
                <w:rFonts w:ascii="Times New Roman" w:eastAsia="Times New Roman" w:hAnsi="Times New Roman" w:cs="Times New Roman"/>
                <w:i/>
                <w:iCs/>
                <w:sz w:val="20"/>
                <w:szCs w:val="20"/>
              </w:rPr>
            </w:pPr>
            <w:r w:rsidRPr="0067432F">
              <w:rPr>
                <w:rFonts w:ascii="Times New Roman" w:eastAsia="Times New Roman" w:hAnsi="Times New Roman" w:cs="Times New Roman"/>
                <w:i/>
                <w:iCs/>
                <w:sz w:val="20"/>
                <w:szCs w:val="20"/>
              </w:rPr>
              <w:t>If no, skip to #6 to recommend denial for an applicant or MSWR for a student.</w:t>
            </w:r>
          </w:p>
          <w:p w14:paraId="51A97467" w14:textId="77777777" w:rsidR="009A584D" w:rsidRPr="0067432F" w:rsidRDefault="009A584D" w:rsidP="006A3A17">
            <w:pPr>
              <w:widowControl w:val="0"/>
              <w:numPr>
                <w:ilvl w:val="0"/>
                <w:numId w:val="8"/>
              </w:numPr>
              <w:ind w:left="247" w:hanging="247"/>
              <w:rPr>
                <w:rFonts w:ascii="Times New Roman" w:eastAsia="Times New Roman" w:hAnsi="Times New Roman" w:cs="Times New Roman"/>
                <w:i/>
                <w:iCs/>
                <w:sz w:val="20"/>
                <w:szCs w:val="20"/>
              </w:rPr>
            </w:pPr>
            <w:r w:rsidRPr="0067432F">
              <w:rPr>
                <w:rFonts w:ascii="Times New Roman" w:eastAsia="Times New Roman" w:hAnsi="Times New Roman" w:cs="Times New Roman"/>
                <w:i/>
                <w:iCs/>
                <w:sz w:val="20"/>
                <w:szCs w:val="20"/>
              </w:rPr>
              <w:t xml:space="preserve">If </w:t>
            </w:r>
            <w:proofErr w:type="gramStart"/>
            <w:r w:rsidRPr="0067432F">
              <w:rPr>
                <w:rFonts w:ascii="Times New Roman" w:eastAsia="Times New Roman" w:hAnsi="Times New Roman" w:cs="Times New Roman"/>
                <w:i/>
                <w:iCs/>
                <w:sz w:val="20"/>
                <w:szCs w:val="20"/>
              </w:rPr>
              <w:t>no and</w:t>
            </w:r>
            <w:proofErr w:type="gramEnd"/>
            <w:r w:rsidRPr="0067432F">
              <w:rPr>
                <w:rFonts w:ascii="Times New Roman" w:eastAsia="Times New Roman" w:hAnsi="Times New Roman" w:cs="Times New Roman"/>
                <w:i/>
                <w:iCs/>
                <w:sz w:val="20"/>
                <w:szCs w:val="20"/>
              </w:rPr>
              <w:t xml:space="preserve"> recommending an alternate center for an applicant go to #7(a and c).</w:t>
            </w:r>
          </w:p>
          <w:p w14:paraId="6CE3780B" w14:textId="73EB0146" w:rsidR="009A584D" w:rsidRPr="0067432F" w:rsidRDefault="009A584D" w:rsidP="006A3A17">
            <w:pPr>
              <w:widowControl w:val="0"/>
              <w:numPr>
                <w:ilvl w:val="0"/>
                <w:numId w:val="8"/>
              </w:numPr>
              <w:ind w:left="247" w:hanging="247"/>
              <w:rPr>
                <w:rFonts w:ascii="Times New Roman" w:eastAsia="Times New Roman" w:hAnsi="Times New Roman" w:cs="Times New Roman"/>
                <w:i/>
                <w:iCs/>
                <w:sz w:val="20"/>
                <w:szCs w:val="20"/>
              </w:rPr>
            </w:pPr>
            <w:r w:rsidRPr="0067432F">
              <w:rPr>
                <w:rFonts w:ascii="Times New Roman" w:eastAsia="Times New Roman" w:hAnsi="Times New Roman" w:cs="Times New Roman"/>
                <w:i/>
                <w:iCs/>
                <w:sz w:val="20"/>
                <w:szCs w:val="20"/>
              </w:rPr>
              <w:t xml:space="preserve">If yes, then continue to Post-Health Care Needs Assessment </w:t>
            </w:r>
            <w:r w:rsidR="00D86EC3" w:rsidRPr="0067432F">
              <w:rPr>
                <w:rFonts w:ascii="Times New Roman" w:eastAsia="Times New Roman" w:hAnsi="Times New Roman" w:cs="Times New Roman"/>
                <w:i/>
                <w:iCs/>
                <w:sz w:val="20"/>
                <w:szCs w:val="20"/>
              </w:rPr>
              <w:t xml:space="preserve">Disability </w:t>
            </w:r>
            <w:r w:rsidRPr="0067432F">
              <w:rPr>
                <w:rFonts w:ascii="Times New Roman" w:eastAsia="Times New Roman" w:hAnsi="Times New Roman" w:cs="Times New Roman"/>
                <w:i/>
                <w:iCs/>
                <w:sz w:val="20"/>
                <w:szCs w:val="20"/>
              </w:rPr>
              <w:t>Accommodation Review.</w:t>
            </w:r>
          </w:p>
        </w:tc>
        <w:tc>
          <w:tcPr>
            <w:tcW w:w="782" w:type="dxa"/>
            <w:tcBorders>
              <w:right w:val="nil"/>
            </w:tcBorders>
            <w:vAlign w:val="center"/>
          </w:tcPr>
          <w:p w14:paraId="6D813C06" w14:textId="77777777" w:rsidR="009A584D" w:rsidRPr="0067432F" w:rsidRDefault="009A584D" w:rsidP="009A584D">
            <w:pPr>
              <w:widowControl w:val="0"/>
              <w:jc w:val="center"/>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Yes</w:t>
            </w:r>
          </w:p>
        </w:tc>
        <w:sdt>
          <w:sdtPr>
            <w:rPr>
              <w:rFonts w:ascii="Times New Roman" w:eastAsia="Times New Roman" w:hAnsi="Times New Roman" w:cs="Times New Roman"/>
              <w:sz w:val="20"/>
              <w:szCs w:val="20"/>
            </w:rPr>
            <w:id w:val="1877744066"/>
            <w14:checkbox>
              <w14:checked w14:val="1"/>
              <w14:checkedState w14:val="2612" w14:font="MS Gothic"/>
              <w14:uncheckedState w14:val="2610" w14:font="MS Gothic"/>
            </w14:checkbox>
          </w:sdtPr>
          <w:sdtEndPr/>
          <w:sdtContent>
            <w:tc>
              <w:tcPr>
                <w:tcW w:w="783" w:type="dxa"/>
                <w:tcBorders>
                  <w:left w:val="nil"/>
                </w:tcBorders>
                <w:vAlign w:val="center"/>
              </w:tcPr>
              <w:p w14:paraId="11E8A01A" w14:textId="15989419" w:rsidR="009A584D" w:rsidRPr="0067432F" w:rsidRDefault="002A474D" w:rsidP="009A584D">
                <w:pPr>
                  <w:widowControl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83" w:type="dxa"/>
            <w:tcBorders>
              <w:right w:val="nil"/>
            </w:tcBorders>
            <w:vAlign w:val="center"/>
          </w:tcPr>
          <w:p w14:paraId="2452CAE8" w14:textId="77777777" w:rsidR="009A584D" w:rsidRPr="0067432F" w:rsidRDefault="009A584D" w:rsidP="009A584D">
            <w:pPr>
              <w:widowControl w:val="0"/>
              <w:jc w:val="center"/>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No</w:t>
            </w:r>
          </w:p>
        </w:tc>
        <w:sdt>
          <w:sdtPr>
            <w:rPr>
              <w:rFonts w:ascii="Times New Roman" w:eastAsia="Times New Roman" w:hAnsi="Times New Roman" w:cs="Times New Roman"/>
              <w:sz w:val="20"/>
              <w:szCs w:val="20"/>
            </w:rPr>
            <w:id w:val="2019654550"/>
            <w14:checkbox>
              <w14:checked w14:val="0"/>
              <w14:checkedState w14:val="2612" w14:font="MS Gothic"/>
              <w14:uncheckedState w14:val="2610" w14:font="MS Gothic"/>
            </w14:checkbox>
          </w:sdtPr>
          <w:sdtEndPr/>
          <w:sdtContent>
            <w:tc>
              <w:tcPr>
                <w:tcW w:w="783" w:type="dxa"/>
                <w:tcBorders>
                  <w:left w:val="nil"/>
                </w:tcBorders>
                <w:vAlign w:val="center"/>
              </w:tcPr>
              <w:p w14:paraId="173EE85F" w14:textId="77777777" w:rsidR="009A584D" w:rsidRPr="0067432F" w:rsidRDefault="009A584D" w:rsidP="009A584D">
                <w:pPr>
                  <w:widowControl w:val="0"/>
                  <w:jc w:val="center"/>
                  <w:rPr>
                    <w:rFonts w:ascii="Times New Roman" w:eastAsia="Times New Roman" w:hAnsi="Times New Roman" w:cs="Times New Roman"/>
                    <w:sz w:val="20"/>
                    <w:szCs w:val="20"/>
                  </w:rPr>
                </w:pPr>
                <w:r w:rsidRPr="0067432F">
                  <w:rPr>
                    <w:rFonts w:ascii="Segoe UI Symbol" w:eastAsia="Times New Roman" w:hAnsi="Segoe UI Symbol" w:cs="Segoe UI Symbol"/>
                    <w:sz w:val="20"/>
                    <w:szCs w:val="20"/>
                  </w:rPr>
                  <w:t>☐</w:t>
                </w:r>
              </w:p>
            </w:tc>
          </w:sdtContent>
        </w:sdt>
      </w:tr>
    </w:tbl>
    <w:p w14:paraId="24F77D45" w14:textId="77777777" w:rsidR="000E1CCE" w:rsidRPr="0067432F" w:rsidRDefault="000E1CCE"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sz w:val="20"/>
          <w:szCs w:val="20"/>
          <w:shd w:val="clear" w:color="auto" w:fill="FFFFFF"/>
        </w:rPr>
      </w:pPr>
    </w:p>
    <w:p w14:paraId="666536A5" w14:textId="77777777" w:rsidR="000E1CCE" w:rsidRPr="0067432F" w:rsidRDefault="000E1CCE"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sz w:val="20"/>
          <w:szCs w:val="20"/>
          <w:shd w:val="clear" w:color="auto" w:fill="FFFFFF"/>
        </w:rPr>
      </w:pPr>
    </w:p>
    <w:p w14:paraId="7A8E23ED" w14:textId="0968A0C6"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shd w:val="clear" w:color="auto" w:fill="FFFFFF"/>
        </w:rPr>
        <w:t xml:space="preserve">Post–Health Care Needs Assessment </w:t>
      </w:r>
      <w:r w:rsidR="00D86EC3" w:rsidRPr="0067432F">
        <w:rPr>
          <w:rFonts w:ascii="Times New Roman" w:eastAsia="Times New Roman" w:hAnsi="Times New Roman" w:cs="Times New Roman"/>
          <w:b/>
          <w:sz w:val="20"/>
          <w:szCs w:val="20"/>
        </w:rPr>
        <w:t xml:space="preserve">Disability </w:t>
      </w:r>
      <w:r w:rsidRPr="0067432F">
        <w:rPr>
          <w:rFonts w:ascii="Times New Roman" w:eastAsia="Times New Roman" w:hAnsi="Times New Roman" w:cs="Times New Roman"/>
          <w:b/>
          <w:sz w:val="20"/>
          <w:szCs w:val="20"/>
        </w:rPr>
        <w:t xml:space="preserve">Accommodation Review </w:t>
      </w:r>
    </w:p>
    <w:p w14:paraId="3A053109" w14:textId="77777777" w:rsidR="009A584D" w:rsidRPr="0067432F" w:rsidRDefault="009A584D" w:rsidP="009A584D">
      <w:pPr>
        <w:widowControl w:val="0"/>
        <w:tabs>
          <w:tab w:val="right" w:pos="9360"/>
        </w:tabs>
        <w:autoSpaceDE w:val="0"/>
        <w:autoSpaceDN w:val="0"/>
        <w:adjustRightInd w:val="0"/>
        <w:spacing w:after="0" w:line="240" w:lineRule="auto"/>
        <w:ind w:left="360"/>
        <w:rPr>
          <w:rFonts w:ascii="Times New Roman" w:eastAsia="Times New Roman" w:hAnsi="Times New Roman" w:cs="Times New Roman"/>
          <w:sz w:val="20"/>
          <w:szCs w:val="20"/>
        </w:rPr>
      </w:pPr>
    </w:p>
    <w:p w14:paraId="7436FC82" w14:textId="77777777"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r w:rsidRPr="0067432F">
        <w:rPr>
          <w:rFonts w:ascii="Times New Roman" w:eastAsia="Times New Roman" w:hAnsi="Times New Roman" w:cs="Times New Roman"/>
          <w:i/>
          <w:iCs/>
          <w:sz w:val="20"/>
          <w:szCs w:val="20"/>
        </w:rPr>
        <w:t>Qualified Health Professional Responsibilities</w:t>
      </w:r>
    </w:p>
    <w:p w14:paraId="3BCFE1A8" w14:textId="5D4F9485" w:rsidR="009A584D" w:rsidRPr="0067432F" w:rsidRDefault="009A584D" w:rsidP="00755337">
      <w:pPr>
        <w:widowControl w:val="0"/>
        <w:spacing w:after="0" w:line="240" w:lineRule="auto"/>
        <w:ind w:left="360"/>
        <w:rPr>
          <w:sz w:val="20"/>
          <w:szCs w:val="20"/>
        </w:rPr>
      </w:pPr>
    </w:p>
    <w:p w14:paraId="51014602" w14:textId="77777777"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sz w:val="20"/>
          <w:szCs w:val="20"/>
        </w:rPr>
      </w:pPr>
      <w:r w:rsidRPr="0067432F">
        <w:rPr>
          <w:rFonts w:ascii="Times New Roman" w:eastAsia="Times New Roman" w:hAnsi="Times New Roman" w:cs="Times New Roman"/>
          <w:sz w:val="20"/>
          <w:szCs w:val="20"/>
        </w:rPr>
        <w:t xml:space="preserve">If the individual has a disability, the qualified health professional, in collaboration with the Disability Coordinator, </w:t>
      </w:r>
      <w:r w:rsidRPr="0067432F">
        <w:rPr>
          <w:rFonts w:ascii="Times New Roman" w:eastAsia="Times New Roman" w:hAnsi="Times New Roman" w:cs="Times New Roman"/>
          <w:sz w:val="20"/>
          <w:szCs w:val="20"/>
        </w:rPr>
        <w:lastRenderedPageBreak/>
        <w:t>completes the process and information below to explore the available RA/RM/AAS possibilities to reduce or remove the barriers to enrollment or to remaining in the program for a particular student/applicant with a disability. Ultimately, the qualified health professional is responsible for determining whether RA/RM/AAS would eliminate or sufficiently reduce the barriers to enrollment.</w:t>
      </w:r>
    </w:p>
    <w:p w14:paraId="38E7A7AC" w14:textId="77777777" w:rsidR="009A584D" w:rsidRPr="0067432F" w:rsidRDefault="009A584D" w:rsidP="009A584D">
      <w:pPr>
        <w:widowControl w:val="0"/>
        <w:spacing w:after="0" w:line="240" w:lineRule="auto"/>
        <w:rPr>
          <w:rFonts w:ascii="Times New Roman" w:eastAsia="Times New Roman" w:hAnsi="Times New Roman" w:cs="Times New Roman"/>
          <w:sz w:val="20"/>
          <w:szCs w:val="20"/>
        </w:rPr>
      </w:pPr>
    </w:p>
    <w:p w14:paraId="4F01772C" w14:textId="5AC84C02" w:rsidR="009A584D" w:rsidRPr="0067432F" w:rsidRDefault="009A584D" w:rsidP="009A584D">
      <w:pPr>
        <w:widowControl w:val="0"/>
        <w:spacing w:after="0" w:line="240" w:lineRule="auto"/>
        <w:rPr>
          <w:rFonts w:ascii="Times New Roman" w:eastAsia="Times New Roman" w:hAnsi="Times New Roman" w:cs="Times New Roman"/>
          <w:i/>
          <w:iCs/>
          <w:sz w:val="20"/>
          <w:szCs w:val="20"/>
        </w:rPr>
      </w:pPr>
      <w:r w:rsidRPr="0067432F">
        <w:rPr>
          <w:rFonts w:ascii="Times New Roman" w:eastAsia="Times New Roman" w:hAnsi="Times New Roman" w:cs="Times New Roman"/>
          <w:i/>
          <w:iCs/>
          <w:sz w:val="20"/>
          <w:szCs w:val="20"/>
        </w:rPr>
        <w:t>STEP 1</w:t>
      </w:r>
    </w:p>
    <w:p w14:paraId="0645ABDA" w14:textId="77777777" w:rsidR="009A584D" w:rsidRPr="0067432F" w:rsidRDefault="009A584D" w:rsidP="009A584D">
      <w:pPr>
        <w:widowControl w:val="0"/>
        <w:spacing w:after="0" w:line="240" w:lineRule="auto"/>
        <w:rPr>
          <w:rFonts w:ascii="Times New Roman" w:eastAsia="Times New Roman" w:hAnsi="Times New Roman" w:cs="Times New Roman"/>
          <w:i/>
          <w:iCs/>
          <w:sz w:val="20"/>
          <w:szCs w:val="20"/>
        </w:rPr>
      </w:pPr>
    </w:p>
    <w:p w14:paraId="39DE8E02" w14:textId="77777777" w:rsidR="009A584D" w:rsidRPr="0067432F" w:rsidRDefault="009A584D" w:rsidP="009A584D">
      <w:pPr>
        <w:widowControl w:val="0"/>
        <w:spacing w:after="0" w:line="240" w:lineRule="auto"/>
        <w:rPr>
          <w:rFonts w:ascii="Times New Roman" w:eastAsia="Times New Roman" w:hAnsi="Times New Roman" w:cs="Times New Roman"/>
          <w:i/>
          <w:iCs/>
          <w:sz w:val="20"/>
          <w:szCs w:val="20"/>
        </w:rPr>
      </w:pPr>
      <w:r w:rsidRPr="0067432F">
        <w:rPr>
          <w:rFonts w:ascii="Times New Roman" w:eastAsia="Times New Roman" w:hAnsi="Times New Roman" w:cs="Times New Roman"/>
          <w:i/>
          <w:iCs/>
          <w:sz w:val="20"/>
          <w:szCs w:val="20"/>
        </w:rPr>
        <w:t>Qualified Health Professional Instructions</w:t>
      </w:r>
    </w:p>
    <w:p w14:paraId="29FAA4F7" w14:textId="77777777" w:rsidR="009A584D" w:rsidRPr="0067432F" w:rsidRDefault="009A584D" w:rsidP="009A584D">
      <w:pPr>
        <w:widowControl w:val="0"/>
        <w:spacing w:after="0" w:line="240" w:lineRule="auto"/>
        <w:rPr>
          <w:rFonts w:ascii="Times New Roman" w:eastAsia="Times New Roman" w:hAnsi="Times New Roman" w:cs="Times New Roman"/>
          <w:b/>
          <w:bCs/>
          <w:sz w:val="20"/>
          <w:szCs w:val="20"/>
        </w:rPr>
      </w:pPr>
    </w:p>
    <w:p w14:paraId="0F976117" w14:textId="0DEC8C26" w:rsidR="009A584D" w:rsidRPr="0067432F" w:rsidRDefault="009A584D" w:rsidP="009A584D">
      <w:pPr>
        <w:widowControl w:val="0"/>
        <w:spacing w:after="0" w:line="240" w:lineRule="auto"/>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 xml:space="preserve">In the table below, identify possible RA/RM/AAS and check the boxes </w:t>
      </w:r>
      <w:r w:rsidR="00D86EC3" w:rsidRPr="0067432F">
        <w:rPr>
          <w:rFonts w:ascii="Times New Roman" w:eastAsia="Times New Roman" w:hAnsi="Times New Roman" w:cs="Times New Roman"/>
          <w:b/>
          <w:bCs/>
          <w:sz w:val="20"/>
          <w:szCs w:val="20"/>
        </w:rPr>
        <w:t>to the left-hand side of the RA/RM/AAS table below</w:t>
      </w:r>
      <w:r w:rsidRPr="0067432F">
        <w:rPr>
          <w:rFonts w:ascii="Times New Roman" w:eastAsia="Times New Roman" w:hAnsi="Times New Roman" w:cs="Times New Roman"/>
          <w:b/>
          <w:bCs/>
          <w:sz w:val="20"/>
          <w:szCs w:val="20"/>
        </w:rPr>
        <w:t>. If there are other RA/RM/AAS that can potentially reduce this applicant’s/student’s barriers to enrollment or to remaining in the program</w:t>
      </w:r>
      <w:r w:rsidRPr="0067432F">
        <w:rPr>
          <w:rFonts w:ascii="Times New Roman" w:eastAsia="Calibri" w:hAnsi="Times New Roman" w:cs="Times New Roman"/>
          <w:b/>
          <w:bCs/>
          <w:sz w:val="20"/>
          <w:szCs w:val="20"/>
        </w:rPr>
        <w:t>, insert in the OTHER section for each identified functional limitation</w:t>
      </w:r>
      <w:r w:rsidRPr="0067432F">
        <w:rPr>
          <w:rFonts w:ascii="Times New Roman" w:eastAsia="Times New Roman" w:hAnsi="Times New Roman" w:cs="Times New Roman"/>
          <w:b/>
          <w:bCs/>
          <w:sz w:val="20"/>
          <w:szCs w:val="20"/>
        </w:rPr>
        <w:t>.</w:t>
      </w:r>
    </w:p>
    <w:p w14:paraId="3D745C2A" w14:textId="77777777" w:rsidR="009A584D" w:rsidRPr="0067432F" w:rsidRDefault="009A584D" w:rsidP="009A584D">
      <w:pPr>
        <w:widowControl w:val="0"/>
        <w:spacing w:after="0" w:line="240" w:lineRule="auto"/>
        <w:rPr>
          <w:rFonts w:ascii="Times New Roman" w:eastAsia="Times New Roman" w:hAnsi="Times New Roman" w:cs="Times New Roman"/>
          <w:b/>
          <w:bCs/>
          <w:sz w:val="20"/>
          <w:szCs w:val="20"/>
        </w:rPr>
      </w:pPr>
    </w:p>
    <w:p w14:paraId="34008290" w14:textId="77777777" w:rsidR="009A584D" w:rsidRPr="0067432F" w:rsidRDefault="009A584D" w:rsidP="009A584D">
      <w:pPr>
        <w:widowControl w:val="0"/>
        <w:spacing w:after="0" w:line="240" w:lineRule="auto"/>
        <w:ind w:left="28" w:right="69"/>
        <w:rPr>
          <w:rFonts w:ascii="Times New Roman" w:eastAsia="Times New Roman" w:hAnsi="Times New Roman" w:cs="Times New Roman"/>
          <w:i/>
          <w:iCs/>
          <w:color w:val="000000"/>
          <w:sz w:val="20"/>
          <w:szCs w:val="20"/>
        </w:rPr>
      </w:pPr>
      <w:r w:rsidRPr="0067432F">
        <w:rPr>
          <w:rFonts w:ascii="Times New Roman" w:eastAsia="Times New Roman" w:hAnsi="Times New Roman" w:cs="Times New Roman"/>
          <w:color w:val="000000"/>
          <w:sz w:val="20"/>
          <w:szCs w:val="20"/>
        </w:rPr>
        <w:t xml:space="preserve">Here are some possible examples of RA/RM/AAS that could eliminate or reduce the barriers. </w:t>
      </w:r>
      <w:r w:rsidRPr="0067432F">
        <w:rPr>
          <w:rFonts w:ascii="Times New Roman" w:eastAsia="Times New Roman" w:hAnsi="Times New Roman" w:cs="Times New Roman"/>
          <w:i/>
          <w:iCs/>
          <w:color w:val="000000"/>
          <w:sz w:val="20"/>
          <w:szCs w:val="20"/>
        </w:rPr>
        <w:t xml:space="preserve">Important: The items in the table are merely suggestions of possible RA/RM/AAS that may eliminate or reduce the barriers </w:t>
      </w:r>
      <w:proofErr w:type="gramStart"/>
      <w:r w:rsidRPr="0067432F">
        <w:rPr>
          <w:rFonts w:ascii="Times New Roman" w:eastAsia="Times New Roman" w:hAnsi="Times New Roman" w:cs="Times New Roman"/>
          <w:i/>
          <w:iCs/>
          <w:color w:val="000000"/>
          <w:sz w:val="20"/>
          <w:szCs w:val="20"/>
        </w:rPr>
        <w:t>in a given</w:t>
      </w:r>
      <w:proofErr w:type="gramEnd"/>
      <w:r w:rsidRPr="0067432F">
        <w:rPr>
          <w:rFonts w:ascii="Times New Roman" w:eastAsia="Times New Roman" w:hAnsi="Times New Roman" w:cs="Times New Roman"/>
          <w:i/>
          <w:iCs/>
          <w:color w:val="000000"/>
          <w:sz w:val="20"/>
          <w:szCs w:val="20"/>
        </w:rPr>
        <w:t xml:space="preserve"> case. You should be flexible and creative in working with the applicant or student to consider any other potential options that would be effective to reduce or eliminate the barriers to enrollment or to remaining in the program.</w:t>
      </w:r>
    </w:p>
    <w:p w14:paraId="129D96D9" w14:textId="77777777"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p>
    <w:p w14:paraId="42B0AFB7" w14:textId="77777777"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r w:rsidRPr="0067432F">
        <w:rPr>
          <w:rFonts w:ascii="Times New Roman" w:eastAsia="Times New Roman" w:hAnsi="Times New Roman" w:cs="Times New Roman"/>
          <w:i/>
          <w:iCs/>
          <w:sz w:val="20"/>
          <w:szCs w:val="20"/>
        </w:rPr>
        <w:t>STEP 2</w:t>
      </w:r>
    </w:p>
    <w:p w14:paraId="0F51D1C1" w14:textId="77777777"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p>
    <w:p w14:paraId="50E89D86" w14:textId="77777777"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r w:rsidRPr="0067432F">
        <w:rPr>
          <w:rFonts w:ascii="Times New Roman" w:eastAsia="Times New Roman" w:hAnsi="Times New Roman" w:cs="Times New Roman"/>
          <w:i/>
          <w:iCs/>
          <w:sz w:val="20"/>
          <w:szCs w:val="20"/>
        </w:rPr>
        <w:t>Interactive Process Instructions</w:t>
      </w:r>
    </w:p>
    <w:p w14:paraId="06EFF14E" w14:textId="77777777"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p>
    <w:p w14:paraId="3E08E5B9" w14:textId="68688359"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bCs/>
          <w:sz w:val="20"/>
          <w:szCs w:val="20"/>
        </w:rPr>
      </w:pPr>
      <w:r w:rsidRPr="0067432F">
        <w:rPr>
          <w:rFonts w:ascii="Times New Roman" w:eastAsia="Times New Roman" w:hAnsi="Times New Roman" w:cs="Times New Roman"/>
          <w:sz w:val="20"/>
          <w:szCs w:val="20"/>
        </w:rPr>
        <w:t>Then, either the qualified health professional or the Disability Coordinator initiates an interactive process with the qualified individual with a disability to discuss the RA/RM/AAS that the qualified health professional checked (or suggested) in STEP 1 above and (i.e., identifies the precise limitations resulting from the disability) and potential RA/RM/AAS that could overcome those limitations. The qualified health professional or the Disability Coordinator</w:t>
      </w:r>
      <w:r w:rsidRPr="0067432F">
        <w:rPr>
          <w:rFonts w:ascii="Times New Roman" w:eastAsia="Times New Roman" w:hAnsi="Times New Roman" w:cs="Times New Roman"/>
          <w:b/>
          <w:bCs/>
          <w:sz w:val="20"/>
          <w:szCs w:val="20"/>
        </w:rPr>
        <w:t xml:space="preserve"> documents whether the applicant/student accepts, declines, </w:t>
      </w:r>
      <w:proofErr w:type="gramStart"/>
      <w:r w:rsidRPr="0067432F">
        <w:rPr>
          <w:rFonts w:ascii="Times New Roman" w:eastAsia="Times New Roman" w:hAnsi="Times New Roman" w:cs="Times New Roman"/>
          <w:b/>
          <w:bCs/>
          <w:sz w:val="20"/>
          <w:szCs w:val="20"/>
        </w:rPr>
        <w:t>or</w:t>
      </w:r>
      <w:proofErr w:type="gramEnd"/>
      <w:r w:rsidRPr="0067432F">
        <w:rPr>
          <w:rFonts w:ascii="Times New Roman" w:eastAsia="Times New Roman" w:hAnsi="Times New Roman" w:cs="Times New Roman"/>
          <w:b/>
          <w:bCs/>
          <w:sz w:val="20"/>
          <w:szCs w:val="20"/>
        </w:rPr>
        <w:t xml:space="preserve"> there is agreement to modify the proposed RA or RM.</w:t>
      </w:r>
    </w:p>
    <w:p w14:paraId="7661C05F" w14:textId="77777777"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bCs/>
          <w:sz w:val="20"/>
          <w:szCs w:val="20"/>
        </w:rPr>
      </w:pPr>
    </w:p>
    <w:p w14:paraId="1F1DF85F" w14:textId="3936DFDC"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sz w:val="20"/>
          <w:szCs w:val="20"/>
        </w:rPr>
      </w:pPr>
      <w:r w:rsidRPr="0067432F">
        <w:rPr>
          <w:rFonts w:ascii="Times New Roman" w:eastAsia="Times New Roman" w:hAnsi="Times New Roman" w:cs="Times New Roman"/>
          <w:b/>
          <w:bCs/>
          <w:sz w:val="20"/>
          <w:szCs w:val="20"/>
        </w:rPr>
        <w:t>With respect to auxiliary aids and services (AAS), primary consideration must be given to the request of the applicant/student with a disability</w:t>
      </w:r>
      <w:r w:rsidRPr="0067432F">
        <w:rPr>
          <w:rFonts w:ascii="Times New Roman" w:eastAsia="Times New Roman" w:hAnsi="Times New Roman" w:cs="Times New Roman"/>
          <w:sz w:val="20"/>
          <w:szCs w:val="20"/>
        </w:rPr>
        <w:t>.</w:t>
      </w:r>
      <w:r w:rsidRPr="0067432F">
        <w:rPr>
          <w:rFonts w:ascii="Times New Roman" w:eastAsia="Times New Roman" w:hAnsi="Times New Roman" w:cs="Times New Roman"/>
          <w:b/>
          <w:bCs/>
          <w:sz w:val="20"/>
          <w:szCs w:val="20"/>
        </w:rPr>
        <w:t xml:space="preserve"> </w:t>
      </w:r>
      <w:r w:rsidRPr="0067432F">
        <w:rPr>
          <w:rFonts w:ascii="Times New Roman" w:eastAsia="Times New Roman" w:hAnsi="Times New Roman" w:cs="Times New Roman"/>
          <w:sz w:val="20"/>
          <w:szCs w:val="20"/>
        </w:rPr>
        <w:t>If the applicant/student or any other individual on the applicant’s/student’s behalf requests a RA/RM/AAS that potentially reduces the barriers to enrollment or to remaining in the program, the qualified health professional must consider these requests as well. If there is concern about the reasonableness of any related requested RA/RM/AAS, see Determining Reasonableness in Form 2-03.</w:t>
      </w:r>
    </w:p>
    <w:p w14:paraId="5BCE11BA" w14:textId="0E0842D8" w:rsidR="009A584D" w:rsidRPr="0067432F"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sz w:val="20"/>
          <w:szCs w:val="20"/>
        </w:rPr>
      </w:pPr>
    </w:p>
    <w:tbl>
      <w:tblPr>
        <w:tblStyle w:val="TableGrid"/>
        <w:tblW w:w="9790" w:type="dxa"/>
        <w:tblLook w:val="04A0" w:firstRow="1" w:lastRow="0" w:firstColumn="1" w:lastColumn="0" w:noHBand="0" w:noVBand="1"/>
      </w:tblPr>
      <w:tblGrid>
        <w:gridCol w:w="416"/>
        <w:gridCol w:w="7054"/>
        <w:gridCol w:w="1159"/>
        <w:gridCol w:w="1161"/>
      </w:tblGrid>
      <w:tr w:rsidR="00D86EC3" w:rsidRPr="0067432F" w14:paraId="695B1C9E" w14:textId="77777777" w:rsidTr="008D27F1">
        <w:tc>
          <w:tcPr>
            <w:tcW w:w="7470" w:type="dxa"/>
            <w:gridSpan w:val="2"/>
            <w:shd w:val="clear" w:color="auto" w:fill="D9D9D9" w:themeFill="background1" w:themeFillShade="D9"/>
          </w:tcPr>
          <w:p w14:paraId="156D494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Avoidance of group situations and settings</w:t>
            </w:r>
          </w:p>
        </w:tc>
        <w:tc>
          <w:tcPr>
            <w:tcW w:w="1159" w:type="dxa"/>
            <w:shd w:val="clear" w:color="auto" w:fill="D9D9D9" w:themeFill="background1" w:themeFillShade="D9"/>
          </w:tcPr>
          <w:p w14:paraId="1CA070F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521ACDE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26EC402F" w14:textId="77777777" w:rsidTr="008D27F1">
        <w:sdt>
          <w:sdtPr>
            <w:rPr>
              <w:rFonts w:ascii="Times New Roman" w:eastAsia="Times New Roman" w:hAnsi="Times New Roman" w:cs="Times New Roman"/>
              <w:sz w:val="20"/>
              <w:szCs w:val="20"/>
            </w:rPr>
            <w:id w:val="-209035094"/>
            <w14:checkbox>
              <w14:checked w14:val="0"/>
              <w14:checkedState w14:val="2612" w14:font="MS Gothic"/>
              <w14:uncheckedState w14:val="2610" w14:font="MS Gothic"/>
            </w14:checkbox>
          </w:sdtPr>
          <w:sdtEndPr/>
          <w:sdtContent>
            <w:tc>
              <w:tcPr>
                <w:tcW w:w="416" w:type="dxa"/>
              </w:tcPr>
              <w:p w14:paraId="6765CE9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47B32DA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student to arrive 5 minutes late for classes and leave 5 minutes early</w:t>
            </w:r>
          </w:p>
        </w:tc>
        <w:sdt>
          <w:sdtPr>
            <w:rPr>
              <w:rFonts w:ascii="Times New Roman" w:eastAsia="Times New Roman" w:hAnsi="Times New Roman" w:cs="Times New Roman"/>
              <w:sz w:val="20"/>
              <w:szCs w:val="20"/>
            </w:rPr>
            <w:id w:val="-588007348"/>
            <w14:checkbox>
              <w14:checked w14:val="0"/>
              <w14:checkedState w14:val="2612" w14:font="MS Gothic"/>
              <w14:uncheckedState w14:val="2610" w14:font="MS Gothic"/>
            </w14:checkbox>
          </w:sdtPr>
          <w:sdtEndPr/>
          <w:sdtContent>
            <w:tc>
              <w:tcPr>
                <w:tcW w:w="1159" w:type="dxa"/>
              </w:tcPr>
              <w:p w14:paraId="3FEA4AD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02202763"/>
            <w14:checkbox>
              <w14:checked w14:val="0"/>
              <w14:checkedState w14:val="2612" w14:font="MS Gothic"/>
              <w14:uncheckedState w14:val="2610" w14:font="MS Gothic"/>
            </w14:checkbox>
          </w:sdtPr>
          <w:sdtEndPr/>
          <w:sdtContent>
            <w:tc>
              <w:tcPr>
                <w:tcW w:w="1161" w:type="dxa"/>
              </w:tcPr>
              <w:p w14:paraId="1A46BDC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63F49AFC" w14:textId="77777777" w:rsidTr="008D27F1">
        <w:sdt>
          <w:sdtPr>
            <w:rPr>
              <w:rFonts w:ascii="Times New Roman" w:eastAsia="Times New Roman" w:hAnsi="Times New Roman" w:cs="Times New Roman"/>
              <w:sz w:val="20"/>
              <w:szCs w:val="20"/>
            </w:rPr>
            <w:id w:val="-977138335"/>
            <w14:checkbox>
              <w14:checked w14:val="0"/>
              <w14:checkedState w14:val="2612" w14:font="MS Gothic"/>
              <w14:uncheckedState w14:val="2610" w14:font="MS Gothic"/>
            </w14:checkbox>
          </w:sdtPr>
          <w:sdtEndPr/>
          <w:sdtContent>
            <w:tc>
              <w:tcPr>
                <w:tcW w:w="416" w:type="dxa"/>
              </w:tcPr>
              <w:p w14:paraId="5067155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1DAA119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Excuse student from student assemblies and group activities</w:t>
            </w:r>
          </w:p>
        </w:tc>
        <w:sdt>
          <w:sdtPr>
            <w:rPr>
              <w:rFonts w:ascii="Times New Roman" w:eastAsia="Times New Roman" w:hAnsi="Times New Roman" w:cs="Times New Roman"/>
              <w:sz w:val="20"/>
              <w:szCs w:val="20"/>
            </w:rPr>
            <w:id w:val="1529369616"/>
            <w14:checkbox>
              <w14:checked w14:val="0"/>
              <w14:checkedState w14:val="2612" w14:font="MS Gothic"/>
              <w14:uncheckedState w14:val="2610" w14:font="MS Gothic"/>
            </w14:checkbox>
          </w:sdtPr>
          <w:sdtEndPr/>
          <w:sdtContent>
            <w:tc>
              <w:tcPr>
                <w:tcW w:w="1159" w:type="dxa"/>
              </w:tcPr>
              <w:p w14:paraId="2071415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25663043"/>
            <w14:checkbox>
              <w14:checked w14:val="0"/>
              <w14:checkedState w14:val="2612" w14:font="MS Gothic"/>
              <w14:uncheckedState w14:val="2610" w14:font="MS Gothic"/>
            </w14:checkbox>
          </w:sdtPr>
          <w:sdtEndPr/>
          <w:sdtContent>
            <w:tc>
              <w:tcPr>
                <w:tcW w:w="1161" w:type="dxa"/>
              </w:tcPr>
              <w:p w14:paraId="33E499F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6B5E280C" w14:textId="77777777" w:rsidTr="008D27F1">
        <w:sdt>
          <w:sdtPr>
            <w:rPr>
              <w:rFonts w:ascii="Times New Roman" w:eastAsia="Times New Roman" w:hAnsi="Times New Roman" w:cs="Times New Roman"/>
              <w:sz w:val="20"/>
              <w:szCs w:val="20"/>
            </w:rPr>
            <w:id w:val="-88777817"/>
            <w14:checkbox>
              <w14:checked w14:val="0"/>
              <w14:checkedState w14:val="2612" w14:font="MS Gothic"/>
              <w14:uncheckedState w14:val="2610" w14:font="MS Gothic"/>
            </w14:checkbox>
          </w:sdtPr>
          <w:sdtEndPr/>
          <w:sdtContent>
            <w:tc>
              <w:tcPr>
                <w:tcW w:w="416" w:type="dxa"/>
              </w:tcPr>
              <w:p w14:paraId="39EA9D19"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7899A2F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Identify quiet area for student to eat meals in or near cafeteria</w:t>
            </w:r>
          </w:p>
        </w:tc>
        <w:sdt>
          <w:sdtPr>
            <w:rPr>
              <w:rFonts w:ascii="Times New Roman" w:eastAsia="Times New Roman" w:hAnsi="Times New Roman" w:cs="Times New Roman"/>
              <w:sz w:val="20"/>
              <w:szCs w:val="20"/>
            </w:rPr>
            <w:id w:val="1699352878"/>
            <w14:checkbox>
              <w14:checked w14:val="0"/>
              <w14:checkedState w14:val="2612" w14:font="MS Gothic"/>
              <w14:uncheckedState w14:val="2610" w14:font="MS Gothic"/>
            </w14:checkbox>
          </w:sdtPr>
          <w:sdtEndPr/>
          <w:sdtContent>
            <w:tc>
              <w:tcPr>
                <w:tcW w:w="1159" w:type="dxa"/>
              </w:tcPr>
              <w:p w14:paraId="390DEA9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54899399"/>
            <w14:checkbox>
              <w14:checked w14:val="0"/>
              <w14:checkedState w14:val="2612" w14:font="MS Gothic"/>
              <w14:uncheckedState w14:val="2610" w14:font="MS Gothic"/>
            </w14:checkbox>
          </w:sdtPr>
          <w:sdtEndPr/>
          <w:sdtContent>
            <w:tc>
              <w:tcPr>
                <w:tcW w:w="1161" w:type="dxa"/>
              </w:tcPr>
              <w:p w14:paraId="65EDB5A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72A42894" w14:textId="77777777" w:rsidTr="008D27F1">
        <w:tc>
          <w:tcPr>
            <w:tcW w:w="7470" w:type="dxa"/>
            <w:gridSpan w:val="2"/>
            <w:shd w:val="clear" w:color="auto" w:fill="D9D9D9" w:themeFill="background1" w:themeFillShade="D9"/>
          </w:tcPr>
          <w:p w14:paraId="16333B8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467FD54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124FA5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446C84D6" w14:textId="77777777" w:rsidTr="008D27F1">
        <w:tc>
          <w:tcPr>
            <w:tcW w:w="7470" w:type="dxa"/>
            <w:gridSpan w:val="2"/>
            <w:shd w:val="clear" w:color="auto" w:fill="auto"/>
          </w:tcPr>
          <w:p w14:paraId="1EB59B39"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62906268"/>
            <w14:checkbox>
              <w14:checked w14:val="0"/>
              <w14:checkedState w14:val="2612" w14:font="MS Gothic"/>
              <w14:uncheckedState w14:val="2610" w14:font="MS Gothic"/>
            </w14:checkbox>
          </w:sdtPr>
          <w:sdtEndPr/>
          <w:sdtContent>
            <w:tc>
              <w:tcPr>
                <w:tcW w:w="1159" w:type="dxa"/>
                <w:shd w:val="clear" w:color="auto" w:fill="auto"/>
              </w:tcPr>
              <w:p w14:paraId="38108B1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44545795"/>
            <w14:checkbox>
              <w14:checked w14:val="0"/>
              <w14:checkedState w14:val="2612" w14:font="MS Gothic"/>
              <w14:uncheckedState w14:val="2610" w14:font="MS Gothic"/>
            </w14:checkbox>
          </w:sdtPr>
          <w:sdtEndPr/>
          <w:sdtContent>
            <w:tc>
              <w:tcPr>
                <w:tcW w:w="1161" w:type="dxa"/>
                <w:shd w:val="clear" w:color="auto" w:fill="auto"/>
              </w:tcPr>
              <w:p w14:paraId="6DB4995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2994DC9" w14:textId="77777777" w:rsidTr="008D27F1">
        <w:tc>
          <w:tcPr>
            <w:tcW w:w="7470" w:type="dxa"/>
            <w:gridSpan w:val="2"/>
            <w:shd w:val="clear" w:color="auto" w:fill="auto"/>
          </w:tcPr>
          <w:p w14:paraId="1230EFE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448286070"/>
            <w14:checkbox>
              <w14:checked w14:val="0"/>
              <w14:checkedState w14:val="2612" w14:font="MS Gothic"/>
              <w14:uncheckedState w14:val="2610" w14:font="MS Gothic"/>
            </w14:checkbox>
          </w:sdtPr>
          <w:sdtEndPr/>
          <w:sdtContent>
            <w:tc>
              <w:tcPr>
                <w:tcW w:w="1159" w:type="dxa"/>
                <w:shd w:val="clear" w:color="auto" w:fill="auto"/>
              </w:tcPr>
              <w:p w14:paraId="7A70CC9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975839248"/>
            <w14:checkbox>
              <w14:checked w14:val="0"/>
              <w14:checkedState w14:val="2612" w14:font="MS Gothic"/>
              <w14:uncheckedState w14:val="2610" w14:font="MS Gothic"/>
            </w14:checkbox>
          </w:sdtPr>
          <w:sdtEndPr/>
          <w:sdtContent>
            <w:tc>
              <w:tcPr>
                <w:tcW w:w="1161" w:type="dxa"/>
                <w:shd w:val="clear" w:color="auto" w:fill="auto"/>
              </w:tcPr>
              <w:p w14:paraId="5466460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62FB4BF6" w14:textId="77777777" w:rsidTr="008D27F1">
        <w:tc>
          <w:tcPr>
            <w:tcW w:w="7470" w:type="dxa"/>
            <w:gridSpan w:val="2"/>
            <w:shd w:val="clear" w:color="auto" w:fill="auto"/>
          </w:tcPr>
          <w:p w14:paraId="7E4A10A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11686857"/>
            <w14:checkbox>
              <w14:checked w14:val="0"/>
              <w14:checkedState w14:val="2612" w14:font="MS Gothic"/>
              <w14:uncheckedState w14:val="2610" w14:font="MS Gothic"/>
            </w14:checkbox>
          </w:sdtPr>
          <w:sdtEndPr/>
          <w:sdtContent>
            <w:tc>
              <w:tcPr>
                <w:tcW w:w="1159" w:type="dxa"/>
                <w:shd w:val="clear" w:color="auto" w:fill="auto"/>
              </w:tcPr>
              <w:p w14:paraId="7A6DC19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55674879"/>
            <w14:checkbox>
              <w14:checked w14:val="0"/>
              <w14:checkedState w14:val="2612" w14:font="MS Gothic"/>
              <w14:uncheckedState w14:val="2610" w14:font="MS Gothic"/>
            </w14:checkbox>
          </w:sdtPr>
          <w:sdtEndPr/>
          <w:sdtContent>
            <w:tc>
              <w:tcPr>
                <w:tcW w:w="1161" w:type="dxa"/>
                <w:shd w:val="clear" w:color="auto" w:fill="auto"/>
              </w:tcPr>
              <w:p w14:paraId="5FA89F7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8FF226E" w14:textId="77777777" w:rsidTr="008D27F1">
        <w:tc>
          <w:tcPr>
            <w:tcW w:w="7470" w:type="dxa"/>
            <w:gridSpan w:val="2"/>
            <w:shd w:val="clear" w:color="auto" w:fill="D9D9D9" w:themeFill="background1" w:themeFillShade="D9"/>
          </w:tcPr>
          <w:p w14:paraId="5D9DF62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coping with panic attacks</w:t>
            </w:r>
          </w:p>
        </w:tc>
        <w:tc>
          <w:tcPr>
            <w:tcW w:w="1159" w:type="dxa"/>
            <w:shd w:val="clear" w:color="auto" w:fill="D9D9D9" w:themeFill="background1" w:themeFillShade="D9"/>
          </w:tcPr>
          <w:p w14:paraId="0FF8410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41E4939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760E7840" w14:textId="77777777" w:rsidTr="008D27F1">
        <w:sdt>
          <w:sdtPr>
            <w:rPr>
              <w:rFonts w:ascii="Times New Roman" w:eastAsia="Times New Roman" w:hAnsi="Times New Roman" w:cs="Times New Roman"/>
              <w:sz w:val="20"/>
              <w:szCs w:val="20"/>
            </w:rPr>
            <w:id w:val="-623462526"/>
            <w14:checkbox>
              <w14:checked w14:val="0"/>
              <w14:checkedState w14:val="2612" w14:font="MS Gothic"/>
              <w14:uncheckedState w14:val="2610" w14:font="MS Gothic"/>
            </w14:checkbox>
          </w:sdtPr>
          <w:sdtEndPr/>
          <w:sdtContent>
            <w:tc>
              <w:tcPr>
                <w:tcW w:w="416" w:type="dxa"/>
              </w:tcPr>
              <w:p w14:paraId="6ED8CB99"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0E078D5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 xml:space="preserve">Allow student to designate a place to go when anxiety increases </w:t>
            </w:r>
            <w:proofErr w:type="gramStart"/>
            <w:r w:rsidRPr="0067432F">
              <w:rPr>
                <w:rFonts w:ascii="Times New Roman" w:hAnsi="Times New Roman" w:cs="Times New Roman"/>
                <w:sz w:val="20"/>
                <w:szCs w:val="20"/>
              </w:rPr>
              <w:t>in order to</w:t>
            </w:r>
            <w:proofErr w:type="gramEnd"/>
            <w:r w:rsidRPr="0067432F">
              <w:rPr>
                <w:rFonts w:ascii="Times New Roman" w:hAnsi="Times New Roman" w:cs="Times New Roman"/>
                <w:sz w:val="20"/>
                <w:szCs w:val="20"/>
              </w:rPr>
              <w:t xml:space="preserve"> practice relaxation techniques or contact supportive person</w:t>
            </w:r>
          </w:p>
        </w:tc>
        <w:sdt>
          <w:sdtPr>
            <w:rPr>
              <w:rFonts w:ascii="Times New Roman" w:eastAsia="Times New Roman" w:hAnsi="Times New Roman" w:cs="Times New Roman"/>
              <w:sz w:val="20"/>
              <w:szCs w:val="20"/>
            </w:rPr>
            <w:id w:val="-720818252"/>
            <w14:checkbox>
              <w14:checked w14:val="0"/>
              <w14:checkedState w14:val="2612" w14:font="MS Gothic"/>
              <w14:uncheckedState w14:val="2610" w14:font="MS Gothic"/>
            </w14:checkbox>
          </w:sdtPr>
          <w:sdtEndPr/>
          <w:sdtContent>
            <w:tc>
              <w:tcPr>
                <w:tcW w:w="1159" w:type="dxa"/>
              </w:tcPr>
              <w:p w14:paraId="52C5231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47372928"/>
            <w14:checkbox>
              <w14:checked w14:val="0"/>
              <w14:checkedState w14:val="2612" w14:font="MS Gothic"/>
              <w14:uncheckedState w14:val="2610" w14:font="MS Gothic"/>
            </w14:checkbox>
          </w:sdtPr>
          <w:sdtEndPr/>
          <w:sdtContent>
            <w:tc>
              <w:tcPr>
                <w:tcW w:w="1161" w:type="dxa"/>
              </w:tcPr>
              <w:p w14:paraId="6FDFC17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001CD83F" w14:textId="77777777" w:rsidTr="008D27F1">
        <w:sdt>
          <w:sdtPr>
            <w:rPr>
              <w:rFonts w:ascii="Times New Roman" w:eastAsia="Times New Roman" w:hAnsi="Times New Roman" w:cs="Times New Roman"/>
              <w:sz w:val="20"/>
              <w:szCs w:val="20"/>
            </w:rPr>
            <w:id w:val="1491441693"/>
            <w14:checkbox>
              <w14:checked w14:val="0"/>
              <w14:checkedState w14:val="2612" w14:font="MS Gothic"/>
              <w14:uncheckedState w14:val="2610" w14:font="MS Gothic"/>
            </w14:checkbox>
          </w:sdtPr>
          <w:sdtEndPr/>
          <w:sdtContent>
            <w:tc>
              <w:tcPr>
                <w:tcW w:w="416" w:type="dxa"/>
              </w:tcPr>
              <w:p w14:paraId="24283719"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35D679B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flexible schedule to attend counseling and/or anxiety reduction group</w:t>
            </w:r>
          </w:p>
        </w:tc>
        <w:sdt>
          <w:sdtPr>
            <w:rPr>
              <w:rFonts w:ascii="Times New Roman" w:eastAsia="Times New Roman" w:hAnsi="Times New Roman" w:cs="Times New Roman"/>
              <w:sz w:val="20"/>
              <w:szCs w:val="20"/>
            </w:rPr>
            <w:id w:val="-467289390"/>
            <w14:checkbox>
              <w14:checked w14:val="0"/>
              <w14:checkedState w14:val="2612" w14:font="MS Gothic"/>
              <w14:uncheckedState w14:val="2610" w14:font="MS Gothic"/>
            </w14:checkbox>
          </w:sdtPr>
          <w:sdtEndPr/>
          <w:sdtContent>
            <w:tc>
              <w:tcPr>
                <w:tcW w:w="1159" w:type="dxa"/>
              </w:tcPr>
              <w:p w14:paraId="000783A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843207585"/>
            <w14:checkbox>
              <w14:checked w14:val="0"/>
              <w14:checkedState w14:val="2612" w14:font="MS Gothic"/>
              <w14:uncheckedState w14:val="2610" w14:font="MS Gothic"/>
            </w14:checkbox>
          </w:sdtPr>
          <w:sdtEndPr/>
          <w:sdtContent>
            <w:tc>
              <w:tcPr>
                <w:tcW w:w="1161" w:type="dxa"/>
              </w:tcPr>
              <w:p w14:paraId="3B53277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73FF46C5" w14:textId="77777777" w:rsidTr="008D27F1">
        <w:sdt>
          <w:sdtPr>
            <w:rPr>
              <w:rFonts w:ascii="Times New Roman" w:eastAsia="Times New Roman" w:hAnsi="Times New Roman" w:cs="Times New Roman"/>
              <w:sz w:val="20"/>
              <w:szCs w:val="20"/>
            </w:rPr>
            <w:id w:val="-65114851"/>
            <w14:checkbox>
              <w14:checked w14:val="0"/>
              <w14:checkedState w14:val="2612" w14:font="MS Gothic"/>
              <w14:uncheckedState w14:val="2610" w14:font="MS Gothic"/>
            </w14:checkbox>
          </w:sdtPr>
          <w:sdtEndPr/>
          <w:sdtContent>
            <w:tc>
              <w:tcPr>
                <w:tcW w:w="416" w:type="dxa"/>
              </w:tcPr>
              <w:p w14:paraId="6DA0A0D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4647E5B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student to select most comfortable area for them to work within the classroom trade site</w:t>
            </w:r>
          </w:p>
        </w:tc>
        <w:sdt>
          <w:sdtPr>
            <w:rPr>
              <w:rFonts w:ascii="Times New Roman" w:eastAsia="Times New Roman" w:hAnsi="Times New Roman" w:cs="Times New Roman"/>
              <w:sz w:val="20"/>
              <w:szCs w:val="20"/>
            </w:rPr>
            <w:id w:val="950214491"/>
            <w14:checkbox>
              <w14:checked w14:val="0"/>
              <w14:checkedState w14:val="2612" w14:font="MS Gothic"/>
              <w14:uncheckedState w14:val="2610" w14:font="MS Gothic"/>
            </w14:checkbox>
          </w:sdtPr>
          <w:sdtEndPr/>
          <w:sdtContent>
            <w:tc>
              <w:tcPr>
                <w:tcW w:w="1159" w:type="dxa"/>
              </w:tcPr>
              <w:p w14:paraId="4F43DAB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59522126"/>
            <w14:checkbox>
              <w14:checked w14:val="0"/>
              <w14:checkedState w14:val="2612" w14:font="MS Gothic"/>
              <w14:uncheckedState w14:val="2610" w14:font="MS Gothic"/>
            </w14:checkbox>
          </w:sdtPr>
          <w:sdtEndPr/>
          <w:sdtContent>
            <w:tc>
              <w:tcPr>
                <w:tcW w:w="1161" w:type="dxa"/>
              </w:tcPr>
              <w:p w14:paraId="792AA4C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0253AB6C" w14:textId="77777777" w:rsidTr="008D27F1">
        <w:sdt>
          <w:sdtPr>
            <w:rPr>
              <w:rFonts w:ascii="Times New Roman" w:eastAsia="Times New Roman" w:hAnsi="Times New Roman" w:cs="Times New Roman"/>
              <w:sz w:val="20"/>
              <w:szCs w:val="20"/>
            </w:rPr>
            <w:id w:val="-88625880"/>
            <w14:checkbox>
              <w14:checked w14:val="0"/>
              <w14:checkedState w14:val="2612" w14:font="MS Gothic"/>
              <w14:uncheckedState w14:val="2610" w14:font="MS Gothic"/>
            </w14:checkbox>
          </w:sdtPr>
          <w:sdtEndPr/>
          <w:sdtContent>
            <w:tc>
              <w:tcPr>
                <w:tcW w:w="416" w:type="dxa"/>
              </w:tcPr>
              <w:p w14:paraId="234AD87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09604D6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peer mentor to shore up support</w:t>
            </w:r>
          </w:p>
        </w:tc>
        <w:sdt>
          <w:sdtPr>
            <w:rPr>
              <w:rFonts w:ascii="Times New Roman" w:eastAsia="Times New Roman" w:hAnsi="Times New Roman" w:cs="Times New Roman"/>
              <w:sz w:val="20"/>
              <w:szCs w:val="20"/>
            </w:rPr>
            <w:id w:val="-1531944958"/>
            <w14:checkbox>
              <w14:checked w14:val="0"/>
              <w14:checkedState w14:val="2612" w14:font="MS Gothic"/>
              <w14:uncheckedState w14:val="2610" w14:font="MS Gothic"/>
            </w14:checkbox>
          </w:sdtPr>
          <w:sdtEndPr/>
          <w:sdtContent>
            <w:tc>
              <w:tcPr>
                <w:tcW w:w="1159" w:type="dxa"/>
              </w:tcPr>
              <w:p w14:paraId="4E85B33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56625691"/>
            <w14:checkbox>
              <w14:checked w14:val="0"/>
              <w14:checkedState w14:val="2612" w14:font="MS Gothic"/>
              <w14:uncheckedState w14:val="2610" w14:font="MS Gothic"/>
            </w14:checkbox>
          </w:sdtPr>
          <w:sdtEndPr/>
          <w:sdtContent>
            <w:tc>
              <w:tcPr>
                <w:tcW w:w="1161" w:type="dxa"/>
              </w:tcPr>
              <w:p w14:paraId="7A39468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22C4B222" w14:textId="77777777" w:rsidTr="008D27F1">
        <w:tc>
          <w:tcPr>
            <w:tcW w:w="7470" w:type="dxa"/>
            <w:gridSpan w:val="2"/>
            <w:shd w:val="clear" w:color="auto" w:fill="D9D9D9" w:themeFill="background1" w:themeFillShade="D9"/>
          </w:tcPr>
          <w:p w14:paraId="5EE403CE"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6C72F12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09AEEB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08878156" w14:textId="77777777" w:rsidTr="008D27F1">
        <w:tc>
          <w:tcPr>
            <w:tcW w:w="7470" w:type="dxa"/>
            <w:gridSpan w:val="2"/>
            <w:shd w:val="clear" w:color="auto" w:fill="auto"/>
          </w:tcPr>
          <w:p w14:paraId="6EF2790C"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621382011"/>
            <w14:checkbox>
              <w14:checked w14:val="0"/>
              <w14:checkedState w14:val="2612" w14:font="MS Gothic"/>
              <w14:uncheckedState w14:val="2610" w14:font="MS Gothic"/>
            </w14:checkbox>
          </w:sdtPr>
          <w:sdtEndPr/>
          <w:sdtContent>
            <w:tc>
              <w:tcPr>
                <w:tcW w:w="1159" w:type="dxa"/>
                <w:shd w:val="clear" w:color="auto" w:fill="auto"/>
              </w:tcPr>
              <w:p w14:paraId="671AB22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93870872"/>
            <w14:checkbox>
              <w14:checked w14:val="0"/>
              <w14:checkedState w14:val="2612" w14:font="MS Gothic"/>
              <w14:uncheckedState w14:val="2610" w14:font="MS Gothic"/>
            </w14:checkbox>
          </w:sdtPr>
          <w:sdtEndPr/>
          <w:sdtContent>
            <w:tc>
              <w:tcPr>
                <w:tcW w:w="1161" w:type="dxa"/>
                <w:shd w:val="clear" w:color="auto" w:fill="auto"/>
              </w:tcPr>
              <w:p w14:paraId="06305DB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08389266" w14:textId="77777777" w:rsidTr="008D27F1">
        <w:tc>
          <w:tcPr>
            <w:tcW w:w="7470" w:type="dxa"/>
            <w:gridSpan w:val="2"/>
            <w:shd w:val="clear" w:color="auto" w:fill="auto"/>
          </w:tcPr>
          <w:p w14:paraId="5179638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76101843"/>
            <w14:checkbox>
              <w14:checked w14:val="0"/>
              <w14:checkedState w14:val="2612" w14:font="MS Gothic"/>
              <w14:uncheckedState w14:val="2610" w14:font="MS Gothic"/>
            </w14:checkbox>
          </w:sdtPr>
          <w:sdtEndPr/>
          <w:sdtContent>
            <w:tc>
              <w:tcPr>
                <w:tcW w:w="1159" w:type="dxa"/>
                <w:shd w:val="clear" w:color="auto" w:fill="auto"/>
              </w:tcPr>
              <w:p w14:paraId="38EC477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63480145"/>
            <w14:checkbox>
              <w14:checked w14:val="0"/>
              <w14:checkedState w14:val="2612" w14:font="MS Gothic"/>
              <w14:uncheckedState w14:val="2610" w14:font="MS Gothic"/>
            </w14:checkbox>
          </w:sdtPr>
          <w:sdtEndPr/>
          <w:sdtContent>
            <w:tc>
              <w:tcPr>
                <w:tcW w:w="1161" w:type="dxa"/>
                <w:shd w:val="clear" w:color="auto" w:fill="auto"/>
              </w:tcPr>
              <w:p w14:paraId="5B7DE7F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02684BDB" w14:textId="77777777" w:rsidTr="008D27F1">
        <w:tc>
          <w:tcPr>
            <w:tcW w:w="7470" w:type="dxa"/>
            <w:gridSpan w:val="2"/>
            <w:shd w:val="clear" w:color="auto" w:fill="auto"/>
          </w:tcPr>
          <w:p w14:paraId="7D55183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93246181"/>
            <w14:checkbox>
              <w14:checked w14:val="0"/>
              <w14:checkedState w14:val="2612" w14:font="MS Gothic"/>
              <w14:uncheckedState w14:val="2610" w14:font="MS Gothic"/>
            </w14:checkbox>
          </w:sdtPr>
          <w:sdtEndPr/>
          <w:sdtContent>
            <w:tc>
              <w:tcPr>
                <w:tcW w:w="1159" w:type="dxa"/>
                <w:shd w:val="clear" w:color="auto" w:fill="auto"/>
              </w:tcPr>
              <w:p w14:paraId="448EC28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66625071"/>
            <w14:checkbox>
              <w14:checked w14:val="0"/>
              <w14:checkedState w14:val="2612" w14:font="MS Gothic"/>
              <w14:uncheckedState w14:val="2610" w14:font="MS Gothic"/>
            </w14:checkbox>
          </w:sdtPr>
          <w:sdtEndPr/>
          <w:sdtContent>
            <w:tc>
              <w:tcPr>
                <w:tcW w:w="1161" w:type="dxa"/>
                <w:shd w:val="clear" w:color="auto" w:fill="auto"/>
              </w:tcPr>
              <w:p w14:paraId="33CAB40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31A2F665" w14:textId="77777777" w:rsidTr="008D27F1">
        <w:trPr>
          <w:trHeight w:val="152"/>
        </w:trPr>
        <w:tc>
          <w:tcPr>
            <w:tcW w:w="7470" w:type="dxa"/>
            <w:gridSpan w:val="2"/>
            <w:shd w:val="clear" w:color="auto" w:fill="D9D9D9" w:themeFill="background1" w:themeFillShade="D9"/>
          </w:tcPr>
          <w:p w14:paraId="7632BA9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managing stress</w:t>
            </w:r>
          </w:p>
        </w:tc>
        <w:tc>
          <w:tcPr>
            <w:tcW w:w="1159" w:type="dxa"/>
            <w:shd w:val="clear" w:color="auto" w:fill="D9D9D9" w:themeFill="background1" w:themeFillShade="D9"/>
          </w:tcPr>
          <w:p w14:paraId="132D2F3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477A15C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6EC19B00" w14:textId="77777777" w:rsidTr="008D27F1">
        <w:sdt>
          <w:sdtPr>
            <w:rPr>
              <w:rFonts w:ascii="Times New Roman" w:eastAsia="Times New Roman" w:hAnsi="Times New Roman" w:cs="Times New Roman"/>
              <w:sz w:val="20"/>
              <w:szCs w:val="20"/>
            </w:rPr>
            <w:id w:val="1076165878"/>
            <w14:checkbox>
              <w14:checked w14:val="0"/>
              <w14:checkedState w14:val="2612" w14:font="MS Gothic"/>
              <w14:uncheckedState w14:val="2610" w14:font="MS Gothic"/>
            </w14:checkbox>
          </w:sdtPr>
          <w:sdtEndPr/>
          <w:sdtContent>
            <w:tc>
              <w:tcPr>
                <w:tcW w:w="416" w:type="dxa"/>
              </w:tcPr>
              <w:p w14:paraId="53D35EE0"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6EEB9D9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breaks as needed to practice stress reduction techniques</w:t>
            </w:r>
          </w:p>
        </w:tc>
        <w:sdt>
          <w:sdtPr>
            <w:rPr>
              <w:rFonts w:ascii="Times New Roman" w:eastAsia="Times New Roman" w:hAnsi="Times New Roman" w:cs="Times New Roman"/>
              <w:sz w:val="20"/>
              <w:szCs w:val="20"/>
            </w:rPr>
            <w:id w:val="1046880554"/>
            <w14:checkbox>
              <w14:checked w14:val="0"/>
              <w14:checkedState w14:val="2612" w14:font="MS Gothic"/>
              <w14:uncheckedState w14:val="2610" w14:font="MS Gothic"/>
            </w14:checkbox>
          </w:sdtPr>
          <w:sdtEndPr/>
          <w:sdtContent>
            <w:tc>
              <w:tcPr>
                <w:tcW w:w="1159" w:type="dxa"/>
              </w:tcPr>
              <w:p w14:paraId="6009075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99652084"/>
            <w14:checkbox>
              <w14:checked w14:val="0"/>
              <w14:checkedState w14:val="2612" w14:font="MS Gothic"/>
              <w14:uncheckedState w14:val="2610" w14:font="MS Gothic"/>
            </w14:checkbox>
          </w:sdtPr>
          <w:sdtEndPr/>
          <w:sdtContent>
            <w:tc>
              <w:tcPr>
                <w:tcW w:w="1161" w:type="dxa"/>
              </w:tcPr>
              <w:p w14:paraId="556A6C1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4A17AD03" w14:textId="77777777" w:rsidTr="008D27F1">
        <w:sdt>
          <w:sdtPr>
            <w:rPr>
              <w:rFonts w:ascii="Times New Roman" w:eastAsia="Times New Roman" w:hAnsi="Times New Roman" w:cs="Times New Roman"/>
              <w:sz w:val="20"/>
              <w:szCs w:val="20"/>
            </w:rPr>
            <w:id w:val="798503195"/>
            <w14:checkbox>
              <w14:checked w14:val="0"/>
              <w14:checkedState w14:val="2612" w14:font="MS Gothic"/>
              <w14:uncheckedState w14:val="2610" w14:font="MS Gothic"/>
            </w14:checkbox>
          </w:sdtPr>
          <w:sdtEndPr/>
          <w:sdtContent>
            <w:tc>
              <w:tcPr>
                <w:tcW w:w="416" w:type="dxa"/>
              </w:tcPr>
              <w:p w14:paraId="1464376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63AD38C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Modify education/work schedule as needed</w:t>
            </w:r>
          </w:p>
        </w:tc>
        <w:sdt>
          <w:sdtPr>
            <w:rPr>
              <w:rFonts w:ascii="Times New Roman" w:eastAsia="Times New Roman" w:hAnsi="Times New Roman" w:cs="Times New Roman"/>
              <w:sz w:val="20"/>
              <w:szCs w:val="20"/>
            </w:rPr>
            <w:id w:val="-1052614137"/>
            <w14:checkbox>
              <w14:checked w14:val="0"/>
              <w14:checkedState w14:val="2612" w14:font="MS Gothic"/>
              <w14:uncheckedState w14:val="2610" w14:font="MS Gothic"/>
            </w14:checkbox>
          </w:sdtPr>
          <w:sdtEndPr/>
          <w:sdtContent>
            <w:tc>
              <w:tcPr>
                <w:tcW w:w="1159" w:type="dxa"/>
              </w:tcPr>
              <w:p w14:paraId="0767775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2686312"/>
            <w14:checkbox>
              <w14:checked w14:val="0"/>
              <w14:checkedState w14:val="2612" w14:font="MS Gothic"/>
              <w14:uncheckedState w14:val="2610" w14:font="MS Gothic"/>
            </w14:checkbox>
          </w:sdtPr>
          <w:sdtEndPr/>
          <w:sdtContent>
            <w:tc>
              <w:tcPr>
                <w:tcW w:w="1161" w:type="dxa"/>
              </w:tcPr>
              <w:p w14:paraId="275A310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21B0C7B0" w14:textId="77777777" w:rsidTr="008D27F1">
        <w:trPr>
          <w:trHeight w:val="432"/>
        </w:trPr>
        <w:sdt>
          <w:sdtPr>
            <w:rPr>
              <w:rFonts w:ascii="Times New Roman" w:eastAsia="Times New Roman" w:hAnsi="Times New Roman" w:cs="Times New Roman"/>
              <w:sz w:val="20"/>
              <w:szCs w:val="20"/>
            </w:rPr>
            <w:id w:val="-1277329405"/>
            <w14:checkbox>
              <w14:checked w14:val="0"/>
              <w14:checkedState w14:val="2612" w14:font="MS Gothic"/>
              <w14:uncheckedState w14:val="2610" w14:font="MS Gothic"/>
            </w14:checkbox>
          </w:sdtPr>
          <w:sdtEndPr/>
          <w:sdtContent>
            <w:tc>
              <w:tcPr>
                <w:tcW w:w="416" w:type="dxa"/>
                <w:vAlign w:val="center"/>
              </w:tcPr>
              <w:p w14:paraId="0955334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hint="eastAsia"/>
                    <w:sz w:val="20"/>
                    <w:szCs w:val="20"/>
                  </w:rPr>
                  <w:t>☐</w:t>
                </w:r>
              </w:p>
            </w:tc>
          </w:sdtContent>
        </w:sdt>
        <w:tc>
          <w:tcPr>
            <w:tcW w:w="7054" w:type="dxa"/>
            <w:vAlign w:val="center"/>
          </w:tcPr>
          <w:p w14:paraId="249C961D"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Identify support person on center and allow student to reach out to person as needed</w:t>
            </w:r>
          </w:p>
        </w:tc>
        <w:sdt>
          <w:sdtPr>
            <w:rPr>
              <w:rFonts w:ascii="Times New Roman" w:eastAsia="Times New Roman" w:hAnsi="Times New Roman" w:cs="Times New Roman"/>
              <w:sz w:val="20"/>
              <w:szCs w:val="20"/>
            </w:rPr>
            <w:id w:val="1250169085"/>
            <w14:checkbox>
              <w14:checked w14:val="0"/>
              <w14:checkedState w14:val="2612" w14:font="MS Gothic"/>
              <w14:uncheckedState w14:val="2610" w14:font="MS Gothic"/>
            </w14:checkbox>
          </w:sdtPr>
          <w:sdtEndPr/>
          <w:sdtContent>
            <w:tc>
              <w:tcPr>
                <w:tcW w:w="1159" w:type="dxa"/>
                <w:vAlign w:val="center"/>
              </w:tcPr>
              <w:p w14:paraId="2637AB4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hint="eastAsia"/>
                    <w:sz w:val="20"/>
                    <w:szCs w:val="20"/>
                  </w:rPr>
                  <w:t>☐</w:t>
                </w:r>
              </w:p>
            </w:tc>
          </w:sdtContent>
        </w:sdt>
        <w:sdt>
          <w:sdtPr>
            <w:rPr>
              <w:rFonts w:ascii="Times New Roman" w:eastAsia="Times New Roman" w:hAnsi="Times New Roman" w:cs="Times New Roman"/>
              <w:sz w:val="20"/>
              <w:szCs w:val="20"/>
            </w:rPr>
            <w:id w:val="273681396"/>
            <w14:checkbox>
              <w14:checked w14:val="0"/>
              <w14:checkedState w14:val="2612" w14:font="MS Gothic"/>
              <w14:uncheckedState w14:val="2610" w14:font="MS Gothic"/>
            </w14:checkbox>
          </w:sdtPr>
          <w:sdtEndPr/>
          <w:sdtContent>
            <w:tc>
              <w:tcPr>
                <w:tcW w:w="1161" w:type="dxa"/>
                <w:vAlign w:val="center"/>
              </w:tcPr>
              <w:p w14:paraId="40B2AD5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hint="eastAsia"/>
                    <w:sz w:val="20"/>
                    <w:szCs w:val="20"/>
                  </w:rPr>
                  <w:t>☐</w:t>
                </w:r>
              </w:p>
            </w:tc>
          </w:sdtContent>
        </w:sdt>
      </w:tr>
      <w:tr w:rsidR="00D86EC3" w:rsidRPr="0067432F" w14:paraId="16EE371F" w14:textId="77777777" w:rsidTr="008D27F1">
        <w:tc>
          <w:tcPr>
            <w:tcW w:w="7470" w:type="dxa"/>
            <w:gridSpan w:val="2"/>
            <w:shd w:val="clear" w:color="auto" w:fill="D9D9D9" w:themeFill="background1" w:themeFillShade="D9"/>
          </w:tcPr>
          <w:p w14:paraId="15E95FB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3508B7F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2A86F83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55421DF1" w14:textId="77777777" w:rsidTr="008D27F1">
        <w:tc>
          <w:tcPr>
            <w:tcW w:w="7470" w:type="dxa"/>
            <w:gridSpan w:val="2"/>
            <w:shd w:val="clear" w:color="auto" w:fill="auto"/>
          </w:tcPr>
          <w:p w14:paraId="4BC5568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337651109"/>
            <w14:checkbox>
              <w14:checked w14:val="0"/>
              <w14:checkedState w14:val="2612" w14:font="MS Gothic"/>
              <w14:uncheckedState w14:val="2610" w14:font="MS Gothic"/>
            </w14:checkbox>
          </w:sdtPr>
          <w:sdtEndPr/>
          <w:sdtContent>
            <w:tc>
              <w:tcPr>
                <w:tcW w:w="1159" w:type="dxa"/>
                <w:shd w:val="clear" w:color="auto" w:fill="auto"/>
              </w:tcPr>
              <w:p w14:paraId="6C94A68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65426067"/>
            <w14:checkbox>
              <w14:checked w14:val="0"/>
              <w14:checkedState w14:val="2612" w14:font="MS Gothic"/>
              <w14:uncheckedState w14:val="2610" w14:font="MS Gothic"/>
            </w14:checkbox>
          </w:sdtPr>
          <w:sdtEndPr/>
          <w:sdtContent>
            <w:tc>
              <w:tcPr>
                <w:tcW w:w="1161" w:type="dxa"/>
                <w:shd w:val="clear" w:color="auto" w:fill="auto"/>
              </w:tcPr>
              <w:p w14:paraId="1DC6233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FFD0BCD" w14:textId="77777777" w:rsidTr="008D27F1">
        <w:tc>
          <w:tcPr>
            <w:tcW w:w="7470" w:type="dxa"/>
            <w:gridSpan w:val="2"/>
            <w:shd w:val="clear" w:color="auto" w:fill="auto"/>
          </w:tcPr>
          <w:p w14:paraId="6483976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37925832"/>
            <w14:checkbox>
              <w14:checked w14:val="0"/>
              <w14:checkedState w14:val="2612" w14:font="MS Gothic"/>
              <w14:uncheckedState w14:val="2610" w14:font="MS Gothic"/>
            </w14:checkbox>
          </w:sdtPr>
          <w:sdtEndPr/>
          <w:sdtContent>
            <w:tc>
              <w:tcPr>
                <w:tcW w:w="1159" w:type="dxa"/>
                <w:shd w:val="clear" w:color="auto" w:fill="auto"/>
              </w:tcPr>
              <w:p w14:paraId="2753C64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617910841"/>
            <w14:checkbox>
              <w14:checked w14:val="0"/>
              <w14:checkedState w14:val="2612" w14:font="MS Gothic"/>
              <w14:uncheckedState w14:val="2610" w14:font="MS Gothic"/>
            </w14:checkbox>
          </w:sdtPr>
          <w:sdtEndPr/>
          <w:sdtContent>
            <w:tc>
              <w:tcPr>
                <w:tcW w:w="1161" w:type="dxa"/>
                <w:shd w:val="clear" w:color="auto" w:fill="auto"/>
              </w:tcPr>
              <w:p w14:paraId="53EB2BD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43B1C4EF" w14:textId="77777777" w:rsidTr="008D27F1">
        <w:tc>
          <w:tcPr>
            <w:tcW w:w="7470" w:type="dxa"/>
            <w:gridSpan w:val="2"/>
            <w:shd w:val="clear" w:color="auto" w:fill="auto"/>
          </w:tcPr>
          <w:p w14:paraId="29BAA29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08692899"/>
            <w14:checkbox>
              <w14:checked w14:val="0"/>
              <w14:checkedState w14:val="2612" w14:font="MS Gothic"/>
              <w14:uncheckedState w14:val="2610" w14:font="MS Gothic"/>
            </w14:checkbox>
          </w:sdtPr>
          <w:sdtEndPr/>
          <w:sdtContent>
            <w:tc>
              <w:tcPr>
                <w:tcW w:w="1159" w:type="dxa"/>
                <w:shd w:val="clear" w:color="auto" w:fill="auto"/>
              </w:tcPr>
              <w:p w14:paraId="77FD7E0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39123060"/>
            <w14:checkbox>
              <w14:checked w14:val="0"/>
              <w14:checkedState w14:val="2612" w14:font="MS Gothic"/>
              <w14:uncheckedState w14:val="2610" w14:font="MS Gothic"/>
            </w14:checkbox>
          </w:sdtPr>
          <w:sdtEndPr/>
          <w:sdtContent>
            <w:tc>
              <w:tcPr>
                <w:tcW w:w="1161" w:type="dxa"/>
                <w:shd w:val="clear" w:color="auto" w:fill="auto"/>
              </w:tcPr>
              <w:p w14:paraId="52D8012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0FA60141" w14:textId="77777777" w:rsidTr="008D27F1">
        <w:trPr>
          <w:trHeight w:val="152"/>
        </w:trPr>
        <w:tc>
          <w:tcPr>
            <w:tcW w:w="7470" w:type="dxa"/>
            <w:gridSpan w:val="2"/>
            <w:shd w:val="clear" w:color="auto" w:fill="D9D9D9" w:themeFill="background1" w:themeFillShade="D9"/>
          </w:tcPr>
          <w:p w14:paraId="15DCD76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regulating emotions</w:t>
            </w:r>
          </w:p>
        </w:tc>
        <w:tc>
          <w:tcPr>
            <w:tcW w:w="1159" w:type="dxa"/>
            <w:shd w:val="clear" w:color="auto" w:fill="D9D9D9" w:themeFill="background1" w:themeFillShade="D9"/>
          </w:tcPr>
          <w:p w14:paraId="54401DF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ACAC2F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3BFF94D7" w14:textId="77777777" w:rsidTr="008D27F1">
        <w:sdt>
          <w:sdtPr>
            <w:rPr>
              <w:rFonts w:ascii="Times New Roman" w:eastAsia="Times New Roman" w:hAnsi="Times New Roman" w:cs="Times New Roman"/>
              <w:sz w:val="20"/>
              <w:szCs w:val="20"/>
            </w:rPr>
            <w:id w:val="1569541204"/>
            <w14:checkbox>
              <w14:checked w14:val="1"/>
              <w14:checkedState w14:val="2612" w14:font="MS Gothic"/>
              <w14:uncheckedState w14:val="2610" w14:font="MS Gothic"/>
            </w14:checkbox>
          </w:sdtPr>
          <w:sdtEndPr/>
          <w:sdtContent>
            <w:tc>
              <w:tcPr>
                <w:tcW w:w="416" w:type="dxa"/>
              </w:tcPr>
              <w:p w14:paraId="6E8AE2B1" w14:textId="747A166C" w:rsidR="00D86EC3" w:rsidRPr="0067432F" w:rsidRDefault="004B1268"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127967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breaks as needed to cool down</w:t>
            </w:r>
          </w:p>
        </w:tc>
        <w:sdt>
          <w:sdtPr>
            <w:rPr>
              <w:rFonts w:ascii="Times New Roman" w:eastAsia="Times New Roman" w:hAnsi="Times New Roman" w:cs="Times New Roman"/>
              <w:sz w:val="20"/>
              <w:szCs w:val="20"/>
            </w:rPr>
            <w:id w:val="-2040185842"/>
            <w14:checkbox>
              <w14:checked w14:val="1"/>
              <w14:checkedState w14:val="2612" w14:font="MS Gothic"/>
              <w14:uncheckedState w14:val="2610" w14:font="MS Gothic"/>
            </w14:checkbox>
          </w:sdtPr>
          <w:sdtEndPr/>
          <w:sdtContent>
            <w:tc>
              <w:tcPr>
                <w:tcW w:w="1159" w:type="dxa"/>
              </w:tcPr>
              <w:p w14:paraId="46C417F1" w14:textId="10AA03C7" w:rsidR="00D86EC3" w:rsidRPr="0067432F" w:rsidRDefault="004B1268"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23329282"/>
            <w14:checkbox>
              <w14:checked w14:val="0"/>
              <w14:checkedState w14:val="2612" w14:font="MS Gothic"/>
              <w14:uncheckedState w14:val="2610" w14:font="MS Gothic"/>
            </w14:checkbox>
          </w:sdtPr>
          <w:sdtEndPr/>
          <w:sdtContent>
            <w:tc>
              <w:tcPr>
                <w:tcW w:w="1161" w:type="dxa"/>
              </w:tcPr>
              <w:p w14:paraId="6BD741A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744CC8EF" w14:textId="77777777" w:rsidTr="008D27F1">
        <w:sdt>
          <w:sdtPr>
            <w:rPr>
              <w:rFonts w:ascii="Times New Roman" w:eastAsia="Times New Roman" w:hAnsi="Times New Roman" w:cs="Times New Roman"/>
              <w:sz w:val="20"/>
              <w:szCs w:val="20"/>
            </w:rPr>
            <w:id w:val="1426855366"/>
            <w14:checkbox>
              <w14:checked w14:val="1"/>
              <w14:checkedState w14:val="2612" w14:font="MS Gothic"/>
              <w14:uncheckedState w14:val="2610" w14:font="MS Gothic"/>
            </w14:checkbox>
          </w:sdtPr>
          <w:sdtEndPr/>
          <w:sdtContent>
            <w:tc>
              <w:tcPr>
                <w:tcW w:w="416" w:type="dxa"/>
              </w:tcPr>
              <w:p w14:paraId="56FDD3D8" w14:textId="3AD0AAFD" w:rsidR="00D86EC3" w:rsidRPr="0067432F" w:rsidRDefault="004B1268"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2B4FA3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flexible schedule to attend counseling and/or emotion regulation support group</w:t>
            </w:r>
          </w:p>
        </w:tc>
        <w:sdt>
          <w:sdtPr>
            <w:rPr>
              <w:rFonts w:ascii="Times New Roman" w:eastAsia="Times New Roman" w:hAnsi="Times New Roman" w:cs="Times New Roman"/>
              <w:sz w:val="20"/>
              <w:szCs w:val="20"/>
            </w:rPr>
            <w:id w:val="-1914153332"/>
            <w14:checkbox>
              <w14:checked w14:val="1"/>
              <w14:checkedState w14:val="2612" w14:font="MS Gothic"/>
              <w14:uncheckedState w14:val="2610" w14:font="MS Gothic"/>
            </w14:checkbox>
          </w:sdtPr>
          <w:sdtEndPr/>
          <w:sdtContent>
            <w:tc>
              <w:tcPr>
                <w:tcW w:w="1159" w:type="dxa"/>
              </w:tcPr>
              <w:p w14:paraId="53EF9CF1" w14:textId="444047BE" w:rsidR="00D86EC3" w:rsidRPr="0067432F" w:rsidRDefault="004B1268"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68270258"/>
            <w14:checkbox>
              <w14:checked w14:val="0"/>
              <w14:checkedState w14:val="2612" w14:font="MS Gothic"/>
              <w14:uncheckedState w14:val="2610" w14:font="MS Gothic"/>
            </w14:checkbox>
          </w:sdtPr>
          <w:sdtEndPr/>
          <w:sdtContent>
            <w:tc>
              <w:tcPr>
                <w:tcW w:w="1161" w:type="dxa"/>
              </w:tcPr>
              <w:p w14:paraId="2A64B3A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02917EAE" w14:textId="77777777" w:rsidTr="008D27F1">
        <w:sdt>
          <w:sdtPr>
            <w:rPr>
              <w:rFonts w:ascii="Times New Roman" w:eastAsia="Times New Roman" w:hAnsi="Times New Roman" w:cs="Times New Roman"/>
              <w:sz w:val="20"/>
              <w:szCs w:val="20"/>
            </w:rPr>
            <w:id w:val="-490340423"/>
            <w14:checkbox>
              <w14:checked w14:val="0"/>
              <w14:checkedState w14:val="2612" w14:font="MS Gothic"/>
              <w14:uncheckedState w14:val="2610" w14:font="MS Gothic"/>
            </w14:checkbox>
          </w:sdtPr>
          <w:sdtEndPr/>
          <w:sdtContent>
            <w:tc>
              <w:tcPr>
                <w:tcW w:w="416" w:type="dxa"/>
              </w:tcPr>
              <w:p w14:paraId="40C56CA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70E688B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Teach staff to support student in using emotion regulation strategies</w:t>
            </w:r>
          </w:p>
        </w:tc>
        <w:sdt>
          <w:sdtPr>
            <w:rPr>
              <w:rFonts w:ascii="Times New Roman" w:eastAsia="Times New Roman" w:hAnsi="Times New Roman" w:cs="Times New Roman"/>
              <w:sz w:val="20"/>
              <w:szCs w:val="20"/>
            </w:rPr>
            <w:id w:val="-1193455639"/>
            <w14:checkbox>
              <w14:checked w14:val="0"/>
              <w14:checkedState w14:val="2612" w14:font="MS Gothic"/>
              <w14:uncheckedState w14:val="2610" w14:font="MS Gothic"/>
            </w14:checkbox>
          </w:sdtPr>
          <w:sdtEndPr/>
          <w:sdtContent>
            <w:tc>
              <w:tcPr>
                <w:tcW w:w="1159" w:type="dxa"/>
              </w:tcPr>
              <w:p w14:paraId="57173E2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85794661"/>
            <w14:checkbox>
              <w14:checked w14:val="0"/>
              <w14:checkedState w14:val="2612" w14:font="MS Gothic"/>
              <w14:uncheckedState w14:val="2610" w14:font="MS Gothic"/>
            </w14:checkbox>
          </w:sdtPr>
          <w:sdtEndPr/>
          <w:sdtContent>
            <w:tc>
              <w:tcPr>
                <w:tcW w:w="1161" w:type="dxa"/>
              </w:tcPr>
              <w:p w14:paraId="31B8333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5E9D12FD" w14:textId="77777777" w:rsidTr="008D27F1">
        <w:sdt>
          <w:sdtPr>
            <w:rPr>
              <w:rFonts w:ascii="Times New Roman" w:eastAsia="Times New Roman" w:hAnsi="Times New Roman" w:cs="Times New Roman"/>
              <w:sz w:val="20"/>
              <w:szCs w:val="20"/>
            </w:rPr>
            <w:id w:val="-1461565789"/>
            <w14:checkbox>
              <w14:checked w14:val="0"/>
              <w14:checkedState w14:val="2612" w14:font="MS Gothic"/>
              <w14:uncheckedState w14:val="2610" w14:font="MS Gothic"/>
            </w14:checkbox>
          </w:sdtPr>
          <w:sdtEndPr/>
          <w:sdtContent>
            <w:tc>
              <w:tcPr>
                <w:tcW w:w="416" w:type="dxa"/>
              </w:tcPr>
              <w:p w14:paraId="22B5877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2919D6A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peer mentor/support staff</w:t>
            </w:r>
          </w:p>
        </w:tc>
        <w:sdt>
          <w:sdtPr>
            <w:rPr>
              <w:rFonts w:ascii="Times New Roman" w:eastAsia="Times New Roman" w:hAnsi="Times New Roman" w:cs="Times New Roman"/>
              <w:sz w:val="20"/>
              <w:szCs w:val="20"/>
            </w:rPr>
            <w:id w:val="708302691"/>
            <w14:checkbox>
              <w14:checked w14:val="0"/>
              <w14:checkedState w14:val="2612" w14:font="MS Gothic"/>
              <w14:uncheckedState w14:val="2610" w14:font="MS Gothic"/>
            </w14:checkbox>
          </w:sdtPr>
          <w:sdtEndPr/>
          <w:sdtContent>
            <w:tc>
              <w:tcPr>
                <w:tcW w:w="1159" w:type="dxa"/>
              </w:tcPr>
              <w:p w14:paraId="5F4D15B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70740649"/>
            <w14:checkbox>
              <w14:checked w14:val="0"/>
              <w14:checkedState w14:val="2612" w14:font="MS Gothic"/>
              <w14:uncheckedState w14:val="2610" w14:font="MS Gothic"/>
            </w14:checkbox>
          </w:sdtPr>
          <w:sdtEndPr/>
          <w:sdtContent>
            <w:tc>
              <w:tcPr>
                <w:tcW w:w="1161" w:type="dxa"/>
              </w:tcPr>
              <w:p w14:paraId="2B47052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1A9858AF" w14:textId="77777777" w:rsidTr="008D27F1">
        <w:tc>
          <w:tcPr>
            <w:tcW w:w="7470" w:type="dxa"/>
            <w:gridSpan w:val="2"/>
            <w:shd w:val="clear" w:color="auto" w:fill="D9D9D9" w:themeFill="background1" w:themeFillShade="D9"/>
          </w:tcPr>
          <w:p w14:paraId="4AEE56BD"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348280E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D97FB8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58D3DCED" w14:textId="77777777" w:rsidTr="008D27F1">
        <w:tc>
          <w:tcPr>
            <w:tcW w:w="7470" w:type="dxa"/>
            <w:gridSpan w:val="2"/>
            <w:shd w:val="clear" w:color="auto" w:fill="auto"/>
          </w:tcPr>
          <w:p w14:paraId="618EFCB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77736460"/>
            <w14:checkbox>
              <w14:checked w14:val="0"/>
              <w14:checkedState w14:val="2612" w14:font="MS Gothic"/>
              <w14:uncheckedState w14:val="2610" w14:font="MS Gothic"/>
            </w14:checkbox>
          </w:sdtPr>
          <w:sdtEndPr/>
          <w:sdtContent>
            <w:tc>
              <w:tcPr>
                <w:tcW w:w="1159" w:type="dxa"/>
                <w:shd w:val="clear" w:color="auto" w:fill="auto"/>
              </w:tcPr>
              <w:p w14:paraId="45824C8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853768010"/>
            <w14:checkbox>
              <w14:checked w14:val="0"/>
              <w14:checkedState w14:val="2612" w14:font="MS Gothic"/>
              <w14:uncheckedState w14:val="2610" w14:font="MS Gothic"/>
            </w14:checkbox>
          </w:sdtPr>
          <w:sdtEndPr/>
          <w:sdtContent>
            <w:tc>
              <w:tcPr>
                <w:tcW w:w="1161" w:type="dxa"/>
                <w:shd w:val="clear" w:color="auto" w:fill="auto"/>
              </w:tcPr>
              <w:p w14:paraId="32BEB28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36316E40" w14:textId="77777777" w:rsidTr="008D27F1">
        <w:tc>
          <w:tcPr>
            <w:tcW w:w="7470" w:type="dxa"/>
            <w:gridSpan w:val="2"/>
            <w:shd w:val="clear" w:color="auto" w:fill="auto"/>
          </w:tcPr>
          <w:p w14:paraId="52CF61E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6224198"/>
            <w14:checkbox>
              <w14:checked w14:val="0"/>
              <w14:checkedState w14:val="2612" w14:font="MS Gothic"/>
              <w14:uncheckedState w14:val="2610" w14:font="MS Gothic"/>
            </w14:checkbox>
          </w:sdtPr>
          <w:sdtEndPr/>
          <w:sdtContent>
            <w:tc>
              <w:tcPr>
                <w:tcW w:w="1159" w:type="dxa"/>
                <w:shd w:val="clear" w:color="auto" w:fill="auto"/>
              </w:tcPr>
              <w:p w14:paraId="78EC247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29511179"/>
            <w14:checkbox>
              <w14:checked w14:val="0"/>
              <w14:checkedState w14:val="2612" w14:font="MS Gothic"/>
              <w14:uncheckedState w14:val="2610" w14:font="MS Gothic"/>
            </w14:checkbox>
          </w:sdtPr>
          <w:sdtEndPr/>
          <w:sdtContent>
            <w:tc>
              <w:tcPr>
                <w:tcW w:w="1161" w:type="dxa"/>
                <w:shd w:val="clear" w:color="auto" w:fill="auto"/>
              </w:tcPr>
              <w:p w14:paraId="1640275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5EFB4CDB" w14:textId="77777777" w:rsidTr="008D27F1">
        <w:tc>
          <w:tcPr>
            <w:tcW w:w="7470" w:type="dxa"/>
            <w:gridSpan w:val="2"/>
            <w:shd w:val="clear" w:color="auto" w:fill="auto"/>
          </w:tcPr>
          <w:p w14:paraId="215F519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67336267"/>
            <w14:checkbox>
              <w14:checked w14:val="0"/>
              <w14:checkedState w14:val="2612" w14:font="MS Gothic"/>
              <w14:uncheckedState w14:val="2610" w14:font="MS Gothic"/>
            </w14:checkbox>
          </w:sdtPr>
          <w:sdtEndPr/>
          <w:sdtContent>
            <w:tc>
              <w:tcPr>
                <w:tcW w:w="1159" w:type="dxa"/>
                <w:shd w:val="clear" w:color="auto" w:fill="auto"/>
              </w:tcPr>
              <w:p w14:paraId="60C9B42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91728474"/>
            <w14:checkbox>
              <w14:checked w14:val="0"/>
              <w14:checkedState w14:val="2612" w14:font="MS Gothic"/>
              <w14:uncheckedState w14:val="2610" w14:font="MS Gothic"/>
            </w14:checkbox>
          </w:sdtPr>
          <w:sdtEndPr/>
          <w:sdtContent>
            <w:tc>
              <w:tcPr>
                <w:tcW w:w="1161" w:type="dxa"/>
                <w:shd w:val="clear" w:color="auto" w:fill="auto"/>
              </w:tcPr>
              <w:p w14:paraId="3510C25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1B80DE5D" w14:textId="77777777" w:rsidTr="008D27F1">
        <w:trPr>
          <w:trHeight w:val="152"/>
        </w:trPr>
        <w:tc>
          <w:tcPr>
            <w:tcW w:w="7470" w:type="dxa"/>
            <w:gridSpan w:val="2"/>
            <w:shd w:val="clear" w:color="auto" w:fill="D9D9D9" w:themeFill="background1" w:themeFillShade="D9"/>
          </w:tcPr>
          <w:p w14:paraId="69C0469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with communication</w:t>
            </w:r>
          </w:p>
        </w:tc>
        <w:tc>
          <w:tcPr>
            <w:tcW w:w="1159" w:type="dxa"/>
            <w:shd w:val="clear" w:color="auto" w:fill="D9D9D9" w:themeFill="background1" w:themeFillShade="D9"/>
          </w:tcPr>
          <w:p w14:paraId="1060472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58965D2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4CADDBCC" w14:textId="77777777" w:rsidTr="008D27F1">
        <w:sdt>
          <w:sdtPr>
            <w:rPr>
              <w:rFonts w:ascii="Times New Roman" w:eastAsia="Times New Roman" w:hAnsi="Times New Roman" w:cs="Times New Roman"/>
              <w:sz w:val="20"/>
              <w:szCs w:val="20"/>
            </w:rPr>
            <w:id w:val="1977408636"/>
            <w14:checkbox>
              <w14:checked w14:val="0"/>
              <w14:checkedState w14:val="2612" w14:font="MS Gothic"/>
              <w14:uncheckedState w14:val="2610" w14:font="MS Gothic"/>
            </w14:checkbox>
          </w:sdtPr>
          <w:sdtEndPr/>
          <w:sdtContent>
            <w:tc>
              <w:tcPr>
                <w:tcW w:w="416" w:type="dxa"/>
              </w:tcPr>
              <w:p w14:paraId="39DF61E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49BC167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student alternative form of communication (e.g., written in lieu of verbal)</w:t>
            </w:r>
          </w:p>
        </w:tc>
        <w:sdt>
          <w:sdtPr>
            <w:rPr>
              <w:rFonts w:ascii="Times New Roman" w:eastAsia="Times New Roman" w:hAnsi="Times New Roman" w:cs="Times New Roman"/>
              <w:sz w:val="20"/>
              <w:szCs w:val="20"/>
            </w:rPr>
            <w:id w:val="-341706756"/>
            <w14:checkbox>
              <w14:checked w14:val="0"/>
              <w14:checkedState w14:val="2612" w14:font="MS Gothic"/>
              <w14:uncheckedState w14:val="2610" w14:font="MS Gothic"/>
            </w14:checkbox>
          </w:sdtPr>
          <w:sdtEndPr/>
          <w:sdtContent>
            <w:tc>
              <w:tcPr>
                <w:tcW w:w="1159" w:type="dxa"/>
              </w:tcPr>
              <w:p w14:paraId="4FB69F8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2744281"/>
            <w14:checkbox>
              <w14:checked w14:val="0"/>
              <w14:checkedState w14:val="2612" w14:font="MS Gothic"/>
              <w14:uncheckedState w14:val="2610" w14:font="MS Gothic"/>
            </w14:checkbox>
          </w:sdtPr>
          <w:sdtEndPr/>
          <w:sdtContent>
            <w:tc>
              <w:tcPr>
                <w:tcW w:w="1161" w:type="dxa"/>
              </w:tcPr>
              <w:p w14:paraId="2C12149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1C3FAACE" w14:textId="77777777" w:rsidTr="008D27F1">
        <w:sdt>
          <w:sdtPr>
            <w:rPr>
              <w:rFonts w:ascii="Times New Roman" w:eastAsia="Times New Roman" w:hAnsi="Times New Roman" w:cs="Times New Roman"/>
              <w:sz w:val="20"/>
              <w:szCs w:val="20"/>
            </w:rPr>
            <w:id w:val="1815761906"/>
            <w14:checkbox>
              <w14:checked w14:val="0"/>
              <w14:checkedState w14:val="2612" w14:font="MS Gothic"/>
              <w14:uncheckedState w14:val="2610" w14:font="MS Gothic"/>
            </w14:checkbox>
          </w:sdtPr>
          <w:sdtEndPr/>
          <w:sdtContent>
            <w:tc>
              <w:tcPr>
                <w:tcW w:w="416" w:type="dxa"/>
              </w:tcPr>
              <w:p w14:paraId="44D5F840"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5FA1929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advance notice if student must present to group and opportunity to practice or alternative option (e.g., present to teacher only)</w:t>
            </w:r>
          </w:p>
        </w:tc>
        <w:sdt>
          <w:sdtPr>
            <w:rPr>
              <w:rFonts w:ascii="Times New Roman" w:eastAsia="Times New Roman" w:hAnsi="Times New Roman" w:cs="Times New Roman"/>
              <w:sz w:val="20"/>
              <w:szCs w:val="20"/>
            </w:rPr>
            <w:id w:val="-1238470094"/>
            <w14:checkbox>
              <w14:checked w14:val="0"/>
              <w14:checkedState w14:val="2612" w14:font="MS Gothic"/>
              <w14:uncheckedState w14:val="2610" w14:font="MS Gothic"/>
            </w14:checkbox>
          </w:sdtPr>
          <w:sdtEndPr/>
          <w:sdtContent>
            <w:tc>
              <w:tcPr>
                <w:tcW w:w="1159" w:type="dxa"/>
              </w:tcPr>
              <w:p w14:paraId="5482189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98269471"/>
            <w14:checkbox>
              <w14:checked w14:val="0"/>
              <w14:checkedState w14:val="2612" w14:font="MS Gothic"/>
              <w14:uncheckedState w14:val="2610" w14:font="MS Gothic"/>
            </w14:checkbox>
          </w:sdtPr>
          <w:sdtEndPr/>
          <w:sdtContent>
            <w:tc>
              <w:tcPr>
                <w:tcW w:w="1161" w:type="dxa"/>
              </w:tcPr>
              <w:p w14:paraId="1DF6B30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C22164" w:rsidRPr="0067432F" w14:paraId="52C1862C" w14:textId="77777777" w:rsidTr="008D27F1">
        <w:tc>
          <w:tcPr>
            <w:tcW w:w="7470" w:type="dxa"/>
            <w:gridSpan w:val="2"/>
            <w:shd w:val="clear" w:color="auto" w:fill="D9D9D9" w:themeFill="background1" w:themeFillShade="D9"/>
          </w:tcPr>
          <w:p w14:paraId="71212C84" w14:textId="77777777" w:rsidR="00C22164" w:rsidRPr="0067432F" w:rsidRDefault="00C22164"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20B5B253" w14:textId="77777777" w:rsidR="00C22164" w:rsidRPr="0067432F" w:rsidRDefault="00C22164"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7586E30E" w14:textId="77777777" w:rsidR="00C22164" w:rsidRPr="0067432F" w:rsidRDefault="00C22164"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02C54E88" w14:textId="77777777" w:rsidTr="008D27F1">
        <w:tc>
          <w:tcPr>
            <w:tcW w:w="7470" w:type="dxa"/>
            <w:gridSpan w:val="2"/>
            <w:shd w:val="clear" w:color="auto" w:fill="auto"/>
          </w:tcPr>
          <w:p w14:paraId="5188535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332528514"/>
            <w14:checkbox>
              <w14:checked w14:val="0"/>
              <w14:checkedState w14:val="2612" w14:font="MS Gothic"/>
              <w14:uncheckedState w14:val="2610" w14:font="MS Gothic"/>
            </w14:checkbox>
          </w:sdtPr>
          <w:sdtEndPr/>
          <w:sdtContent>
            <w:tc>
              <w:tcPr>
                <w:tcW w:w="1159" w:type="dxa"/>
                <w:shd w:val="clear" w:color="auto" w:fill="auto"/>
              </w:tcPr>
              <w:p w14:paraId="75F1F46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22774784"/>
            <w14:checkbox>
              <w14:checked w14:val="0"/>
              <w14:checkedState w14:val="2612" w14:font="MS Gothic"/>
              <w14:uncheckedState w14:val="2610" w14:font="MS Gothic"/>
            </w14:checkbox>
          </w:sdtPr>
          <w:sdtEndPr/>
          <w:sdtContent>
            <w:tc>
              <w:tcPr>
                <w:tcW w:w="1161" w:type="dxa"/>
                <w:shd w:val="clear" w:color="auto" w:fill="auto"/>
              </w:tcPr>
              <w:p w14:paraId="5E3A6F1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47CA7844" w14:textId="77777777" w:rsidTr="008D27F1">
        <w:tc>
          <w:tcPr>
            <w:tcW w:w="7470" w:type="dxa"/>
            <w:gridSpan w:val="2"/>
            <w:shd w:val="clear" w:color="auto" w:fill="auto"/>
          </w:tcPr>
          <w:p w14:paraId="6662643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601062121"/>
            <w14:checkbox>
              <w14:checked w14:val="0"/>
              <w14:checkedState w14:val="2612" w14:font="MS Gothic"/>
              <w14:uncheckedState w14:val="2610" w14:font="MS Gothic"/>
            </w14:checkbox>
          </w:sdtPr>
          <w:sdtEndPr/>
          <w:sdtContent>
            <w:tc>
              <w:tcPr>
                <w:tcW w:w="1159" w:type="dxa"/>
                <w:shd w:val="clear" w:color="auto" w:fill="auto"/>
              </w:tcPr>
              <w:p w14:paraId="67AB5D4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7879509"/>
            <w14:checkbox>
              <w14:checked w14:val="0"/>
              <w14:checkedState w14:val="2612" w14:font="MS Gothic"/>
              <w14:uncheckedState w14:val="2610" w14:font="MS Gothic"/>
            </w14:checkbox>
          </w:sdtPr>
          <w:sdtEndPr/>
          <w:sdtContent>
            <w:tc>
              <w:tcPr>
                <w:tcW w:w="1161" w:type="dxa"/>
                <w:shd w:val="clear" w:color="auto" w:fill="auto"/>
              </w:tcPr>
              <w:p w14:paraId="3426990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C2DCE10" w14:textId="77777777" w:rsidTr="008D27F1">
        <w:tc>
          <w:tcPr>
            <w:tcW w:w="7470" w:type="dxa"/>
            <w:gridSpan w:val="2"/>
            <w:shd w:val="clear" w:color="auto" w:fill="auto"/>
          </w:tcPr>
          <w:p w14:paraId="3D749BCD"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58765404"/>
            <w14:checkbox>
              <w14:checked w14:val="0"/>
              <w14:checkedState w14:val="2612" w14:font="MS Gothic"/>
              <w14:uncheckedState w14:val="2610" w14:font="MS Gothic"/>
            </w14:checkbox>
          </w:sdtPr>
          <w:sdtEndPr/>
          <w:sdtContent>
            <w:tc>
              <w:tcPr>
                <w:tcW w:w="1159" w:type="dxa"/>
                <w:shd w:val="clear" w:color="auto" w:fill="auto"/>
              </w:tcPr>
              <w:p w14:paraId="3D89CBC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371370895"/>
            <w14:checkbox>
              <w14:checked w14:val="0"/>
              <w14:checkedState w14:val="2612" w14:font="MS Gothic"/>
              <w14:uncheckedState w14:val="2610" w14:font="MS Gothic"/>
            </w14:checkbox>
          </w:sdtPr>
          <w:sdtEndPr/>
          <w:sdtContent>
            <w:tc>
              <w:tcPr>
                <w:tcW w:w="1161" w:type="dxa"/>
                <w:shd w:val="clear" w:color="auto" w:fill="auto"/>
              </w:tcPr>
              <w:p w14:paraId="6A5C90D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5EE069E" w14:textId="77777777" w:rsidTr="008D27F1">
        <w:trPr>
          <w:trHeight w:val="152"/>
        </w:trPr>
        <w:tc>
          <w:tcPr>
            <w:tcW w:w="7470" w:type="dxa"/>
            <w:gridSpan w:val="2"/>
            <w:shd w:val="clear" w:color="auto" w:fill="D9D9D9" w:themeFill="background1" w:themeFillShade="D9"/>
          </w:tcPr>
          <w:p w14:paraId="044737F9"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with concentration</w:t>
            </w:r>
          </w:p>
        </w:tc>
        <w:tc>
          <w:tcPr>
            <w:tcW w:w="1159" w:type="dxa"/>
            <w:shd w:val="clear" w:color="auto" w:fill="D9D9D9" w:themeFill="background1" w:themeFillShade="D9"/>
          </w:tcPr>
          <w:p w14:paraId="3B3AFE2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613629C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40EEB730" w14:textId="77777777" w:rsidTr="008D27F1">
        <w:sdt>
          <w:sdtPr>
            <w:rPr>
              <w:rFonts w:ascii="Times New Roman" w:eastAsia="Times New Roman" w:hAnsi="Times New Roman" w:cs="Times New Roman"/>
              <w:sz w:val="20"/>
              <w:szCs w:val="20"/>
            </w:rPr>
            <w:id w:val="-993795011"/>
            <w14:checkbox>
              <w14:checked w14:val="1"/>
              <w14:checkedState w14:val="2612" w14:font="MS Gothic"/>
              <w14:uncheckedState w14:val="2610" w14:font="MS Gothic"/>
            </w14:checkbox>
          </w:sdtPr>
          <w:sdtEndPr/>
          <w:sdtContent>
            <w:tc>
              <w:tcPr>
                <w:tcW w:w="416" w:type="dxa"/>
              </w:tcPr>
              <w:p w14:paraId="4780CC3E" w14:textId="1AF0CDC0" w:rsidR="00D86EC3" w:rsidRPr="0067432F" w:rsidRDefault="004B1268"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3282F4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NewRomanPSMT" w:hAnsi="TimesNewRomanPSMT"/>
                <w:sz w:val="20"/>
                <w:szCs w:val="20"/>
              </w:rPr>
              <w:t>Allow use of noise canceling headset</w:t>
            </w:r>
          </w:p>
        </w:tc>
        <w:sdt>
          <w:sdtPr>
            <w:rPr>
              <w:rFonts w:ascii="Times New Roman" w:eastAsia="Times New Roman" w:hAnsi="Times New Roman" w:cs="Times New Roman"/>
              <w:sz w:val="20"/>
              <w:szCs w:val="20"/>
            </w:rPr>
            <w:id w:val="1739513320"/>
            <w14:checkbox>
              <w14:checked w14:val="1"/>
              <w14:checkedState w14:val="2612" w14:font="MS Gothic"/>
              <w14:uncheckedState w14:val="2610" w14:font="MS Gothic"/>
            </w14:checkbox>
          </w:sdtPr>
          <w:sdtEndPr/>
          <w:sdtContent>
            <w:tc>
              <w:tcPr>
                <w:tcW w:w="1159" w:type="dxa"/>
              </w:tcPr>
              <w:p w14:paraId="27AA9EF2" w14:textId="0301CEBE" w:rsidR="00D86EC3" w:rsidRPr="0067432F" w:rsidRDefault="004B1268"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63513611"/>
            <w14:checkbox>
              <w14:checked w14:val="0"/>
              <w14:checkedState w14:val="2612" w14:font="MS Gothic"/>
              <w14:uncheckedState w14:val="2610" w14:font="MS Gothic"/>
            </w14:checkbox>
          </w:sdtPr>
          <w:sdtEndPr/>
          <w:sdtContent>
            <w:tc>
              <w:tcPr>
                <w:tcW w:w="1161" w:type="dxa"/>
              </w:tcPr>
              <w:p w14:paraId="57A06FD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01420D03" w14:textId="77777777" w:rsidTr="008D27F1">
        <w:sdt>
          <w:sdtPr>
            <w:rPr>
              <w:rFonts w:ascii="Times New Roman" w:eastAsia="Times New Roman" w:hAnsi="Times New Roman" w:cs="Times New Roman"/>
              <w:sz w:val="20"/>
              <w:szCs w:val="20"/>
            </w:rPr>
            <w:id w:val="-448702140"/>
            <w14:checkbox>
              <w14:checked w14:val="1"/>
              <w14:checkedState w14:val="2612" w14:font="MS Gothic"/>
              <w14:uncheckedState w14:val="2610" w14:font="MS Gothic"/>
            </w14:checkbox>
          </w:sdtPr>
          <w:sdtEndPr/>
          <w:sdtContent>
            <w:tc>
              <w:tcPr>
                <w:tcW w:w="416" w:type="dxa"/>
              </w:tcPr>
              <w:p w14:paraId="20F6757F" w14:textId="0EE5995B" w:rsidR="00D86EC3" w:rsidRPr="0067432F" w:rsidRDefault="004B1268"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A06406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NewRomanPSMT" w:hAnsi="TimesNewRomanPSMT"/>
                <w:sz w:val="20"/>
                <w:szCs w:val="20"/>
              </w:rPr>
              <w:t>Reduce distractions in learning/work environment</w:t>
            </w:r>
          </w:p>
        </w:tc>
        <w:sdt>
          <w:sdtPr>
            <w:rPr>
              <w:rFonts w:ascii="Times New Roman" w:eastAsia="Times New Roman" w:hAnsi="Times New Roman" w:cs="Times New Roman"/>
              <w:sz w:val="20"/>
              <w:szCs w:val="20"/>
            </w:rPr>
            <w:id w:val="-380710159"/>
            <w14:checkbox>
              <w14:checked w14:val="1"/>
              <w14:checkedState w14:val="2612" w14:font="MS Gothic"/>
              <w14:uncheckedState w14:val="2610" w14:font="MS Gothic"/>
            </w14:checkbox>
          </w:sdtPr>
          <w:sdtEndPr/>
          <w:sdtContent>
            <w:tc>
              <w:tcPr>
                <w:tcW w:w="1159" w:type="dxa"/>
              </w:tcPr>
              <w:p w14:paraId="4CE2BE1C" w14:textId="3EB0D285" w:rsidR="00D86EC3" w:rsidRPr="0067432F" w:rsidRDefault="004B1268"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932350675"/>
            <w14:checkbox>
              <w14:checked w14:val="0"/>
              <w14:checkedState w14:val="2612" w14:font="MS Gothic"/>
              <w14:uncheckedState w14:val="2610" w14:font="MS Gothic"/>
            </w14:checkbox>
          </w:sdtPr>
          <w:sdtEndPr/>
          <w:sdtContent>
            <w:tc>
              <w:tcPr>
                <w:tcW w:w="1161" w:type="dxa"/>
              </w:tcPr>
              <w:p w14:paraId="31A4259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77476C1F" w14:textId="77777777" w:rsidTr="008D27F1">
        <w:sdt>
          <w:sdtPr>
            <w:rPr>
              <w:rFonts w:ascii="Times New Roman" w:eastAsia="Times New Roman" w:hAnsi="Times New Roman" w:cs="Times New Roman"/>
              <w:sz w:val="20"/>
              <w:szCs w:val="20"/>
            </w:rPr>
            <w:id w:val="-1918317518"/>
            <w14:checkbox>
              <w14:checked w14:val="0"/>
              <w14:checkedState w14:val="2612" w14:font="MS Gothic"/>
              <w14:uncheckedState w14:val="2610" w14:font="MS Gothic"/>
            </w14:checkbox>
          </w:sdtPr>
          <w:sdtEndPr/>
          <w:sdtContent>
            <w:tc>
              <w:tcPr>
                <w:tcW w:w="416" w:type="dxa"/>
              </w:tcPr>
              <w:p w14:paraId="5DF9DDB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55BAB29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NewRomanPSMT" w:hAnsi="TimesNewRomanPSMT"/>
                <w:sz w:val="20"/>
                <w:szCs w:val="20"/>
              </w:rPr>
              <w:t>Provide student with space enclosure (cubicle walls)</w:t>
            </w:r>
          </w:p>
        </w:tc>
        <w:sdt>
          <w:sdtPr>
            <w:rPr>
              <w:rFonts w:ascii="Times New Roman" w:eastAsia="Times New Roman" w:hAnsi="Times New Roman" w:cs="Times New Roman"/>
              <w:sz w:val="20"/>
              <w:szCs w:val="20"/>
            </w:rPr>
            <w:id w:val="209770587"/>
            <w14:checkbox>
              <w14:checked w14:val="0"/>
              <w14:checkedState w14:val="2612" w14:font="MS Gothic"/>
              <w14:uncheckedState w14:val="2610" w14:font="MS Gothic"/>
            </w14:checkbox>
          </w:sdtPr>
          <w:sdtEndPr/>
          <w:sdtContent>
            <w:tc>
              <w:tcPr>
                <w:tcW w:w="1159" w:type="dxa"/>
              </w:tcPr>
              <w:p w14:paraId="7661D6E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90834132"/>
            <w14:checkbox>
              <w14:checked w14:val="0"/>
              <w14:checkedState w14:val="2612" w14:font="MS Gothic"/>
              <w14:uncheckedState w14:val="2610" w14:font="MS Gothic"/>
            </w14:checkbox>
          </w:sdtPr>
          <w:sdtEndPr/>
          <w:sdtContent>
            <w:tc>
              <w:tcPr>
                <w:tcW w:w="1161" w:type="dxa"/>
              </w:tcPr>
              <w:p w14:paraId="227ED89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301CF116" w14:textId="77777777" w:rsidTr="008D27F1">
        <w:tc>
          <w:tcPr>
            <w:tcW w:w="7470" w:type="dxa"/>
            <w:gridSpan w:val="2"/>
            <w:shd w:val="clear" w:color="auto" w:fill="D9D9D9" w:themeFill="background1" w:themeFillShade="D9"/>
          </w:tcPr>
          <w:p w14:paraId="0A0BD09C"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024EA12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D891CA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13E41808" w14:textId="77777777" w:rsidTr="008D27F1">
        <w:tc>
          <w:tcPr>
            <w:tcW w:w="7470" w:type="dxa"/>
            <w:gridSpan w:val="2"/>
            <w:shd w:val="clear" w:color="auto" w:fill="auto"/>
          </w:tcPr>
          <w:p w14:paraId="6159AF3C"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958594978"/>
            <w14:checkbox>
              <w14:checked w14:val="0"/>
              <w14:checkedState w14:val="2612" w14:font="MS Gothic"/>
              <w14:uncheckedState w14:val="2610" w14:font="MS Gothic"/>
            </w14:checkbox>
          </w:sdtPr>
          <w:sdtEndPr/>
          <w:sdtContent>
            <w:tc>
              <w:tcPr>
                <w:tcW w:w="1159" w:type="dxa"/>
                <w:shd w:val="clear" w:color="auto" w:fill="auto"/>
              </w:tcPr>
              <w:p w14:paraId="48A46D4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71974055"/>
            <w14:checkbox>
              <w14:checked w14:val="0"/>
              <w14:checkedState w14:val="2612" w14:font="MS Gothic"/>
              <w14:uncheckedState w14:val="2610" w14:font="MS Gothic"/>
            </w14:checkbox>
          </w:sdtPr>
          <w:sdtEndPr/>
          <w:sdtContent>
            <w:tc>
              <w:tcPr>
                <w:tcW w:w="1161" w:type="dxa"/>
                <w:shd w:val="clear" w:color="auto" w:fill="auto"/>
              </w:tcPr>
              <w:p w14:paraId="67005C5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90B27A4" w14:textId="77777777" w:rsidTr="008D27F1">
        <w:tc>
          <w:tcPr>
            <w:tcW w:w="7470" w:type="dxa"/>
            <w:gridSpan w:val="2"/>
            <w:shd w:val="clear" w:color="auto" w:fill="auto"/>
          </w:tcPr>
          <w:p w14:paraId="307A9FE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45729001"/>
            <w14:checkbox>
              <w14:checked w14:val="0"/>
              <w14:checkedState w14:val="2612" w14:font="MS Gothic"/>
              <w14:uncheckedState w14:val="2610" w14:font="MS Gothic"/>
            </w14:checkbox>
          </w:sdtPr>
          <w:sdtEndPr/>
          <w:sdtContent>
            <w:tc>
              <w:tcPr>
                <w:tcW w:w="1159" w:type="dxa"/>
                <w:shd w:val="clear" w:color="auto" w:fill="auto"/>
              </w:tcPr>
              <w:p w14:paraId="6B5464A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941875515"/>
            <w14:checkbox>
              <w14:checked w14:val="0"/>
              <w14:checkedState w14:val="2612" w14:font="MS Gothic"/>
              <w14:uncheckedState w14:val="2610" w14:font="MS Gothic"/>
            </w14:checkbox>
          </w:sdtPr>
          <w:sdtEndPr/>
          <w:sdtContent>
            <w:tc>
              <w:tcPr>
                <w:tcW w:w="1161" w:type="dxa"/>
                <w:shd w:val="clear" w:color="auto" w:fill="auto"/>
              </w:tcPr>
              <w:p w14:paraId="1FA787A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1B9C346" w14:textId="77777777" w:rsidTr="008D27F1">
        <w:tc>
          <w:tcPr>
            <w:tcW w:w="7470" w:type="dxa"/>
            <w:gridSpan w:val="2"/>
            <w:shd w:val="clear" w:color="auto" w:fill="auto"/>
          </w:tcPr>
          <w:p w14:paraId="3BFCBDF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42645335"/>
            <w14:checkbox>
              <w14:checked w14:val="0"/>
              <w14:checkedState w14:val="2612" w14:font="MS Gothic"/>
              <w14:uncheckedState w14:val="2610" w14:font="MS Gothic"/>
            </w14:checkbox>
          </w:sdtPr>
          <w:sdtEndPr/>
          <w:sdtContent>
            <w:tc>
              <w:tcPr>
                <w:tcW w:w="1159" w:type="dxa"/>
                <w:shd w:val="clear" w:color="auto" w:fill="auto"/>
              </w:tcPr>
              <w:p w14:paraId="6A1031C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678275384"/>
            <w14:checkbox>
              <w14:checked w14:val="0"/>
              <w14:checkedState w14:val="2612" w14:font="MS Gothic"/>
              <w14:uncheckedState w14:val="2610" w14:font="MS Gothic"/>
            </w14:checkbox>
          </w:sdtPr>
          <w:sdtEndPr/>
          <w:sdtContent>
            <w:tc>
              <w:tcPr>
                <w:tcW w:w="1161" w:type="dxa"/>
                <w:shd w:val="clear" w:color="auto" w:fill="auto"/>
              </w:tcPr>
              <w:p w14:paraId="0A51731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6E1FD87" w14:textId="77777777" w:rsidTr="004B1268">
        <w:trPr>
          <w:trHeight w:val="152"/>
        </w:trPr>
        <w:tc>
          <w:tcPr>
            <w:tcW w:w="7470" w:type="dxa"/>
            <w:gridSpan w:val="2"/>
            <w:shd w:val="clear" w:color="auto" w:fill="D9D9D9" w:themeFill="background1" w:themeFillShade="D9"/>
          </w:tcPr>
          <w:p w14:paraId="7E8546E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handling change</w:t>
            </w:r>
          </w:p>
        </w:tc>
        <w:tc>
          <w:tcPr>
            <w:tcW w:w="1159" w:type="dxa"/>
            <w:shd w:val="clear" w:color="auto" w:fill="D9D9D9" w:themeFill="background1" w:themeFillShade="D9"/>
          </w:tcPr>
          <w:p w14:paraId="59FE943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687E82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1D9879BD" w14:textId="77777777" w:rsidTr="008D27F1">
        <w:sdt>
          <w:sdtPr>
            <w:rPr>
              <w:rFonts w:ascii="Times New Roman" w:eastAsia="Times New Roman" w:hAnsi="Times New Roman" w:cs="Times New Roman"/>
              <w:sz w:val="20"/>
              <w:szCs w:val="20"/>
            </w:rPr>
            <w:id w:val="846070714"/>
            <w14:checkbox>
              <w14:checked w14:val="0"/>
              <w14:checkedState w14:val="2612" w14:font="MS Gothic"/>
              <w14:uncheckedState w14:val="2610" w14:font="MS Gothic"/>
            </w14:checkbox>
          </w:sdtPr>
          <w:sdtEndPr/>
          <w:sdtContent>
            <w:tc>
              <w:tcPr>
                <w:tcW w:w="416" w:type="dxa"/>
              </w:tcPr>
              <w:p w14:paraId="56C80A5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5340C36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regular meetings with counselor to discuss upcoming changes and coping</w:t>
            </w:r>
          </w:p>
        </w:tc>
        <w:sdt>
          <w:sdtPr>
            <w:rPr>
              <w:rFonts w:ascii="Times New Roman" w:eastAsia="Times New Roman" w:hAnsi="Times New Roman" w:cs="Times New Roman"/>
              <w:sz w:val="20"/>
              <w:szCs w:val="20"/>
            </w:rPr>
            <w:id w:val="797571762"/>
            <w14:checkbox>
              <w14:checked w14:val="0"/>
              <w14:checkedState w14:val="2612" w14:font="MS Gothic"/>
              <w14:uncheckedState w14:val="2610" w14:font="MS Gothic"/>
            </w14:checkbox>
          </w:sdtPr>
          <w:sdtEndPr/>
          <w:sdtContent>
            <w:tc>
              <w:tcPr>
                <w:tcW w:w="1159" w:type="dxa"/>
              </w:tcPr>
              <w:p w14:paraId="7694470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96805208"/>
            <w14:checkbox>
              <w14:checked w14:val="0"/>
              <w14:checkedState w14:val="2612" w14:font="MS Gothic"/>
              <w14:uncheckedState w14:val="2610" w14:font="MS Gothic"/>
            </w14:checkbox>
          </w:sdtPr>
          <w:sdtEndPr/>
          <w:sdtContent>
            <w:tc>
              <w:tcPr>
                <w:tcW w:w="1161" w:type="dxa"/>
              </w:tcPr>
              <w:p w14:paraId="31762C9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0049A58B" w14:textId="77777777" w:rsidTr="008D27F1">
        <w:sdt>
          <w:sdtPr>
            <w:rPr>
              <w:rFonts w:ascii="Times New Roman" w:eastAsia="Times New Roman" w:hAnsi="Times New Roman" w:cs="Times New Roman"/>
              <w:sz w:val="20"/>
              <w:szCs w:val="20"/>
            </w:rPr>
            <w:id w:val="811684567"/>
            <w14:checkbox>
              <w14:checked w14:val="0"/>
              <w14:checkedState w14:val="2612" w14:font="MS Gothic"/>
              <w14:uncheckedState w14:val="2610" w14:font="MS Gothic"/>
            </w14:checkbox>
          </w:sdtPr>
          <w:sdtEndPr/>
          <w:sdtContent>
            <w:tc>
              <w:tcPr>
                <w:tcW w:w="416" w:type="dxa"/>
              </w:tcPr>
              <w:p w14:paraId="7D8310F0"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282DB9C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 xml:space="preserve">Maintain open communication between student and new and old counselors and teachers </w:t>
            </w:r>
          </w:p>
        </w:tc>
        <w:sdt>
          <w:sdtPr>
            <w:rPr>
              <w:rFonts w:ascii="Times New Roman" w:eastAsia="Times New Roman" w:hAnsi="Times New Roman" w:cs="Times New Roman"/>
              <w:sz w:val="20"/>
              <w:szCs w:val="20"/>
            </w:rPr>
            <w:id w:val="1465010710"/>
            <w14:checkbox>
              <w14:checked w14:val="0"/>
              <w14:checkedState w14:val="2612" w14:font="MS Gothic"/>
              <w14:uncheckedState w14:val="2610" w14:font="MS Gothic"/>
            </w14:checkbox>
          </w:sdtPr>
          <w:sdtEndPr/>
          <w:sdtContent>
            <w:tc>
              <w:tcPr>
                <w:tcW w:w="1159" w:type="dxa"/>
              </w:tcPr>
              <w:p w14:paraId="7D3BF09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40140139"/>
            <w14:checkbox>
              <w14:checked w14:val="0"/>
              <w14:checkedState w14:val="2612" w14:font="MS Gothic"/>
              <w14:uncheckedState w14:val="2610" w14:font="MS Gothic"/>
            </w14:checkbox>
          </w:sdtPr>
          <w:sdtEndPr/>
          <w:sdtContent>
            <w:tc>
              <w:tcPr>
                <w:tcW w:w="1161" w:type="dxa"/>
              </w:tcPr>
              <w:p w14:paraId="7F8A862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754A1A68" w14:textId="77777777" w:rsidTr="008D27F1">
        <w:sdt>
          <w:sdtPr>
            <w:rPr>
              <w:rFonts w:ascii="Times New Roman" w:eastAsia="Times New Roman" w:hAnsi="Times New Roman" w:cs="Times New Roman"/>
              <w:sz w:val="20"/>
              <w:szCs w:val="20"/>
            </w:rPr>
            <w:id w:val="-345939425"/>
            <w14:checkbox>
              <w14:checked w14:val="0"/>
              <w14:checkedState w14:val="2612" w14:font="MS Gothic"/>
              <w14:uncheckedState w14:val="2610" w14:font="MS Gothic"/>
            </w14:checkbox>
          </w:sdtPr>
          <w:sdtEndPr/>
          <w:sdtContent>
            <w:tc>
              <w:tcPr>
                <w:tcW w:w="416" w:type="dxa"/>
              </w:tcPr>
              <w:p w14:paraId="2460867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261322D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Recognize change in environment/staff may be difficult and provide additional support</w:t>
            </w:r>
          </w:p>
        </w:tc>
        <w:sdt>
          <w:sdtPr>
            <w:rPr>
              <w:rFonts w:ascii="Times New Roman" w:eastAsia="Times New Roman" w:hAnsi="Times New Roman" w:cs="Times New Roman"/>
              <w:sz w:val="20"/>
              <w:szCs w:val="20"/>
            </w:rPr>
            <w:id w:val="-1832049189"/>
            <w14:checkbox>
              <w14:checked w14:val="0"/>
              <w14:checkedState w14:val="2612" w14:font="MS Gothic"/>
              <w14:uncheckedState w14:val="2610" w14:font="MS Gothic"/>
            </w14:checkbox>
          </w:sdtPr>
          <w:sdtEndPr/>
          <w:sdtContent>
            <w:tc>
              <w:tcPr>
                <w:tcW w:w="1159" w:type="dxa"/>
              </w:tcPr>
              <w:p w14:paraId="472CE01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70578247"/>
            <w14:checkbox>
              <w14:checked w14:val="0"/>
              <w14:checkedState w14:val="2612" w14:font="MS Gothic"/>
              <w14:uncheckedState w14:val="2610" w14:font="MS Gothic"/>
            </w14:checkbox>
          </w:sdtPr>
          <w:sdtEndPr/>
          <w:sdtContent>
            <w:tc>
              <w:tcPr>
                <w:tcW w:w="1161" w:type="dxa"/>
              </w:tcPr>
              <w:p w14:paraId="1F9D6C2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37C87612" w14:textId="77777777" w:rsidTr="008D27F1">
        <w:tc>
          <w:tcPr>
            <w:tcW w:w="7470" w:type="dxa"/>
            <w:gridSpan w:val="2"/>
            <w:shd w:val="clear" w:color="auto" w:fill="D9D9D9" w:themeFill="background1" w:themeFillShade="D9"/>
          </w:tcPr>
          <w:p w14:paraId="36E4019E"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641ECB5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C6C74C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1D10AEED" w14:textId="77777777" w:rsidTr="008D27F1">
        <w:tc>
          <w:tcPr>
            <w:tcW w:w="7470" w:type="dxa"/>
            <w:gridSpan w:val="2"/>
            <w:shd w:val="clear" w:color="auto" w:fill="auto"/>
          </w:tcPr>
          <w:p w14:paraId="2066557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356551313"/>
            <w14:checkbox>
              <w14:checked w14:val="0"/>
              <w14:checkedState w14:val="2612" w14:font="MS Gothic"/>
              <w14:uncheckedState w14:val="2610" w14:font="MS Gothic"/>
            </w14:checkbox>
          </w:sdtPr>
          <w:sdtEndPr/>
          <w:sdtContent>
            <w:tc>
              <w:tcPr>
                <w:tcW w:w="1159" w:type="dxa"/>
                <w:shd w:val="clear" w:color="auto" w:fill="auto"/>
              </w:tcPr>
              <w:p w14:paraId="10E9E0F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66075268"/>
            <w14:checkbox>
              <w14:checked w14:val="0"/>
              <w14:checkedState w14:val="2612" w14:font="MS Gothic"/>
              <w14:uncheckedState w14:val="2610" w14:font="MS Gothic"/>
            </w14:checkbox>
          </w:sdtPr>
          <w:sdtEndPr/>
          <w:sdtContent>
            <w:tc>
              <w:tcPr>
                <w:tcW w:w="1161" w:type="dxa"/>
                <w:shd w:val="clear" w:color="auto" w:fill="auto"/>
              </w:tcPr>
              <w:p w14:paraId="7769488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0BE1B106" w14:textId="77777777" w:rsidTr="008D27F1">
        <w:tc>
          <w:tcPr>
            <w:tcW w:w="7470" w:type="dxa"/>
            <w:gridSpan w:val="2"/>
            <w:shd w:val="clear" w:color="auto" w:fill="auto"/>
          </w:tcPr>
          <w:p w14:paraId="2413770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874146548"/>
            <w14:checkbox>
              <w14:checked w14:val="0"/>
              <w14:checkedState w14:val="2612" w14:font="MS Gothic"/>
              <w14:uncheckedState w14:val="2610" w14:font="MS Gothic"/>
            </w14:checkbox>
          </w:sdtPr>
          <w:sdtEndPr/>
          <w:sdtContent>
            <w:tc>
              <w:tcPr>
                <w:tcW w:w="1159" w:type="dxa"/>
                <w:shd w:val="clear" w:color="auto" w:fill="auto"/>
              </w:tcPr>
              <w:p w14:paraId="19C9A1C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38145375"/>
            <w14:checkbox>
              <w14:checked w14:val="0"/>
              <w14:checkedState w14:val="2612" w14:font="MS Gothic"/>
              <w14:uncheckedState w14:val="2610" w14:font="MS Gothic"/>
            </w14:checkbox>
          </w:sdtPr>
          <w:sdtEndPr/>
          <w:sdtContent>
            <w:tc>
              <w:tcPr>
                <w:tcW w:w="1161" w:type="dxa"/>
                <w:shd w:val="clear" w:color="auto" w:fill="auto"/>
              </w:tcPr>
              <w:p w14:paraId="67503A8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148FA3DA" w14:textId="77777777" w:rsidTr="008D27F1">
        <w:tc>
          <w:tcPr>
            <w:tcW w:w="7470" w:type="dxa"/>
            <w:gridSpan w:val="2"/>
            <w:shd w:val="clear" w:color="auto" w:fill="auto"/>
          </w:tcPr>
          <w:p w14:paraId="6C50E93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884448528"/>
            <w14:checkbox>
              <w14:checked w14:val="0"/>
              <w14:checkedState w14:val="2612" w14:font="MS Gothic"/>
              <w14:uncheckedState w14:val="2610" w14:font="MS Gothic"/>
            </w14:checkbox>
          </w:sdtPr>
          <w:sdtEndPr/>
          <w:sdtContent>
            <w:tc>
              <w:tcPr>
                <w:tcW w:w="1159" w:type="dxa"/>
                <w:shd w:val="clear" w:color="auto" w:fill="auto"/>
              </w:tcPr>
              <w:p w14:paraId="770F484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00962019"/>
            <w14:checkbox>
              <w14:checked w14:val="0"/>
              <w14:checkedState w14:val="2612" w14:font="MS Gothic"/>
              <w14:uncheckedState w14:val="2610" w14:font="MS Gothic"/>
            </w14:checkbox>
          </w:sdtPr>
          <w:sdtEndPr/>
          <w:sdtContent>
            <w:tc>
              <w:tcPr>
                <w:tcW w:w="1161" w:type="dxa"/>
                <w:shd w:val="clear" w:color="auto" w:fill="auto"/>
              </w:tcPr>
              <w:p w14:paraId="2055BF1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6E76BFF0" w14:textId="77777777" w:rsidTr="008D27F1">
        <w:trPr>
          <w:trHeight w:val="152"/>
        </w:trPr>
        <w:tc>
          <w:tcPr>
            <w:tcW w:w="7470" w:type="dxa"/>
            <w:gridSpan w:val="2"/>
            <w:shd w:val="clear" w:color="auto" w:fill="D9D9D9" w:themeFill="background1" w:themeFillShade="D9"/>
          </w:tcPr>
          <w:p w14:paraId="658DB04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with memory</w:t>
            </w:r>
          </w:p>
        </w:tc>
        <w:tc>
          <w:tcPr>
            <w:tcW w:w="1159" w:type="dxa"/>
            <w:shd w:val="clear" w:color="auto" w:fill="D9D9D9" w:themeFill="background1" w:themeFillShade="D9"/>
          </w:tcPr>
          <w:p w14:paraId="07B02B4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C77E41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6E96503A" w14:textId="77777777" w:rsidTr="008D27F1">
        <w:sdt>
          <w:sdtPr>
            <w:rPr>
              <w:rFonts w:ascii="Times New Roman" w:eastAsia="Times New Roman" w:hAnsi="Times New Roman" w:cs="Times New Roman"/>
              <w:sz w:val="20"/>
              <w:szCs w:val="20"/>
            </w:rPr>
            <w:id w:val="-468896952"/>
            <w14:checkbox>
              <w14:checked w14:val="0"/>
              <w14:checkedState w14:val="2612" w14:font="MS Gothic"/>
              <w14:uncheckedState w14:val="2610" w14:font="MS Gothic"/>
            </w14:checkbox>
          </w:sdtPr>
          <w:sdtEndPr/>
          <w:sdtContent>
            <w:tc>
              <w:tcPr>
                <w:tcW w:w="416" w:type="dxa"/>
              </w:tcPr>
              <w:p w14:paraId="5CAE5C1D"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28109D2D"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written instructions</w:t>
            </w:r>
          </w:p>
        </w:tc>
        <w:sdt>
          <w:sdtPr>
            <w:rPr>
              <w:rFonts w:ascii="Times New Roman" w:eastAsia="Times New Roman" w:hAnsi="Times New Roman" w:cs="Times New Roman"/>
              <w:sz w:val="20"/>
              <w:szCs w:val="20"/>
            </w:rPr>
            <w:id w:val="-1519388145"/>
            <w14:checkbox>
              <w14:checked w14:val="0"/>
              <w14:checkedState w14:val="2612" w14:font="MS Gothic"/>
              <w14:uncheckedState w14:val="2610" w14:font="MS Gothic"/>
            </w14:checkbox>
          </w:sdtPr>
          <w:sdtEndPr/>
          <w:sdtContent>
            <w:tc>
              <w:tcPr>
                <w:tcW w:w="1159" w:type="dxa"/>
              </w:tcPr>
              <w:p w14:paraId="206A9C9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87978432"/>
            <w14:checkbox>
              <w14:checked w14:val="0"/>
              <w14:checkedState w14:val="2612" w14:font="MS Gothic"/>
              <w14:uncheckedState w14:val="2610" w14:font="MS Gothic"/>
            </w14:checkbox>
          </w:sdtPr>
          <w:sdtEndPr/>
          <w:sdtContent>
            <w:tc>
              <w:tcPr>
                <w:tcW w:w="1161" w:type="dxa"/>
              </w:tcPr>
              <w:p w14:paraId="3507280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52FD523C" w14:textId="77777777" w:rsidTr="008D27F1">
        <w:sdt>
          <w:sdtPr>
            <w:rPr>
              <w:rFonts w:ascii="Times New Roman" w:eastAsia="Times New Roman" w:hAnsi="Times New Roman" w:cs="Times New Roman"/>
              <w:sz w:val="20"/>
              <w:szCs w:val="20"/>
            </w:rPr>
            <w:id w:val="801124181"/>
            <w14:checkbox>
              <w14:checked w14:val="0"/>
              <w14:checkedState w14:val="2612" w14:font="MS Gothic"/>
              <w14:uncheckedState w14:val="2610" w14:font="MS Gothic"/>
            </w14:checkbox>
          </w:sdtPr>
          <w:sdtEndPr/>
          <w:sdtContent>
            <w:tc>
              <w:tcPr>
                <w:tcW w:w="416" w:type="dxa"/>
              </w:tcPr>
              <w:p w14:paraId="1790C52C"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27E8E57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additional training time for new tasks and hands-on learning opportunities</w:t>
            </w:r>
          </w:p>
        </w:tc>
        <w:sdt>
          <w:sdtPr>
            <w:rPr>
              <w:rFonts w:ascii="Times New Roman" w:eastAsia="Times New Roman" w:hAnsi="Times New Roman" w:cs="Times New Roman"/>
              <w:sz w:val="20"/>
              <w:szCs w:val="20"/>
            </w:rPr>
            <w:id w:val="445737081"/>
            <w14:checkbox>
              <w14:checked w14:val="0"/>
              <w14:checkedState w14:val="2612" w14:font="MS Gothic"/>
              <w14:uncheckedState w14:val="2610" w14:font="MS Gothic"/>
            </w14:checkbox>
          </w:sdtPr>
          <w:sdtEndPr/>
          <w:sdtContent>
            <w:tc>
              <w:tcPr>
                <w:tcW w:w="1159" w:type="dxa"/>
              </w:tcPr>
              <w:p w14:paraId="2CB75D0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03931918"/>
            <w14:checkbox>
              <w14:checked w14:val="0"/>
              <w14:checkedState w14:val="2612" w14:font="MS Gothic"/>
              <w14:uncheckedState w14:val="2610" w14:font="MS Gothic"/>
            </w14:checkbox>
          </w:sdtPr>
          <w:sdtEndPr/>
          <w:sdtContent>
            <w:tc>
              <w:tcPr>
                <w:tcW w:w="1161" w:type="dxa"/>
              </w:tcPr>
              <w:p w14:paraId="1178666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5C12B260" w14:textId="77777777" w:rsidTr="008D27F1">
        <w:sdt>
          <w:sdtPr>
            <w:rPr>
              <w:rFonts w:ascii="Times New Roman" w:eastAsia="Times New Roman" w:hAnsi="Times New Roman" w:cs="Times New Roman"/>
              <w:sz w:val="20"/>
              <w:szCs w:val="20"/>
            </w:rPr>
            <w:id w:val="2122652067"/>
            <w14:checkbox>
              <w14:checked w14:val="0"/>
              <w14:checkedState w14:val="2612" w14:font="MS Gothic"/>
              <w14:uncheckedState w14:val="2610" w14:font="MS Gothic"/>
            </w14:checkbox>
          </w:sdtPr>
          <w:sdtEndPr/>
          <w:sdtContent>
            <w:tc>
              <w:tcPr>
                <w:tcW w:w="416" w:type="dxa"/>
              </w:tcPr>
              <w:p w14:paraId="5B48B950"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0FFA130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Offer training refreshers</w:t>
            </w:r>
          </w:p>
        </w:tc>
        <w:sdt>
          <w:sdtPr>
            <w:rPr>
              <w:rFonts w:ascii="Times New Roman" w:eastAsia="Times New Roman" w:hAnsi="Times New Roman" w:cs="Times New Roman"/>
              <w:sz w:val="20"/>
              <w:szCs w:val="20"/>
            </w:rPr>
            <w:id w:val="-1048146592"/>
            <w14:checkbox>
              <w14:checked w14:val="0"/>
              <w14:checkedState w14:val="2612" w14:font="MS Gothic"/>
              <w14:uncheckedState w14:val="2610" w14:font="MS Gothic"/>
            </w14:checkbox>
          </w:sdtPr>
          <w:sdtEndPr/>
          <w:sdtContent>
            <w:tc>
              <w:tcPr>
                <w:tcW w:w="1159" w:type="dxa"/>
              </w:tcPr>
              <w:p w14:paraId="07B8824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77468323"/>
            <w14:checkbox>
              <w14:checked w14:val="0"/>
              <w14:checkedState w14:val="2612" w14:font="MS Gothic"/>
              <w14:uncheckedState w14:val="2610" w14:font="MS Gothic"/>
            </w14:checkbox>
          </w:sdtPr>
          <w:sdtEndPr/>
          <w:sdtContent>
            <w:tc>
              <w:tcPr>
                <w:tcW w:w="1161" w:type="dxa"/>
              </w:tcPr>
              <w:p w14:paraId="4C6BBBD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1B1F6F7F" w14:textId="77777777" w:rsidTr="008D27F1">
        <w:sdt>
          <w:sdtPr>
            <w:rPr>
              <w:rFonts w:ascii="Times New Roman" w:eastAsia="Times New Roman" w:hAnsi="Times New Roman" w:cs="Times New Roman"/>
              <w:sz w:val="20"/>
              <w:szCs w:val="20"/>
            </w:rPr>
            <w:id w:val="851925383"/>
            <w14:checkbox>
              <w14:checked w14:val="0"/>
              <w14:checkedState w14:val="2612" w14:font="MS Gothic"/>
              <w14:uncheckedState w14:val="2610" w14:font="MS Gothic"/>
            </w14:checkbox>
          </w:sdtPr>
          <w:sdtEndPr/>
          <w:sdtContent>
            <w:tc>
              <w:tcPr>
                <w:tcW w:w="416" w:type="dxa"/>
              </w:tcPr>
              <w:p w14:paraId="5451E35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648B71F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Use flow-charts to indicate steps to complete task</w:t>
            </w:r>
          </w:p>
        </w:tc>
        <w:sdt>
          <w:sdtPr>
            <w:rPr>
              <w:rFonts w:ascii="Times New Roman" w:eastAsia="Times New Roman" w:hAnsi="Times New Roman" w:cs="Times New Roman"/>
              <w:sz w:val="20"/>
              <w:szCs w:val="20"/>
            </w:rPr>
            <w:id w:val="-303692144"/>
            <w14:checkbox>
              <w14:checked w14:val="0"/>
              <w14:checkedState w14:val="2612" w14:font="MS Gothic"/>
              <w14:uncheckedState w14:val="2610" w14:font="MS Gothic"/>
            </w14:checkbox>
          </w:sdtPr>
          <w:sdtEndPr/>
          <w:sdtContent>
            <w:tc>
              <w:tcPr>
                <w:tcW w:w="1159" w:type="dxa"/>
              </w:tcPr>
              <w:p w14:paraId="54A0307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7682679"/>
            <w14:checkbox>
              <w14:checked w14:val="0"/>
              <w14:checkedState w14:val="2612" w14:font="MS Gothic"/>
              <w14:uncheckedState w14:val="2610" w14:font="MS Gothic"/>
            </w14:checkbox>
          </w:sdtPr>
          <w:sdtEndPr/>
          <w:sdtContent>
            <w:tc>
              <w:tcPr>
                <w:tcW w:w="1161" w:type="dxa"/>
              </w:tcPr>
              <w:p w14:paraId="20709C0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5F92C9A1" w14:textId="77777777" w:rsidTr="008D27F1">
        <w:sdt>
          <w:sdtPr>
            <w:rPr>
              <w:rFonts w:ascii="Times New Roman" w:eastAsia="Times New Roman" w:hAnsi="Times New Roman" w:cs="Times New Roman"/>
              <w:sz w:val="20"/>
              <w:szCs w:val="20"/>
            </w:rPr>
            <w:id w:val="1226636958"/>
            <w14:checkbox>
              <w14:checked w14:val="0"/>
              <w14:checkedState w14:val="2612" w14:font="MS Gothic"/>
              <w14:uncheckedState w14:val="2610" w14:font="MS Gothic"/>
            </w14:checkbox>
          </w:sdtPr>
          <w:sdtEndPr/>
          <w:sdtContent>
            <w:tc>
              <w:tcPr>
                <w:tcW w:w="416" w:type="dxa"/>
              </w:tcPr>
              <w:p w14:paraId="20052DA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01B4792C"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verbal or pictorial cues</w:t>
            </w:r>
          </w:p>
        </w:tc>
        <w:sdt>
          <w:sdtPr>
            <w:rPr>
              <w:rFonts w:ascii="Times New Roman" w:eastAsia="Times New Roman" w:hAnsi="Times New Roman" w:cs="Times New Roman"/>
              <w:sz w:val="20"/>
              <w:szCs w:val="20"/>
            </w:rPr>
            <w:id w:val="1945951156"/>
            <w14:checkbox>
              <w14:checked w14:val="0"/>
              <w14:checkedState w14:val="2612" w14:font="MS Gothic"/>
              <w14:uncheckedState w14:val="2610" w14:font="MS Gothic"/>
            </w14:checkbox>
          </w:sdtPr>
          <w:sdtEndPr/>
          <w:sdtContent>
            <w:tc>
              <w:tcPr>
                <w:tcW w:w="1159" w:type="dxa"/>
              </w:tcPr>
              <w:p w14:paraId="03992DE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07249971"/>
            <w14:checkbox>
              <w14:checked w14:val="0"/>
              <w14:checkedState w14:val="2612" w14:font="MS Gothic"/>
              <w14:uncheckedState w14:val="2610" w14:font="MS Gothic"/>
            </w14:checkbox>
          </w:sdtPr>
          <w:sdtEndPr/>
          <w:sdtContent>
            <w:tc>
              <w:tcPr>
                <w:tcW w:w="1161" w:type="dxa"/>
              </w:tcPr>
              <w:p w14:paraId="2681E09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7EB28DE7" w14:textId="77777777" w:rsidTr="008D27F1">
        <w:tc>
          <w:tcPr>
            <w:tcW w:w="7470" w:type="dxa"/>
            <w:gridSpan w:val="2"/>
            <w:shd w:val="clear" w:color="auto" w:fill="D9D9D9" w:themeFill="background1" w:themeFillShade="D9"/>
          </w:tcPr>
          <w:p w14:paraId="1D4E17F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57F950A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2987AF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337A7A5A" w14:textId="77777777" w:rsidTr="008D27F1">
        <w:tc>
          <w:tcPr>
            <w:tcW w:w="7470" w:type="dxa"/>
            <w:gridSpan w:val="2"/>
            <w:shd w:val="clear" w:color="auto" w:fill="auto"/>
          </w:tcPr>
          <w:p w14:paraId="22FAC2E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344712014"/>
            <w14:checkbox>
              <w14:checked w14:val="0"/>
              <w14:checkedState w14:val="2612" w14:font="MS Gothic"/>
              <w14:uncheckedState w14:val="2610" w14:font="MS Gothic"/>
            </w14:checkbox>
          </w:sdtPr>
          <w:sdtEndPr/>
          <w:sdtContent>
            <w:tc>
              <w:tcPr>
                <w:tcW w:w="1159" w:type="dxa"/>
                <w:shd w:val="clear" w:color="auto" w:fill="auto"/>
              </w:tcPr>
              <w:p w14:paraId="091374E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59139701"/>
            <w14:checkbox>
              <w14:checked w14:val="0"/>
              <w14:checkedState w14:val="2612" w14:font="MS Gothic"/>
              <w14:uncheckedState w14:val="2610" w14:font="MS Gothic"/>
            </w14:checkbox>
          </w:sdtPr>
          <w:sdtEndPr/>
          <w:sdtContent>
            <w:tc>
              <w:tcPr>
                <w:tcW w:w="1161" w:type="dxa"/>
                <w:shd w:val="clear" w:color="auto" w:fill="auto"/>
              </w:tcPr>
              <w:p w14:paraId="4A79889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7F5A2BC" w14:textId="77777777" w:rsidTr="008D27F1">
        <w:tc>
          <w:tcPr>
            <w:tcW w:w="7470" w:type="dxa"/>
            <w:gridSpan w:val="2"/>
            <w:shd w:val="clear" w:color="auto" w:fill="auto"/>
          </w:tcPr>
          <w:p w14:paraId="7CB4929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085151801"/>
            <w14:checkbox>
              <w14:checked w14:val="0"/>
              <w14:checkedState w14:val="2612" w14:font="MS Gothic"/>
              <w14:uncheckedState w14:val="2610" w14:font="MS Gothic"/>
            </w14:checkbox>
          </w:sdtPr>
          <w:sdtEndPr/>
          <w:sdtContent>
            <w:tc>
              <w:tcPr>
                <w:tcW w:w="1159" w:type="dxa"/>
                <w:shd w:val="clear" w:color="auto" w:fill="auto"/>
              </w:tcPr>
              <w:p w14:paraId="3668275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41859483"/>
            <w14:checkbox>
              <w14:checked w14:val="0"/>
              <w14:checkedState w14:val="2612" w14:font="MS Gothic"/>
              <w14:uncheckedState w14:val="2610" w14:font="MS Gothic"/>
            </w14:checkbox>
          </w:sdtPr>
          <w:sdtEndPr/>
          <w:sdtContent>
            <w:tc>
              <w:tcPr>
                <w:tcW w:w="1161" w:type="dxa"/>
                <w:shd w:val="clear" w:color="auto" w:fill="auto"/>
              </w:tcPr>
              <w:p w14:paraId="54B9D38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58000A1F" w14:textId="77777777" w:rsidTr="008D27F1">
        <w:tc>
          <w:tcPr>
            <w:tcW w:w="7470" w:type="dxa"/>
            <w:gridSpan w:val="2"/>
            <w:shd w:val="clear" w:color="auto" w:fill="auto"/>
          </w:tcPr>
          <w:p w14:paraId="2570F05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01569418"/>
            <w14:checkbox>
              <w14:checked w14:val="0"/>
              <w14:checkedState w14:val="2612" w14:font="MS Gothic"/>
              <w14:uncheckedState w14:val="2610" w14:font="MS Gothic"/>
            </w14:checkbox>
          </w:sdtPr>
          <w:sdtEndPr/>
          <w:sdtContent>
            <w:tc>
              <w:tcPr>
                <w:tcW w:w="1159" w:type="dxa"/>
                <w:shd w:val="clear" w:color="auto" w:fill="auto"/>
              </w:tcPr>
              <w:p w14:paraId="78C0548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49008045"/>
            <w14:checkbox>
              <w14:checked w14:val="0"/>
              <w14:checkedState w14:val="2612" w14:font="MS Gothic"/>
              <w14:uncheckedState w14:val="2610" w14:font="MS Gothic"/>
            </w14:checkbox>
          </w:sdtPr>
          <w:sdtEndPr/>
          <w:sdtContent>
            <w:tc>
              <w:tcPr>
                <w:tcW w:w="1161" w:type="dxa"/>
                <w:shd w:val="clear" w:color="auto" w:fill="auto"/>
              </w:tcPr>
              <w:p w14:paraId="0577979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4B6DB38F" w14:textId="77777777" w:rsidTr="008D27F1">
        <w:trPr>
          <w:trHeight w:val="152"/>
        </w:trPr>
        <w:tc>
          <w:tcPr>
            <w:tcW w:w="7470" w:type="dxa"/>
            <w:gridSpan w:val="2"/>
            <w:shd w:val="clear" w:color="auto" w:fill="D9D9D9" w:themeFill="background1" w:themeFillShade="D9"/>
          </w:tcPr>
          <w:p w14:paraId="149127EC"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with self-care</w:t>
            </w:r>
          </w:p>
        </w:tc>
        <w:tc>
          <w:tcPr>
            <w:tcW w:w="1159" w:type="dxa"/>
            <w:shd w:val="clear" w:color="auto" w:fill="D9D9D9" w:themeFill="background1" w:themeFillShade="D9"/>
          </w:tcPr>
          <w:p w14:paraId="1FB5485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8A5605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224E3561" w14:textId="77777777" w:rsidTr="008D27F1">
        <w:sdt>
          <w:sdtPr>
            <w:rPr>
              <w:rFonts w:ascii="Times New Roman" w:eastAsia="Times New Roman" w:hAnsi="Times New Roman" w:cs="Times New Roman"/>
              <w:sz w:val="20"/>
              <w:szCs w:val="20"/>
            </w:rPr>
            <w:id w:val="332271665"/>
            <w14:checkbox>
              <w14:checked w14:val="0"/>
              <w14:checkedState w14:val="2612" w14:font="MS Gothic"/>
              <w14:uncheckedState w14:val="2610" w14:font="MS Gothic"/>
            </w14:checkbox>
          </w:sdtPr>
          <w:sdtEndPr/>
          <w:sdtContent>
            <w:tc>
              <w:tcPr>
                <w:tcW w:w="416" w:type="dxa"/>
              </w:tcPr>
              <w:p w14:paraId="4A8E598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520C7A8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environmental cues to prompt self-care</w:t>
            </w:r>
          </w:p>
        </w:tc>
        <w:sdt>
          <w:sdtPr>
            <w:rPr>
              <w:rFonts w:ascii="Times New Roman" w:eastAsia="Times New Roman" w:hAnsi="Times New Roman" w:cs="Times New Roman"/>
              <w:sz w:val="20"/>
              <w:szCs w:val="20"/>
            </w:rPr>
            <w:id w:val="1688104124"/>
            <w14:checkbox>
              <w14:checked w14:val="0"/>
              <w14:checkedState w14:val="2612" w14:font="MS Gothic"/>
              <w14:uncheckedState w14:val="2610" w14:font="MS Gothic"/>
            </w14:checkbox>
          </w:sdtPr>
          <w:sdtEndPr/>
          <w:sdtContent>
            <w:tc>
              <w:tcPr>
                <w:tcW w:w="1159" w:type="dxa"/>
              </w:tcPr>
              <w:p w14:paraId="43C6B1D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93862792"/>
            <w14:checkbox>
              <w14:checked w14:val="0"/>
              <w14:checkedState w14:val="2612" w14:font="MS Gothic"/>
              <w14:uncheckedState w14:val="2610" w14:font="MS Gothic"/>
            </w14:checkbox>
          </w:sdtPr>
          <w:sdtEndPr/>
          <w:sdtContent>
            <w:tc>
              <w:tcPr>
                <w:tcW w:w="1161" w:type="dxa"/>
              </w:tcPr>
              <w:p w14:paraId="38A1628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1057F54C" w14:textId="77777777" w:rsidTr="008D27F1">
        <w:sdt>
          <w:sdtPr>
            <w:rPr>
              <w:rFonts w:ascii="Times New Roman" w:eastAsia="Times New Roman" w:hAnsi="Times New Roman" w:cs="Times New Roman"/>
              <w:sz w:val="20"/>
              <w:szCs w:val="20"/>
            </w:rPr>
            <w:id w:val="917453304"/>
            <w14:checkbox>
              <w14:checked w14:val="0"/>
              <w14:checkedState w14:val="2612" w14:font="MS Gothic"/>
              <w14:uncheckedState w14:val="2610" w14:font="MS Gothic"/>
            </w14:checkbox>
          </w:sdtPr>
          <w:sdtEndPr/>
          <w:sdtContent>
            <w:tc>
              <w:tcPr>
                <w:tcW w:w="416" w:type="dxa"/>
              </w:tcPr>
              <w:p w14:paraId="2D629DA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3B46300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Assign staff/peer mentor to provide support</w:t>
            </w:r>
          </w:p>
        </w:tc>
        <w:sdt>
          <w:sdtPr>
            <w:rPr>
              <w:rFonts w:ascii="Times New Roman" w:eastAsia="Times New Roman" w:hAnsi="Times New Roman" w:cs="Times New Roman"/>
              <w:sz w:val="20"/>
              <w:szCs w:val="20"/>
            </w:rPr>
            <w:id w:val="881141094"/>
            <w14:checkbox>
              <w14:checked w14:val="0"/>
              <w14:checkedState w14:val="2612" w14:font="MS Gothic"/>
              <w14:uncheckedState w14:val="2610" w14:font="MS Gothic"/>
            </w14:checkbox>
          </w:sdtPr>
          <w:sdtEndPr/>
          <w:sdtContent>
            <w:tc>
              <w:tcPr>
                <w:tcW w:w="1159" w:type="dxa"/>
              </w:tcPr>
              <w:p w14:paraId="0EAE91F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58795"/>
            <w14:checkbox>
              <w14:checked w14:val="0"/>
              <w14:checkedState w14:val="2612" w14:font="MS Gothic"/>
              <w14:uncheckedState w14:val="2610" w14:font="MS Gothic"/>
            </w14:checkbox>
          </w:sdtPr>
          <w:sdtEndPr/>
          <w:sdtContent>
            <w:tc>
              <w:tcPr>
                <w:tcW w:w="1161" w:type="dxa"/>
              </w:tcPr>
              <w:p w14:paraId="5A231E8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6CB9A18E" w14:textId="77777777" w:rsidTr="008D27F1">
        <w:sdt>
          <w:sdtPr>
            <w:rPr>
              <w:rFonts w:ascii="Times New Roman" w:eastAsia="Times New Roman" w:hAnsi="Times New Roman" w:cs="Times New Roman"/>
              <w:sz w:val="20"/>
              <w:szCs w:val="20"/>
            </w:rPr>
            <w:id w:val="237530855"/>
            <w14:checkbox>
              <w14:checked w14:val="0"/>
              <w14:checkedState w14:val="2612" w14:font="MS Gothic"/>
              <w14:uncheckedState w14:val="2610" w14:font="MS Gothic"/>
            </w14:checkbox>
          </w:sdtPr>
          <w:sdtEndPr/>
          <w:sdtContent>
            <w:tc>
              <w:tcPr>
                <w:tcW w:w="416" w:type="dxa"/>
              </w:tcPr>
              <w:p w14:paraId="196A119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1530C0E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flexible scheduling to attend counseling/supportive appointments</w:t>
            </w:r>
          </w:p>
        </w:tc>
        <w:sdt>
          <w:sdtPr>
            <w:rPr>
              <w:rFonts w:ascii="Times New Roman" w:eastAsia="Times New Roman" w:hAnsi="Times New Roman" w:cs="Times New Roman"/>
              <w:sz w:val="20"/>
              <w:szCs w:val="20"/>
            </w:rPr>
            <w:id w:val="-523091575"/>
            <w14:checkbox>
              <w14:checked w14:val="0"/>
              <w14:checkedState w14:val="2612" w14:font="MS Gothic"/>
              <w14:uncheckedState w14:val="2610" w14:font="MS Gothic"/>
            </w14:checkbox>
          </w:sdtPr>
          <w:sdtEndPr/>
          <w:sdtContent>
            <w:tc>
              <w:tcPr>
                <w:tcW w:w="1159" w:type="dxa"/>
              </w:tcPr>
              <w:p w14:paraId="0A65B7A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872040076"/>
            <w14:checkbox>
              <w14:checked w14:val="0"/>
              <w14:checkedState w14:val="2612" w14:font="MS Gothic"/>
              <w14:uncheckedState w14:val="2610" w14:font="MS Gothic"/>
            </w14:checkbox>
          </w:sdtPr>
          <w:sdtEndPr/>
          <w:sdtContent>
            <w:tc>
              <w:tcPr>
                <w:tcW w:w="1161" w:type="dxa"/>
              </w:tcPr>
              <w:p w14:paraId="7B43A26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1E70CBBE" w14:textId="77777777" w:rsidTr="008D27F1">
        <w:tc>
          <w:tcPr>
            <w:tcW w:w="7470" w:type="dxa"/>
            <w:gridSpan w:val="2"/>
            <w:shd w:val="clear" w:color="auto" w:fill="D9D9D9" w:themeFill="background1" w:themeFillShade="D9"/>
          </w:tcPr>
          <w:p w14:paraId="2877AC8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1221F50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BC20CC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5BBB8D0B" w14:textId="77777777" w:rsidTr="008D27F1">
        <w:tc>
          <w:tcPr>
            <w:tcW w:w="7470" w:type="dxa"/>
            <w:gridSpan w:val="2"/>
            <w:shd w:val="clear" w:color="auto" w:fill="auto"/>
          </w:tcPr>
          <w:p w14:paraId="6844FA4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42792714"/>
            <w14:checkbox>
              <w14:checked w14:val="0"/>
              <w14:checkedState w14:val="2612" w14:font="MS Gothic"/>
              <w14:uncheckedState w14:val="2610" w14:font="MS Gothic"/>
            </w14:checkbox>
          </w:sdtPr>
          <w:sdtEndPr/>
          <w:sdtContent>
            <w:tc>
              <w:tcPr>
                <w:tcW w:w="1159" w:type="dxa"/>
                <w:shd w:val="clear" w:color="auto" w:fill="auto"/>
              </w:tcPr>
              <w:p w14:paraId="3941A5B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16963897"/>
            <w14:checkbox>
              <w14:checked w14:val="0"/>
              <w14:checkedState w14:val="2612" w14:font="MS Gothic"/>
              <w14:uncheckedState w14:val="2610" w14:font="MS Gothic"/>
            </w14:checkbox>
          </w:sdtPr>
          <w:sdtEndPr/>
          <w:sdtContent>
            <w:tc>
              <w:tcPr>
                <w:tcW w:w="1161" w:type="dxa"/>
                <w:shd w:val="clear" w:color="auto" w:fill="auto"/>
              </w:tcPr>
              <w:p w14:paraId="267E70D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2F5410C2" w14:textId="77777777" w:rsidTr="008D27F1">
        <w:tc>
          <w:tcPr>
            <w:tcW w:w="7470" w:type="dxa"/>
            <w:gridSpan w:val="2"/>
            <w:shd w:val="clear" w:color="auto" w:fill="auto"/>
          </w:tcPr>
          <w:p w14:paraId="451ECDE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402252009"/>
            <w14:checkbox>
              <w14:checked w14:val="0"/>
              <w14:checkedState w14:val="2612" w14:font="MS Gothic"/>
              <w14:uncheckedState w14:val="2610" w14:font="MS Gothic"/>
            </w14:checkbox>
          </w:sdtPr>
          <w:sdtEndPr/>
          <w:sdtContent>
            <w:tc>
              <w:tcPr>
                <w:tcW w:w="1159" w:type="dxa"/>
                <w:shd w:val="clear" w:color="auto" w:fill="auto"/>
              </w:tcPr>
              <w:p w14:paraId="49CD771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87158421"/>
            <w14:checkbox>
              <w14:checked w14:val="0"/>
              <w14:checkedState w14:val="2612" w14:font="MS Gothic"/>
              <w14:uncheckedState w14:val="2610" w14:font="MS Gothic"/>
            </w14:checkbox>
          </w:sdtPr>
          <w:sdtEndPr/>
          <w:sdtContent>
            <w:tc>
              <w:tcPr>
                <w:tcW w:w="1161" w:type="dxa"/>
                <w:shd w:val="clear" w:color="auto" w:fill="auto"/>
              </w:tcPr>
              <w:p w14:paraId="6A5DE62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15B4305B" w14:textId="77777777" w:rsidTr="008D27F1">
        <w:tc>
          <w:tcPr>
            <w:tcW w:w="7470" w:type="dxa"/>
            <w:gridSpan w:val="2"/>
            <w:shd w:val="clear" w:color="auto" w:fill="auto"/>
          </w:tcPr>
          <w:p w14:paraId="4713B619"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416831255"/>
            <w14:checkbox>
              <w14:checked w14:val="0"/>
              <w14:checkedState w14:val="2612" w14:font="MS Gothic"/>
              <w14:uncheckedState w14:val="2610" w14:font="MS Gothic"/>
            </w14:checkbox>
          </w:sdtPr>
          <w:sdtEndPr/>
          <w:sdtContent>
            <w:tc>
              <w:tcPr>
                <w:tcW w:w="1159" w:type="dxa"/>
                <w:shd w:val="clear" w:color="auto" w:fill="auto"/>
              </w:tcPr>
              <w:p w14:paraId="5A3DABD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19738121"/>
            <w14:checkbox>
              <w14:checked w14:val="0"/>
              <w14:checkedState w14:val="2612" w14:font="MS Gothic"/>
              <w14:uncheckedState w14:val="2610" w14:font="MS Gothic"/>
            </w14:checkbox>
          </w:sdtPr>
          <w:sdtEndPr/>
          <w:sdtContent>
            <w:tc>
              <w:tcPr>
                <w:tcW w:w="1161" w:type="dxa"/>
                <w:shd w:val="clear" w:color="auto" w:fill="auto"/>
              </w:tcPr>
              <w:p w14:paraId="0AF5E08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11168E70" w14:textId="77777777" w:rsidTr="008D27F1">
        <w:trPr>
          <w:trHeight w:val="152"/>
        </w:trPr>
        <w:tc>
          <w:tcPr>
            <w:tcW w:w="7470" w:type="dxa"/>
            <w:gridSpan w:val="2"/>
            <w:shd w:val="clear" w:color="auto" w:fill="D9D9D9" w:themeFill="background1" w:themeFillShade="D9"/>
          </w:tcPr>
          <w:p w14:paraId="3CAFD03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with sleep patterns</w:t>
            </w:r>
          </w:p>
        </w:tc>
        <w:tc>
          <w:tcPr>
            <w:tcW w:w="1159" w:type="dxa"/>
            <w:shd w:val="clear" w:color="auto" w:fill="D9D9D9" w:themeFill="background1" w:themeFillShade="D9"/>
          </w:tcPr>
          <w:p w14:paraId="3FD316C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201CEF5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4B8B0481" w14:textId="77777777" w:rsidTr="008D27F1">
        <w:sdt>
          <w:sdtPr>
            <w:rPr>
              <w:rFonts w:ascii="Times New Roman" w:eastAsia="Times New Roman" w:hAnsi="Times New Roman" w:cs="Times New Roman"/>
              <w:sz w:val="20"/>
              <w:szCs w:val="20"/>
            </w:rPr>
            <w:id w:val="1150786857"/>
            <w14:checkbox>
              <w14:checked w14:val="1"/>
              <w14:checkedState w14:val="2612" w14:font="MS Gothic"/>
              <w14:uncheckedState w14:val="2610" w14:font="MS Gothic"/>
            </w14:checkbox>
          </w:sdtPr>
          <w:sdtEndPr/>
          <w:sdtContent>
            <w:tc>
              <w:tcPr>
                <w:tcW w:w="416" w:type="dxa"/>
              </w:tcPr>
              <w:p w14:paraId="29630A26" w14:textId="4942494C" w:rsidR="00D86EC3" w:rsidRPr="0067432F" w:rsidRDefault="004B1268"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578914C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for a flexible start time</w:t>
            </w:r>
          </w:p>
        </w:tc>
        <w:sdt>
          <w:sdtPr>
            <w:rPr>
              <w:rFonts w:ascii="Times New Roman" w:eastAsia="Times New Roman" w:hAnsi="Times New Roman" w:cs="Times New Roman"/>
              <w:sz w:val="20"/>
              <w:szCs w:val="20"/>
            </w:rPr>
            <w:id w:val="-1695071386"/>
            <w14:checkbox>
              <w14:checked w14:val="1"/>
              <w14:checkedState w14:val="2612" w14:font="MS Gothic"/>
              <w14:uncheckedState w14:val="2610" w14:font="MS Gothic"/>
            </w14:checkbox>
          </w:sdtPr>
          <w:sdtEndPr/>
          <w:sdtContent>
            <w:tc>
              <w:tcPr>
                <w:tcW w:w="1159" w:type="dxa"/>
              </w:tcPr>
              <w:p w14:paraId="40EE8F8D" w14:textId="5718CD61" w:rsidR="00D86EC3" w:rsidRPr="0067432F" w:rsidRDefault="00265609"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6257738"/>
            <w14:checkbox>
              <w14:checked w14:val="0"/>
              <w14:checkedState w14:val="2612" w14:font="MS Gothic"/>
              <w14:uncheckedState w14:val="2610" w14:font="MS Gothic"/>
            </w14:checkbox>
          </w:sdtPr>
          <w:sdtEndPr/>
          <w:sdtContent>
            <w:tc>
              <w:tcPr>
                <w:tcW w:w="1161" w:type="dxa"/>
              </w:tcPr>
              <w:p w14:paraId="1B05E0B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7AB6AC50" w14:textId="77777777" w:rsidTr="008D27F1">
        <w:sdt>
          <w:sdtPr>
            <w:rPr>
              <w:rFonts w:ascii="Times New Roman" w:eastAsia="Times New Roman" w:hAnsi="Times New Roman" w:cs="Times New Roman"/>
              <w:sz w:val="20"/>
              <w:szCs w:val="20"/>
            </w:rPr>
            <w:id w:val="1279147654"/>
            <w14:checkbox>
              <w14:checked w14:val="1"/>
              <w14:checkedState w14:val="2612" w14:font="MS Gothic"/>
              <w14:uncheckedState w14:val="2610" w14:font="MS Gothic"/>
            </w14:checkbox>
          </w:sdtPr>
          <w:sdtEndPr/>
          <w:sdtContent>
            <w:tc>
              <w:tcPr>
                <w:tcW w:w="416" w:type="dxa"/>
              </w:tcPr>
              <w:p w14:paraId="2F38A6E6" w14:textId="5D2440BB" w:rsidR="00D86EC3" w:rsidRPr="0067432F" w:rsidRDefault="004B1268"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B679DD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more frequent breaks</w:t>
            </w:r>
          </w:p>
        </w:tc>
        <w:sdt>
          <w:sdtPr>
            <w:rPr>
              <w:rFonts w:ascii="Times New Roman" w:eastAsia="Times New Roman" w:hAnsi="Times New Roman" w:cs="Times New Roman"/>
              <w:sz w:val="20"/>
              <w:szCs w:val="20"/>
            </w:rPr>
            <w:id w:val="-242647732"/>
            <w14:checkbox>
              <w14:checked w14:val="1"/>
              <w14:checkedState w14:val="2612" w14:font="MS Gothic"/>
              <w14:uncheckedState w14:val="2610" w14:font="MS Gothic"/>
            </w14:checkbox>
          </w:sdtPr>
          <w:sdtEndPr/>
          <w:sdtContent>
            <w:tc>
              <w:tcPr>
                <w:tcW w:w="1159" w:type="dxa"/>
              </w:tcPr>
              <w:p w14:paraId="411E5A14" w14:textId="69CC9C31" w:rsidR="00D86EC3" w:rsidRPr="0067432F" w:rsidRDefault="00265609"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01938887"/>
            <w14:checkbox>
              <w14:checked w14:val="0"/>
              <w14:checkedState w14:val="2612" w14:font="MS Gothic"/>
              <w14:uncheckedState w14:val="2610" w14:font="MS Gothic"/>
            </w14:checkbox>
          </w:sdtPr>
          <w:sdtEndPr/>
          <w:sdtContent>
            <w:tc>
              <w:tcPr>
                <w:tcW w:w="1161" w:type="dxa"/>
              </w:tcPr>
              <w:p w14:paraId="4472947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54CA0198" w14:textId="77777777" w:rsidTr="008D27F1">
        <w:sdt>
          <w:sdtPr>
            <w:rPr>
              <w:rFonts w:ascii="Times New Roman" w:eastAsia="Times New Roman" w:hAnsi="Times New Roman" w:cs="Times New Roman"/>
              <w:sz w:val="20"/>
              <w:szCs w:val="20"/>
            </w:rPr>
            <w:id w:val="-1146809835"/>
            <w14:checkbox>
              <w14:checked w14:val="0"/>
              <w14:checkedState w14:val="2612" w14:font="MS Gothic"/>
              <w14:uncheckedState w14:val="2610" w14:font="MS Gothic"/>
            </w14:checkbox>
          </w:sdtPr>
          <w:sdtEndPr/>
          <w:sdtContent>
            <w:tc>
              <w:tcPr>
                <w:tcW w:w="416" w:type="dxa"/>
              </w:tcPr>
              <w:p w14:paraId="4CFD686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309B34A0"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peer/dorm coach to assist with sleep routine/hygiene</w:t>
            </w:r>
          </w:p>
        </w:tc>
        <w:sdt>
          <w:sdtPr>
            <w:rPr>
              <w:rFonts w:ascii="Times New Roman" w:eastAsia="Times New Roman" w:hAnsi="Times New Roman" w:cs="Times New Roman"/>
              <w:sz w:val="20"/>
              <w:szCs w:val="20"/>
            </w:rPr>
            <w:id w:val="161204442"/>
            <w14:checkbox>
              <w14:checked w14:val="0"/>
              <w14:checkedState w14:val="2612" w14:font="MS Gothic"/>
              <w14:uncheckedState w14:val="2610" w14:font="MS Gothic"/>
            </w14:checkbox>
          </w:sdtPr>
          <w:sdtEndPr/>
          <w:sdtContent>
            <w:tc>
              <w:tcPr>
                <w:tcW w:w="1159" w:type="dxa"/>
              </w:tcPr>
              <w:p w14:paraId="4D3EA59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70205209"/>
            <w14:checkbox>
              <w14:checked w14:val="0"/>
              <w14:checkedState w14:val="2612" w14:font="MS Gothic"/>
              <w14:uncheckedState w14:val="2610" w14:font="MS Gothic"/>
            </w14:checkbox>
          </w:sdtPr>
          <w:sdtEndPr/>
          <w:sdtContent>
            <w:tc>
              <w:tcPr>
                <w:tcW w:w="1161" w:type="dxa"/>
              </w:tcPr>
              <w:p w14:paraId="7764101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3F59FF82" w14:textId="77777777" w:rsidTr="008D27F1">
        <w:sdt>
          <w:sdtPr>
            <w:rPr>
              <w:rFonts w:ascii="Times New Roman" w:eastAsia="Times New Roman" w:hAnsi="Times New Roman" w:cs="Times New Roman"/>
              <w:sz w:val="20"/>
              <w:szCs w:val="20"/>
            </w:rPr>
            <w:id w:val="1542402685"/>
            <w14:checkbox>
              <w14:checked w14:val="0"/>
              <w14:checkedState w14:val="2612" w14:font="MS Gothic"/>
              <w14:uncheckedState w14:val="2610" w14:font="MS Gothic"/>
            </w14:checkbox>
          </w:sdtPr>
          <w:sdtEndPr/>
          <w:sdtContent>
            <w:tc>
              <w:tcPr>
                <w:tcW w:w="416" w:type="dxa"/>
              </w:tcPr>
              <w:p w14:paraId="64AC09B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36FEC2F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Increase natural lighting/full spectrum light</w:t>
            </w:r>
          </w:p>
        </w:tc>
        <w:sdt>
          <w:sdtPr>
            <w:rPr>
              <w:rFonts w:ascii="Times New Roman" w:eastAsia="Times New Roman" w:hAnsi="Times New Roman" w:cs="Times New Roman"/>
              <w:sz w:val="20"/>
              <w:szCs w:val="20"/>
            </w:rPr>
            <w:id w:val="1646090433"/>
            <w14:checkbox>
              <w14:checked w14:val="0"/>
              <w14:checkedState w14:val="2612" w14:font="MS Gothic"/>
              <w14:uncheckedState w14:val="2610" w14:font="MS Gothic"/>
            </w14:checkbox>
          </w:sdtPr>
          <w:sdtEndPr/>
          <w:sdtContent>
            <w:tc>
              <w:tcPr>
                <w:tcW w:w="1159" w:type="dxa"/>
              </w:tcPr>
              <w:p w14:paraId="6689A09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18514577"/>
            <w14:checkbox>
              <w14:checked w14:val="0"/>
              <w14:checkedState w14:val="2612" w14:font="MS Gothic"/>
              <w14:uncheckedState w14:val="2610" w14:font="MS Gothic"/>
            </w14:checkbox>
          </w:sdtPr>
          <w:sdtEndPr/>
          <w:sdtContent>
            <w:tc>
              <w:tcPr>
                <w:tcW w:w="1161" w:type="dxa"/>
              </w:tcPr>
              <w:p w14:paraId="48E2C98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59681C30" w14:textId="77777777" w:rsidTr="008D27F1">
        <w:tc>
          <w:tcPr>
            <w:tcW w:w="7470" w:type="dxa"/>
            <w:gridSpan w:val="2"/>
            <w:shd w:val="clear" w:color="auto" w:fill="D9D9D9" w:themeFill="background1" w:themeFillShade="D9"/>
          </w:tcPr>
          <w:p w14:paraId="7AABF24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317B1FC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5B8005B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71C805A0" w14:textId="77777777" w:rsidTr="008D27F1">
        <w:tc>
          <w:tcPr>
            <w:tcW w:w="7470" w:type="dxa"/>
            <w:gridSpan w:val="2"/>
            <w:shd w:val="clear" w:color="auto" w:fill="auto"/>
          </w:tcPr>
          <w:p w14:paraId="0A0E4E0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430036837"/>
            <w14:checkbox>
              <w14:checked w14:val="0"/>
              <w14:checkedState w14:val="2612" w14:font="MS Gothic"/>
              <w14:uncheckedState w14:val="2610" w14:font="MS Gothic"/>
            </w14:checkbox>
          </w:sdtPr>
          <w:sdtEndPr/>
          <w:sdtContent>
            <w:tc>
              <w:tcPr>
                <w:tcW w:w="1159" w:type="dxa"/>
                <w:shd w:val="clear" w:color="auto" w:fill="auto"/>
              </w:tcPr>
              <w:p w14:paraId="61D5492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97027983"/>
            <w14:checkbox>
              <w14:checked w14:val="0"/>
              <w14:checkedState w14:val="2612" w14:font="MS Gothic"/>
              <w14:uncheckedState w14:val="2610" w14:font="MS Gothic"/>
            </w14:checkbox>
          </w:sdtPr>
          <w:sdtEndPr/>
          <w:sdtContent>
            <w:tc>
              <w:tcPr>
                <w:tcW w:w="1161" w:type="dxa"/>
                <w:shd w:val="clear" w:color="auto" w:fill="auto"/>
              </w:tcPr>
              <w:p w14:paraId="4E641D6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238D61BF" w14:textId="77777777" w:rsidTr="008D27F1">
        <w:tc>
          <w:tcPr>
            <w:tcW w:w="7470" w:type="dxa"/>
            <w:gridSpan w:val="2"/>
            <w:shd w:val="clear" w:color="auto" w:fill="auto"/>
          </w:tcPr>
          <w:p w14:paraId="218CC0D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60550166"/>
            <w14:checkbox>
              <w14:checked w14:val="0"/>
              <w14:checkedState w14:val="2612" w14:font="MS Gothic"/>
              <w14:uncheckedState w14:val="2610" w14:font="MS Gothic"/>
            </w14:checkbox>
          </w:sdtPr>
          <w:sdtEndPr/>
          <w:sdtContent>
            <w:tc>
              <w:tcPr>
                <w:tcW w:w="1159" w:type="dxa"/>
                <w:shd w:val="clear" w:color="auto" w:fill="auto"/>
              </w:tcPr>
              <w:p w14:paraId="2FCEB95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131686326"/>
            <w14:checkbox>
              <w14:checked w14:val="0"/>
              <w14:checkedState w14:val="2612" w14:font="MS Gothic"/>
              <w14:uncheckedState w14:val="2610" w14:font="MS Gothic"/>
            </w14:checkbox>
          </w:sdtPr>
          <w:sdtEndPr/>
          <w:sdtContent>
            <w:tc>
              <w:tcPr>
                <w:tcW w:w="1161" w:type="dxa"/>
                <w:shd w:val="clear" w:color="auto" w:fill="auto"/>
              </w:tcPr>
              <w:p w14:paraId="28AA2D0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19BE0D39" w14:textId="77777777" w:rsidTr="008D27F1">
        <w:tc>
          <w:tcPr>
            <w:tcW w:w="7470" w:type="dxa"/>
            <w:gridSpan w:val="2"/>
            <w:shd w:val="clear" w:color="auto" w:fill="auto"/>
          </w:tcPr>
          <w:p w14:paraId="01EBA2D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86933075"/>
            <w14:checkbox>
              <w14:checked w14:val="0"/>
              <w14:checkedState w14:val="2612" w14:font="MS Gothic"/>
              <w14:uncheckedState w14:val="2610" w14:font="MS Gothic"/>
            </w14:checkbox>
          </w:sdtPr>
          <w:sdtEndPr/>
          <w:sdtContent>
            <w:tc>
              <w:tcPr>
                <w:tcW w:w="1159" w:type="dxa"/>
                <w:shd w:val="clear" w:color="auto" w:fill="auto"/>
              </w:tcPr>
              <w:p w14:paraId="47D2223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74533517"/>
            <w14:checkbox>
              <w14:checked w14:val="0"/>
              <w14:checkedState w14:val="2612" w14:font="MS Gothic"/>
              <w14:uncheckedState w14:val="2610" w14:font="MS Gothic"/>
            </w14:checkbox>
          </w:sdtPr>
          <w:sdtEndPr/>
          <w:sdtContent>
            <w:tc>
              <w:tcPr>
                <w:tcW w:w="1161" w:type="dxa"/>
                <w:shd w:val="clear" w:color="auto" w:fill="auto"/>
              </w:tcPr>
              <w:p w14:paraId="637850B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2888595D" w14:textId="77777777" w:rsidTr="008D27F1">
        <w:trPr>
          <w:trHeight w:val="152"/>
        </w:trPr>
        <w:tc>
          <w:tcPr>
            <w:tcW w:w="7470" w:type="dxa"/>
            <w:gridSpan w:val="2"/>
            <w:shd w:val="clear" w:color="auto" w:fill="D9D9D9" w:themeFill="background1" w:themeFillShade="D9"/>
          </w:tcPr>
          <w:p w14:paraId="2B0DFDC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with social behavior, including impairment in social cues and judgment</w:t>
            </w:r>
          </w:p>
        </w:tc>
        <w:tc>
          <w:tcPr>
            <w:tcW w:w="1159" w:type="dxa"/>
            <w:shd w:val="clear" w:color="auto" w:fill="D9D9D9" w:themeFill="background1" w:themeFillShade="D9"/>
          </w:tcPr>
          <w:p w14:paraId="52CD8C5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28EBA2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4AA8DF31" w14:textId="77777777" w:rsidTr="008D27F1">
        <w:sdt>
          <w:sdtPr>
            <w:rPr>
              <w:rFonts w:ascii="Times New Roman" w:eastAsia="Times New Roman" w:hAnsi="Times New Roman" w:cs="Times New Roman"/>
              <w:sz w:val="20"/>
              <w:szCs w:val="20"/>
            </w:rPr>
            <w:id w:val="585730420"/>
            <w14:checkbox>
              <w14:checked w14:val="0"/>
              <w14:checkedState w14:val="2612" w14:font="MS Gothic"/>
              <w14:uncheckedState w14:val="2610" w14:font="MS Gothic"/>
            </w14:checkbox>
          </w:sdtPr>
          <w:sdtEndPr/>
          <w:sdtContent>
            <w:tc>
              <w:tcPr>
                <w:tcW w:w="416" w:type="dxa"/>
              </w:tcPr>
              <w:p w14:paraId="11D90D8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4EE94F4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Assign mentor to reinforce appropriate social skills</w:t>
            </w:r>
          </w:p>
        </w:tc>
        <w:sdt>
          <w:sdtPr>
            <w:rPr>
              <w:rFonts w:ascii="Times New Roman" w:eastAsia="Times New Roman" w:hAnsi="Times New Roman" w:cs="Times New Roman"/>
              <w:sz w:val="20"/>
              <w:szCs w:val="20"/>
            </w:rPr>
            <w:id w:val="2137528264"/>
            <w14:checkbox>
              <w14:checked w14:val="0"/>
              <w14:checkedState w14:val="2612" w14:font="MS Gothic"/>
              <w14:uncheckedState w14:val="2610" w14:font="MS Gothic"/>
            </w14:checkbox>
          </w:sdtPr>
          <w:sdtEndPr/>
          <w:sdtContent>
            <w:tc>
              <w:tcPr>
                <w:tcW w:w="1159" w:type="dxa"/>
              </w:tcPr>
              <w:p w14:paraId="6793696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49235988"/>
            <w14:checkbox>
              <w14:checked w14:val="0"/>
              <w14:checkedState w14:val="2612" w14:font="MS Gothic"/>
              <w14:uncheckedState w14:val="2610" w14:font="MS Gothic"/>
            </w14:checkbox>
          </w:sdtPr>
          <w:sdtEndPr/>
          <w:sdtContent>
            <w:tc>
              <w:tcPr>
                <w:tcW w:w="1161" w:type="dxa"/>
              </w:tcPr>
              <w:p w14:paraId="1D40667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486F2C68" w14:textId="77777777" w:rsidTr="008D27F1">
        <w:sdt>
          <w:sdtPr>
            <w:rPr>
              <w:rFonts w:ascii="Times New Roman" w:eastAsia="Times New Roman" w:hAnsi="Times New Roman" w:cs="Times New Roman"/>
              <w:sz w:val="20"/>
              <w:szCs w:val="20"/>
            </w:rPr>
            <w:id w:val="-547687373"/>
            <w14:checkbox>
              <w14:checked w14:val="0"/>
              <w14:checkedState w14:val="2612" w14:font="MS Gothic"/>
              <w14:uncheckedState w14:val="2610" w14:font="MS Gothic"/>
            </w14:checkbox>
          </w:sdtPr>
          <w:sdtEndPr/>
          <w:sdtContent>
            <w:tc>
              <w:tcPr>
                <w:tcW w:w="416" w:type="dxa"/>
              </w:tcPr>
              <w:p w14:paraId="4B87387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1D8DE2A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daily pass to identified area to cool down</w:t>
            </w:r>
          </w:p>
        </w:tc>
        <w:sdt>
          <w:sdtPr>
            <w:rPr>
              <w:rFonts w:ascii="Times New Roman" w:eastAsia="Times New Roman" w:hAnsi="Times New Roman" w:cs="Times New Roman"/>
              <w:sz w:val="20"/>
              <w:szCs w:val="20"/>
            </w:rPr>
            <w:id w:val="-1459796342"/>
            <w14:checkbox>
              <w14:checked w14:val="0"/>
              <w14:checkedState w14:val="2612" w14:font="MS Gothic"/>
              <w14:uncheckedState w14:val="2610" w14:font="MS Gothic"/>
            </w14:checkbox>
          </w:sdtPr>
          <w:sdtEndPr/>
          <w:sdtContent>
            <w:tc>
              <w:tcPr>
                <w:tcW w:w="1159" w:type="dxa"/>
              </w:tcPr>
              <w:p w14:paraId="673D0E1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125954685"/>
            <w14:checkbox>
              <w14:checked w14:val="0"/>
              <w14:checkedState w14:val="2612" w14:font="MS Gothic"/>
              <w14:uncheckedState w14:val="2610" w14:font="MS Gothic"/>
            </w14:checkbox>
          </w:sdtPr>
          <w:sdtEndPr/>
          <w:sdtContent>
            <w:tc>
              <w:tcPr>
                <w:tcW w:w="1161" w:type="dxa"/>
              </w:tcPr>
              <w:p w14:paraId="2C515D2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3D3D04DF" w14:textId="77777777" w:rsidTr="008D27F1">
        <w:sdt>
          <w:sdtPr>
            <w:rPr>
              <w:rFonts w:ascii="Times New Roman" w:eastAsia="Times New Roman" w:hAnsi="Times New Roman" w:cs="Times New Roman"/>
              <w:sz w:val="20"/>
              <w:szCs w:val="20"/>
            </w:rPr>
            <w:id w:val="-842002922"/>
            <w14:checkbox>
              <w14:checked w14:val="0"/>
              <w14:checkedState w14:val="2612" w14:font="MS Gothic"/>
              <w14:uncheckedState w14:val="2610" w14:font="MS Gothic"/>
            </w14:checkbox>
          </w:sdtPr>
          <w:sdtEndPr/>
          <w:sdtContent>
            <w:tc>
              <w:tcPr>
                <w:tcW w:w="416" w:type="dxa"/>
              </w:tcPr>
              <w:p w14:paraId="6C07750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7522B42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concrete examples of accepted behaviors and teach staff to intervene early to shape positive behaviors</w:t>
            </w:r>
          </w:p>
        </w:tc>
        <w:sdt>
          <w:sdtPr>
            <w:rPr>
              <w:rFonts w:ascii="Times New Roman" w:eastAsia="Times New Roman" w:hAnsi="Times New Roman" w:cs="Times New Roman"/>
              <w:sz w:val="20"/>
              <w:szCs w:val="20"/>
            </w:rPr>
            <w:id w:val="-1128771231"/>
            <w14:checkbox>
              <w14:checked w14:val="0"/>
              <w14:checkedState w14:val="2612" w14:font="MS Gothic"/>
              <w14:uncheckedState w14:val="2610" w14:font="MS Gothic"/>
            </w14:checkbox>
          </w:sdtPr>
          <w:sdtEndPr/>
          <w:sdtContent>
            <w:tc>
              <w:tcPr>
                <w:tcW w:w="1159" w:type="dxa"/>
              </w:tcPr>
              <w:p w14:paraId="4F658DF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74664451"/>
            <w14:checkbox>
              <w14:checked w14:val="0"/>
              <w14:checkedState w14:val="2612" w14:font="MS Gothic"/>
              <w14:uncheckedState w14:val="2610" w14:font="MS Gothic"/>
            </w14:checkbox>
          </w:sdtPr>
          <w:sdtEndPr/>
          <w:sdtContent>
            <w:tc>
              <w:tcPr>
                <w:tcW w:w="1161" w:type="dxa"/>
              </w:tcPr>
              <w:p w14:paraId="0603075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34FF8D3E" w14:textId="77777777" w:rsidTr="008D27F1">
        <w:sdt>
          <w:sdtPr>
            <w:rPr>
              <w:rFonts w:ascii="Times New Roman" w:eastAsia="Times New Roman" w:hAnsi="Times New Roman" w:cs="Times New Roman"/>
              <w:sz w:val="20"/>
              <w:szCs w:val="20"/>
            </w:rPr>
            <w:id w:val="-1839523704"/>
            <w14:checkbox>
              <w14:checked w14:val="0"/>
              <w14:checkedState w14:val="2612" w14:font="MS Gothic"/>
              <w14:uncheckedState w14:val="2610" w14:font="MS Gothic"/>
            </w14:checkbox>
          </w:sdtPr>
          <w:sdtEndPr/>
          <w:sdtContent>
            <w:tc>
              <w:tcPr>
                <w:tcW w:w="416" w:type="dxa"/>
              </w:tcPr>
              <w:p w14:paraId="68F0B34E"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751B9E6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Adjust communication methods to meet students’ needs</w:t>
            </w:r>
          </w:p>
        </w:tc>
        <w:sdt>
          <w:sdtPr>
            <w:rPr>
              <w:rFonts w:ascii="Times New Roman" w:eastAsia="Times New Roman" w:hAnsi="Times New Roman" w:cs="Times New Roman"/>
              <w:sz w:val="20"/>
              <w:szCs w:val="20"/>
            </w:rPr>
            <w:id w:val="1866403348"/>
            <w14:checkbox>
              <w14:checked w14:val="0"/>
              <w14:checkedState w14:val="2612" w14:font="MS Gothic"/>
              <w14:uncheckedState w14:val="2610" w14:font="MS Gothic"/>
            </w14:checkbox>
          </w:sdtPr>
          <w:sdtEndPr/>
          <w:sdtContent>
            <w:tc>
              <w:tcPr>
                <w:tcW w:w="1159" w:type="dxa"/>
              </w:tcPr>
              <w:p w14:paraId="3F9A062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817903096"/>
            <w14:checkbox>
              <w14:checked w14:val="0"/>
              <w14:checkedState w14:val="2612" w14:font="MS Gothic"/>
              <w14:uncheckedState w14:val="2610" w14:font="MS Gothic"/>
            </w14:checkbox>
          </w:sdtPr>
          <w:sdtEndPr/>
          <w:sdtContent>
            <w:tc>
              <w:tcPr>
                <w:tcW w:w="1161" w:type="dxa"/>
              </w:tcPr>
              <w:p w14:paraId="12E9F8E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70BCCB64" w14:textId="77777777" w:rsidTr="008D27F1">
        <w:tc>
          <w:tcPr>
            <w:tcW w:w="7470" w:type="dxa"/>
            <w:gridSpan w:val="2"/>
            <w:shd w:val="clear" w:color="auto" w:fill="D9D9D9" w:themeFill="background1" w:themeFillShade="D9"/>
          </w:tcPr>
          <w:p w14:paraId="4ADA41A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3214FA4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69D3785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65C80560" w14:textId="77777777" w:rsidTr="008D27F1">
        <w:tc>
          <w:tcPr>
            <w:tcW w:w="7470" w:type="dxa"/>
            <w:gridSpan w:val="2"/>
            <w:shd w:val="clear" w:color="auto" w:fill="auto"/>
          </w:tcPr>
          <w:p w14:paraId="15D3AC19"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74536672"/>
            <w14:checkbox>
              <w14:checked w14:val="0"/>
              <w14:checkedState w14:val="2612" w14:font="MS Gothic"/>
              <w14:uncheckedState w14:val="2610" w14:font="MS Gothic"/>
            </w14:checkbox>
          </w:sdtPr>
          <w:sdtEndPr/>
          <w:sdtContent>
            <w:tc>
              <w:tcPr>
                <w:tcW w:w="1159" w:type="dxa"/>
                <w:shd w:val="clear" w:color="auto" w:fill="auto"/>
              </w:tcPr>
              <w:p w14:paraId="747DFCC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9226731"/>
            <w14:checkbox>
              <w14:checked w14:val="0"/>
              <w14:checkedState w14:val="2612" w14:font="MS Gothic"/>
              <w14:uncheckedState w14:val="2610" w14:font="MS Gothic"/>
            </w14:checkbox>
          </w:sdtPr>
          <w:sdtEndPr/>
          <w:sdtContent>
            <w:tc>
              <w:tcPr>
                <w:tcW w:w="1161" w:type="dxa"/>
                <w:shd w:val="clear" w:color="auto" w:fill="auto"/>
              </w:tcPr>
              <w:p w14:paraId="2057DD0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1BA5218F" w14:textId="77777777" w:rsidTr="008D27F1">
        <w:tc>
          <w:tcPr>
            <w:tcW w:w="7470" w:type="dxa"/>
            <w:gridSpan w:val="2"/>
            <w:shd w:val="clear" w:color="auto" w:fill="auto"/>
          </w:tcPr>
          <w:p w14:paraId="458322E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8461163"/>
            <w14:checkbox>
              <w14:checked w14:val="0"/>
              <w14:checkedState w14:val="2612" w14:font="MS Gothic"/>
              <w14:uncheckedState w14:val="2610" w14:font="MS Gothic"/>
            </w14:checkbox>
          </w:sdtPr>
          <w:sdtEndPr/>
          <w:sdtContent>
            <w:tc>
              <w:tcPr>
                <w:tcW w:w="1159" w:type="dxa"/>
                <w:shd w:val="clear" w:color="auto" w:fill="auto"/>
              </w:tcPr>
              <w:p w14:paraId="52DF728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55436406"/>
            <w14:checkbox>
              <w14:checked w14:val="0"/>
              <w14:checkedState w14:val="2612" w14:font="MS Gothic"/>
              <w14:uncheckedState w14:val="2610" w14:font="MS Gothic"/>
            </w14:checkbox>
          </w:sdtPr>
          <w:sdtEndPr/>
          <w:sdtContent>
            <w:tc>
              <w:tcPr>
                <w:tcW w:w="1161" w:type="dxa"/>
                <w:shd w:val="clear" w:color="auto" w:fill="auto"/>
              </w:tcPr>
              <w:p w14:paraId="613A7B9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23BFEFA8" w14:textId="77777777" w:rsidTr="008D27F1">
        <w:tc>
          <w:tcPr>
            <w:tcW w:w="7470" w:type="dxa"/>
            <w:gridSpan w:val="2"/>
            <w:shd w:val="clear" w:color="auto" w:fill="auto"/>
          </w:tcPr>
          <w:p w14:paraId="2905378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63114366"/>
            <w14:checkbox>
              <w14:checked w14:val="0"/>
              <w14:checkedState w14:val="2612" w14:font="MS Gothic"/>
              <w14:uncheckedState w14:val="2610" w14:font="MS Gothic"/>
            </w14:checkbox>
          </w:sdtPr>
          <w:sdtEndPr/>
          <w:sdtContent>
            <w:tc>
              <w:tcPr>
                <w:tcW w:w="1159" w:type="dxa"/>
                <w:shd w:val="clear" w:color="auto" w:fill="auto"/>
              </w:tcPr>
              <w:p w14:paraId="483001F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53454348"/>
            <w14:checkbox>
              <w14:checked w14:val="0"/>
              <w14:checkedState w14:val="2612" w14:font="MS Gothic"/>
              <w14:uncheckedState w14:val="2610" w14:font="MS Gothic"/>
            </w14:checkbox>
          </w:sdtPr>
          <w:sdtEndPr/>
          <w:sdtContent>
            <w:tc>
              <w:tcPr>
                <w:tcW w:w="1161" w:type="dxa"/>
                <w:shd w:val="clear" w:color="auto" w:fill="auto"/>
              </w:tcPr>
              <w:p w14:paraId="74C77AD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340EE8CA" w14:textId="77777777" w:rsidTr="008D27F1">
        <w:trPr>
          <w:trHeight w:val="152"/>
        </w:trPr>
        <w:tc>
          <w:tcPr>
            <w:tcW w:w="7470" w:type="dxa"/>
            <w:gridSpan w:val="2"/>
            <w:shd w:val="clear" w:color="auto" w:fill="D9D9D9" w:themeFill="background1" w:themeFillShade="D9"/>
          </w:tcPr>
          <w:p w14:paraId="1559D56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Difficulty with stamina</w:t>
            </w:r>
          </w:p>
        </w:tc>
        <w:tc>
          <w:tcPr>
            <w:tcW w:w="1159" w:type="dxa"/>
            <w:shd w:val="clear" w:color="auto" w:fill="D9D9D9" w:themeFill="background1" w:themeFillShade="D9"/>
          </w:tcPr>
          <w:p w14:paraId="325B997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7F1A6E8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352215CD" w14:textId="77777777" w:rsidTr="008D27F1">
        <w:sdt>
          <w:sdtPr>
            <w:rPr>
              <w:rFonts w:ascii="Times New Roman" w:eastAsia="Times New Roman" w:hAnsi="Times New Roman" w:cs="Times New Roman"/>
              <w:sz w:val="20"/>
              <w:szCs w:val="20"/>
            </w:rPr>
            <w:id w:val="2076233840"/>
            <w14:checkbox>
              <w14:checked w14:val="0"/>
              <w14:checkedState w14:val="2612" w14:font="MS Gothic"/>
              <w14:uncheckedState w14:val="2610" w14:font="MS Gothic"/>
            </w14:checkbox>
          </w:sdtPr>
          <w:sdtEndPr/>
          <w:sdtContent>
            <w:tc>
              <w:tcPr>
                <w:tcW w:w="416" w:type="dxa"/>
              </w:tcPr>
              <w:p w14:paraId="3B056C9E"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5A24BE1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more frequent or longer breaks</w:t>
            </w:r>
          </w:p>
        </w:tc>
        <w:sdt>
          <w:sdtPr>
            <w:rPr>
              <w:rFonts w:ascii="Times New Roman" w:eastAsia="Times New Roman" w:hAnsi="Times New Roman" w:cs="Times New Roman"/>
              <w:sz w:val="20"/>
              <w:szCs w:val="20"/>
            </w:rPr>
            <w:id w:val="-1031954390"/>
            <w14:checkbox>
              <w14:checked w14:val="0"/>
              <w14:checkedState w14:val="2612" w14:font="MS Gothic"/>
              <w14:uncheckedState w14:val="2610" w14:font="MS Gothic"/>
            </w14:checkbox>
          </w:sdtPr>
          <w:sdtEndPr/>
          <w:sdtContent>
            <w:tc>
              <w:tcPr>
                <w:tcW w:w="1159" w:type="dxa"/>
              </w:tcPr>
              <w:p w14:paraId="4E9C75C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84686466"/>
            <w14:checkbox>
              <w14:checked w14:val="0"/>
              <w14:checkedState w14:val="2612" w14:font="MS Gothic"/>
              <w14:uncheckedState w14:val="2610" w14:font="MS Gothic"/>
            </w14:checkbox>
          </w:sdtPr>
          <w:sdtEndPr/>
          <w:sdtContent>
            <w:tc>
              <w:tcPr>
                <w:tcW w:w="1161" w:type="dxa"/>
              </w:tcPr>
              <w:p w14:paraId="635E565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44595F80" w14:textId="77777777" w:rsidTr="008D27F1">
        <w:sdt>
          <w:sdtPr>
            <w:rPr>
              <w:rFonts w:ascii="Times New Roman" w:eastAsia="Times New Roman" w:hAnsi="Times New Roman" w:cs="Times New Roman"/>
              <w:sz w:val="20"/>
              <w:szCs w:val="20"/>
            </w:rPr>
            <w:id w:val="-2117975487"/>
            <w14:checkbox>
              <w14:checked w14:val="0"/>
              <w14:checkedState w14:val="2612" w14:font="MS Gothic"/>
              <w14:uncheckedState w14:val="2610" w14:font="MS Gothic"/>
            </w14:checkbox>
          </w:sdtPr>
          <w:sdtEndPr/>
          <w:sdtContent>
            <w:tc>
              <w:tcPr>
                <w:tcW w:w="416" w:type="dxa"/>
              </w:tcPr>
              <w:p w14:paraId="77AB3209"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7DAB77EE"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flexible scheduling</w:t>
            </w:r>
          </w:p>
        </w:tc>
        <w:sdt>
          <w:sdtPr>
            <w:rPr>
              <w:rFonts w:ascii="Times New Roman" w:eastAsia="Times New Roman" w:hAnsi="Times New Roman" w:cs="Times New Roman"/>
              <w:sz w:val="20"/>
              <w:szCs w:val="20"/>
            </w:rPr>
            <w:id w:val="278764411"/>
            <w14:checkbox>
              <w14:checked w14:val="0"/>
              <w14:checkedState w14:val="2612" w14:font="MS Gothic"/>
              <w14:uncheckedState w14:val="2610" w14:font="MS Gothic"/>
            </w14:checkbox>
          </w:sdtPr>
          <w:sdtEndPr/>
          <w:sdtContent>
            <w:tc>
              <w:tcPr>
                <w:tcW w:w="1159" w:type="dxa"/>
              </w:tcPr>
              <w:p w14:paraId="3624DE9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63237734"/>
            <w14:checkbox>
              <w14:checked w14:val="0"/>
              <w14:checkedState w14:val="2612" w14:font="MS Gothic"/>
              <w14:uncheckedState w14:val="2610" w14:font="MS Gothic"/>
            </w14:checkbox>
          </w:sdtPr>
          <w:sdtEndPr/>
          <w:sdtContent>
            <w:tc>
              <w:tcPr>
                <w:tcW w:w="1161" w:type="dxa"/>
              </w:tcPr>
              <w:p w14:paraId="3F7D48A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2829BBBC" w14:textId="77777777" w:rsidTr="008D27F1">
        <w:sdt>
          <w:sdtPr>
            <w:rPr>
              <w:rFonts w:ascii="Times New Roman" w:eastAsia="Times New Roman" w:hAnsi="Times New Roman" w:cs="Times New Roman"/>
              <w:sz w:val="20"/>
              <w:szCs w:val="20"/>
            </w:rPr>
            <w:id w:val="347522054"/>
            <w14:checkbox>
              <w14:checked w14:val="0"/>
              <w14:checkedState w14:val="2612" w14:font="MS Gothic"/>
              <w14:uncheckedState w14:val="2610" w14:font="MS Gothic"/>
            </w14:checkbox>
          </w:sdtPr>
          <w:sdtEndPr/>
          <w:sdtContent>
            <w:tc>
              <w:tcPr>
                <w:tcW w:w="416" w:type="dxa"/>
              </w:tcPr>
              <w:p w14:paraId="33B17EC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3B58700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additional time to learn new skills</w:t>
            </w:r>
          </w:p>
        </w:tc>
        <w:sdt>
          <w:sdtPr>
            <w:rPr>
              <w:rFonts w:ascii="Times New Roman" w:eastAsia="Times New Roman" w:hAnsi="Times New Roman" w:cs="Times New Roman"/>
              <w:sz w:val="20"/>
              <w:szCs w:val="20"/>
            </w:rPr>
            <w:id w:val="-1849711250"/>
            <w14:checkbox>
              <w14:checked w14:val="0"/>
              <w14:checkedState w14:val="2612" w14:font="MS Gothic"/>
              <w14:uncheckedState w14:val="2610" w14:font="MS Gothic"/>
            </w14:checkbox>
          </w:sdtPr>
          <w:sdtEndPr/>
          <w:sdtContent>
            <w:tc>
              <w:tcPr>
                <w:tcW w:w="1159" w:type="dxa"/>
              </w:tcPr>
              <w:p w14:paraId="4ACDB18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09965087"/>
            <w14:checkbox>
              <w14:checked w14:val="0"/>
              <w14:checkedState w14:val="2612" w14:font="MS Gothic"/>
              <w14:uncheckedState w14:val="2610" w14:font="MS Gothic"/>
            </w14:checkbox>
          </w:sdtPr>
          <w:sdtEndPr/>
          <w:sdtContent>
            <w:tc>
              <w:tcPr>
                <w:tcW w:w="1161" w:type="dxa"/>
              </w:tcPr>
              <w:p w14:paraId="50214A3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3B8D001B" w14:textId="77777777" w:rsidTr="008D27F1">
        <w:tc>
          <w:tcPr>
            <w:tcW w:w="7470" w:type="dxa"/>
            <w:gridSpan w:val="2"/>
            <w:shd w:val="clear" w:color="auto" w:fill="D9D9D9" w:themeFill="background1" w:themeFillShade="D9"/>
          </w:tcPr>
          <w:p w14:paraId="6413F04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6BF539C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9B6F97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55BE2E46" w14:textId="77777777" w:rsidTr="008D27F1">
        <w:tc>
          <w:tcPr>
            <w:tcW w:w="7470" w:type="dxa"/>
            <w:gridSpan w:val="2"/>
            <w:shd w:val="clear" w:color="auto" w:fill="auto"/>
          </w:tcPr>
          <w:p w14:paraId="2B49D64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93565071"/>
            <w14:checkbox>
              <w14:checked w14:val="0"/>
              <w14:checkedState w14:val="2612" w14:font="MS Gothic"/>
              <w14:uncheckedState w14:val="2610" w14:font="MS Gothic"/>
            </w14:checkbox>
          </w:sdtPr>
          <w:sdtEndPr/>
          <w:sdtContent>
            <w:tc>
              <w:tcPr>
                <w:tcW w:w="1159" w:type="dxa"/>
                <w:shd w:val="clear" w:color="auto" w:fill="auto"/>
              </w:tcPr>
              <w:p w14:paraId="4AAE9D7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30433629"/>
            <w14:checkbox>
              <w14:checked w14:val="0"/>
              <w14:checkedState w14:val="2612" w14:font="MS Gothic"/>
              <w14:uncheckedState w14:val="2610" w14:font="MS Gothic"/>
            </w14:checkbox>
          </w:sdtPr>
          <w:sdtEndPr/>
          <w:sdtContent>
            <w:tc>
              <w:tcPr>
                <w:tcW w:w="1161" w:type="dxa"/>
                <w:shd w:val="clear" w:color="auto" w:fill="auto"/>
              </w:tcPr>
              <w:p w14:paraId="27DC9EA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0253A4BD" w14:textId="77777777" w:rsidTr="008D27F1">
        <w:tc>
          <w:tcPr>
            <w:tcW w:w="7470" w:type="dxa"/>
            <w:gridSpan w:val="2"/>
            <w:shd w:val="clear" w:color="auto" w:fill="auto"/>
          </w:tcPr>
          <w:p w14:paraId="7C021E9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77370492"/>
            <w14:checkbox>
              <w14:checked w14:val="0"/>
              <w14:checkedState w14:val="2612" w14:font="MS Gothic"/>
              <w14:uncheckedState w14:val="2610" w14:font="MS Gothic"/>
            </w14:checkbox>
          </w:sdtPr>
          <w:sdtEndPr/>
          <w:sdtContent>
            <w:tc>
              <w:tcPr>
                <w:tcW w:w="1159" w:type="dxa"/>
                <w:shd w:val="clear" w:color="auto" w:fill="auto"/>
              </w:tcPr>
              <w:p w14:paraId="785BE3D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11349013"/>
            <w14:checkbox>
              <w14:checked w14:val="0"/>
              <w14:checkedState w14:val="2612" w14:font="MS Gothic"/>
              <w14:uncheckedState w14:val="2610" w14:font="MS Gothic"/>
            </w14:checkbox>
          </w:sdtPr>
          <w:sdtEndPr/>
          <w:sdtContent>
            <w:tc>
              <w:tcPr>
                <w:tcW w:w="1161" w:type="dxa"/>
                <w:shd w:val="clear" w:color="auto" w:fill="auto"/>
              </w:tcPr>
              <w:p w14:paraId="784175D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689E7B3A" w14:textId="77777777" w:rsidTr="008D27F1">
        <w:tc>
          <w:tcPr>
            <w:tcW w:w="7470" w:type="dxa"/>
            <w:gridSpan w:val="2"/>
            <w:shd w:val="clear" w:color="auto" w:fill="auto"/>
          </w:tcPr>
          <w:p w14:paraId="5DE3871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899364533"/>
            <w14:checkbox>
              <w14:checked w14:val="0"/>
              <w14:checkedState w14:val="2612" w14:font="MS Gothic"/>
              <w14:uncheckedState w14:val="2610" w14:font="MS Gothic"/>
            </w14:checkbox>
          </w:sdtPr>
          <w:sdtEndPr/>
          <w:sdtContent>
            <w:tc>
              <w:tcPr>
                <w:tcW w:w="1159" w:type="dxa"/>
                <w:shd w:val="clear" w:color="auto" w:fill="auto"/>
              </w:tcPr>
              <w:p w14:paraId="7CC2E33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69176190"/>
            <w14:checkbox>
              <w14:checked w14:val="0"/>
              <w14:checkedState w14:val="2612" w14:font="MS Gothic"/>
              <w14:uncheckedState w14:val="2610" w14:font="MS Gothic"/>
            </w14:checkbox>
          </w:sdtPr>
          <w:sdtEndPr/>
          <w:sdtContent>
            <w:tc>
              <w:tcPr>
                <w:tcW w:w="1161" w:type="dxa"/>
                <w:shd w:val="clear" w:color="auto" w:fill="auto"/>
              </w:tcPr>
              <w:p w14:paraId="5B94702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5D02F7D3" w14:textId="77777777" w:rsidTr="008D27F1">
        <w:trPr>
          <w:trHeight w:val="152"/>
        </w:trPr>
        <w:tc>
          <w:tcPr>
            <w:tcW w:w="7470" w:type="dxa"/>
            <w:gridSpan w:val="2"/>
            <w:shd w:val="clear" w:color="auto" w:fill="D9D9D9" w:themeFill="background1" w:themeFillShade="D9"/>
          </w:tcPr>
          <w:p w14:paraId="22EA46B9"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Impaired decision making/problem solving</w:t>
            </w:r>
          </w:p>
        </w:tc>
        <w:tc>
          <w:tcPr>
            <w:tcW w:w="1159" w:type="dxa"/>
            <w:shd w:val="clear" w:color="auto" w:fill="D9D9D9" w:themeFill="background1" w:themeFillShade="D9"/>
          </w:tcPr>
          <w:p w14:paraId="10A7FB3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75CC51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23444764" w14:textId="77777777" w:rsidTr="008D27F1">
        <w:sdt>
          <w:sdtPr>
            <w:rPr>
              <w:rFonts w:ascii="Times New Roman" w:eastAsia="Times New Roman" w:hAnsi="Times New Roman" w:cs="Times New Roman"/>
              <w:sz w:val="20"/>
              <w:szCs w:val="20"/>
            </w:rPr>
            <w:id w:val="72639534"/>
            <w14:checkbox>
              <w14:checked w14:val="1"/>
              <w14:checkedState w14:val="2612" w14:font="MS Gothic"/>
              <w14:uncheckedState w14:val="2610" w14:font="MS Gothic"/>
            </w14:checkbox>
          </w:sdtPr>
          <w:sdtEndPr/>
          <w:sdtContent>
            <w:tc>
              <w:tcPr>
                <w:tcW w:w="416" w:type="dxa"/>
              </w:tcPr>
              <w:p w14:paraId="55EA3105" w14:textId="555C4D1D" w:rsidR="00D86EC3" w:rsidRPr="0067432F" w:rsidRDefault="00265609"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14675EB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Utilize peer staff mentor to assist with problem solving/decision making</w:t>
            </w:r>
          </w:p>
        </w:tc>
        <w:sdt>
          <w:sdtPr>
            <w:rPr>
              <w:rFonts w:ascii="Times New Roman" w:eastAsia="Times New Roman" w:hAnsi="Times New Roman" w:cs="Times New Roman"/>
              <w:sz w:val="20"/>
              <w:szCs w:val="20"/>
            </w:rPr>
            <w:id w:val="-1845927702"/>
            <w14:checkbox>
              <w14:checked w14:val="0"/>
              <w14:checkedState w14:val="2612" w14:font="MS Gothic"/>
              <w14:uncheckedState w14:val="2610" w14:font="MS Gothic"/>
            </w14:checkbox>
          </w:sdtPr>
          <w:sdtEndPr/>
          <w:sdtContent>
            <w:tc>
              <w:tcPr>
                <w:tcW w:w="1159" w:type="dxa"/>
              </w:tcPr>
              <w:p w14:paraId="5CA95A6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55321731"/>
            <w14:checkbox>
              <w14:checked w14:val="1"/>
              <w14:checkedState w14:val="2612" w14:font="MS Gothic"/>
              <w14:uncheckedState w14:val="2610" w14:font="MS Gothic"/>
            </w14:checkbox>
          </w:sdtPr>
          <w:sdtEndPr/>
          <w:sdtContent>
            <w:tc>
              <w:tcPr>
                <w:tcW w:w="1161" w:type="dxa"/>
              </w:tcPr>
              <w:p w14:paraId="67FE565E" w14:textId="6056CE01" w:rsidR="00D86EC3" w:rsidRPr="0067432F" w:rsidRDefault="00265609"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67432F" w14:paraId="73A0EDA8" w14:textId="77777777" w:rsidTr="008D27F1">
        <w:sdt>
          <w:sdtPr>
            <w:rPr>
              <w:rFonts w:ascii="Times New Roman" w:eastAsia="Times New Roman" w:hAnsi="Times New Roman" w:cs="Times New Roman"/>
              <w:sz w:val="20"/>
              <w:szCs w:val="20"/>
            </w:rPr>
            <w:id w:val="-474064367"/>
            <w14:checkbox>
              <w14:checked w14:val="0"/>
              <w14:checkedState w14:val="2612" w14:font="MS Gothic"/>
              <w14:uncheckedState w14:val="2610" w14:font="MS Gothic"/>
            </w14:checkbox>
          </w:sdtPr>
          <w:sdtEndPr/>
          <w:sdtContent>
            <w:tc>
              <w:tcPr>
                <w:tcW w:w="416" w:type="dxa"/>
              </w:tcPr>
              <w:p w14:paraId="0D7388BE"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2451AA7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picture diagrams of problem-solving techniques (e.g., flow charts, social stories)</w:t>
            </w:r>
          </w:p>
        </w:tc>
        <w:sdt>
          <w:sdtPr>
            <w:rPr>
              <w:rFonts w:ascii="Times New Roman" w:eastAsia="Times New Roman" w:hAnsi="Times New Roman" w:cs="Times New Roman"/>
              <w:sz w:val="20"/>
              <w:szCs w:val="20"/>
            </w:rPr>
            <w:id w:val="-1689989327"/>
            <w14:checkbox>
              <w14:checked w14:val="0"/>
              <w14:checkedState w14:val="2612" w14:font="MS Gothic"/>
              <w14:uncheckedState w14:val="2610" w14:font="MS Gothic"/>
            </w14:checkbox>
          </w:sdtPr>
          <w:sdtEndPr/>
          <w:sdtContent>
            <w:tc>
              <w:tcPr>
                <w:tcW w:w="1159" w:type="dxa"/>
              </w:tcPr>
              <w:p w14:paraId="6C04FE4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63813224"/>
            <w14:checkbox>
              <w14:checked w14:val="0"/>
              <w14:checkedState w14:val="2612" w14:font="MS Gothic"/>
              <w14:uncheckedState w14:val="2610" w14:font="MS Gothic"/>
            </w14:checkbox>
          </w:sdtPr>
          <w:sdtEndPr/>
          <w:sdtContent>
            <w:tc>
              <w:tcPr>
                <w:tcW w:w="1161" w:type="dxa"/>
              </w:tcPr>
              <w:p w14:paraId="169BD75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143728C5" w14:textId="77777777" w:rsidTr="008D27F1">
        <w:tc>
          <w:tcPr>
            <w:tcW w:w="7470" w:type="dxa"/>
            <w:gridSpan w:val="2"/>
            <w:shd w:val="clear" w:color="auto" w:fill="D9D9D9" w:themeFill="background1" w:themeFillShade="D9"/>
          </w:tcPr>
          <w:p w14:paraId="7FCA4A0D"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0E87D70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C50D63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2DE3AA9F" w14:textId="77777777" w:rsidTr="008D27F1">
        <w:tc>
          <w:tcPr>
            <w:tcW w:w="7470" w:type="dxa"/>
            <w:gridSpan w:val="2"/>
            <w:shd w:val="clear" w:color="auto" w:fill="auto"/>
          </w:tcPr>
          <w:p w14:paraId="2323BBCD"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047609372"/>
            <w14:checkbox>
              <w14:checked w14:val="0"/>
              <w14:checkedState w14:val="2612" w14:font="MS Gothic"/>
              <w14:uncheckedState w14:val="2610" w14:font="MS Gothic"/>
            </w14:checkbox>
          </w:sdtPr>
          <w:sdtEndPr/>
          <w:sdtContent>
            <w:tc>
              <w:tcPr>
                <w:tcW w:w="1159" w:type="dxa"/>
                <w:shd w:val="clear" w:color="auto" w:fill="auto"/>
              </w:tcPr>
              <w:p w14:paraId="2CE85DB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2004507"/>
            <w14:checkbox>
              <w14:checked w14:val="0"/>
              <w14:checkedState w14:val="2612" w14:font="MS Gothic"/>
              <w14:uncheckedState w14:val="2610" w14:font="MS Gothic"/>
            </w14:checkbox>
          </w:sdtPr>
          <w:sdtEndPr/>
          <w:sdtContent>
            <w:tc>
              <w:tcPr>
                <w:tcW w:w="1161" w:type="dxa"/>
                <w:shd w:val="clear" w:color="auto" w:fill="auto"/>
              </w:tcPr>
              <w:p w14:paraId="6960492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06A81FB2" w14:textId="77777777" w:rsidTr="008D27F1">
        <w:tc>
          <w:tcPr>
            <w:tcW w:w="7470" w:type="dxa"/>
            <w:gridSpan w:val="2"/>
            <w:shd w:val="clear" w:color="auto" w:fill="auto"/>
          </w:tcPr>
          <w:p w14:paraId="121571D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10608416"/>
            <w14:checkbox>
              <w14:checked w14:val="0"/>
              <w14:checkedState w14:val="2612" w14:font="MS Gothic"/>
              <w14:uncheckedState w14:val="2610" w14:font="MS Gothic"/>
            </w14:checkbox>
          </w:sdtPr>
          <w:sdtEndPr/>
          <w:sdtContent>
            <w:tc>
              <w:tcPr>
                <w:tcW w:w="1159" w:type="dxa"/>
                <w:shd w:val="clear" w:color="auto" w:fill="auto"/>
              </w:tcPr>
              <w:p w14:paraId="5BBD74B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95843153"/>
            <w14:checkbox>
              <w14:checked w14:val="0"/>
              <w14:checkedState w14:val="2612" w14:font="MS Gothic"/>
              <w14:uncheckedState w14:val="2610" w14:font="MS Gothic"/>
            </w14:checkbox>
          </w:sdtPr>
          <w:sdtEndPr/>
          <w:sdtContent>
            <w:tc>
              <w:tcPr>
                <w:tcW w:w="1161" w:type="dxa"/>
                <w:shd w:val="clear" w:color="auto" w:fill="auto"/>
              </w:tcPr>
              <w:p w14:paraId="0E34478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35F91EBC" w14:textId="77777777" w:rsidTr="008D27F1">
        <w:tc>
          <w:tcPr>
            <w:tcW w:w="7470" w:type="dxa"/>
            <w:gridSpan w:val="2"/>
            <w:shd w:val="clear" w:color="auto" w:fill="auto"/>
          </w:tcPr>
          <w:p w14:paraId="7AD49E7E"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62842067"/>
            <w14:checkbox>
              <w14:checked w14:val="0"/>
              <w14:checkedState w14:val="2612" w14:font="MS Gothic"/>
              <w14:uncheckedState w14:val="2610" w14:font="MS Gothic"/>
            </w14:checkbox>
          </w:sdtPr>
          <w:sdtEndPr/>
          <w:sdtContent>
            <w:tc>
              <w:tcPr>
                <w:tcW w:w="1159" w:type="dxa"/>
                <w:shd w:val="clear" w:color="auto" w:fill="auto"/>
              </w:tcPr>
              <w:p w14:paraId="49D135C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29524321"/>
            <w14:checkbox>
              <w14:checked w14:val="0"/>
              <w14:checkedState w14:val="2612" w14:font="MS Gothic"/>
              <w14:uncheckedState w14:val="2610" w14:font="MS Gothic"/>
            </w14:checkbox>
          </w:sdtPr>
          <w:sdtEndPr/>
          <w:sdtContent>
            <w:tc>
              <w:tcPr>
                <w:tcW w:w="1161" w:type="dxa"/>
                <w:shd w:val="clear" w:color="auto" w:fill="auto"/>
              </w:tcPr>
              <w:p w14:paraId="7A0892E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3A866A88" w14:textId="77777777" w:rsidTr="008D27F1">
        <w:trPr>
          <w:trHeight w:val="152"/>
        </w:trPr>
        <w:tc>
          <w:tcPr>
            <w:tcW w:w="7470" w:type="dxa"/>
            <w:gridSpan w:val="2"/>
            <w:shd w:val="clear" w:color="auto" w:fill="D9D9D9" w:themeFill="background1" w:themeFillShade="D9"/>
          </w:tcPr>
          <w:p w14:paraId="311CD25D"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lastRenderedPageBreak/>
              <w:t>Interpersonal difficulties with authority figures and/or peers</w:t>
            </w:r>
          </w:p>
        </w:tc>
        <w:tc>
          <w:tcPr>
            <w:tcW w:w="1159" w:type="dxa"/>
            <w:shd w:val="clear" w:color="auto" w:fill="D9D9D9" w:themeFill="background1" w:themeFillShade="D9"/>
          </w:tcPr>
          <w:p w14:paraId="39BEF8E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6E5E80F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50CF03FB" w14:textId="77777777" w:rsidTr="008D27F1">
        <w:sdt>
          <w:sdtPr>
            <w:rPr>
              <w:rFonts w:ascii="Times New Roman" w:eastAsia="Times New Roman" w:hAnsi="Times New Roman" w:cs="Times New Roman"/>
              <w:sz w:val="20"/>
              <w:szCs w:val="20"/>
            </w:rPr>
            <w:id w:val="2064600515"/>
            <w14:checkbox>
              <w14:checked w14:val="1"/>
              <w14:checkedState w14:val="2612" w14:font="MS Gothic"/>
              <w14:uncheckedState w14:val="2610" w14:font="MS Gothic"/>
            </w14:checkbox>
          </w:sdtPr>
          <w:sdtEndPr/>
          <w:sdtContent>
            <w:tc>
              <w:tcPr>
                <w:tcW w:w="416" w:type="dxa"/>
              </w:tcPr>
              <w:p w14:paraId="51B1C556" w14:textId="0DCCFB8A" w:rsidR="00D86EC3" w:rsidRPr="0067432F" w:rsidRDefault="00265609"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BEC5D9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Encourage student to take a break when angry</w:t>
            </w:r>
          </w:p>
        </w:tc>
        <w:sdt>
          <w:sdtPr>
            <w:rPr>
              <w:rFonts w:ascii="Times New Roman" w:eastAsia="Times New Roman" w:hAnsi="Times New Roman" w:cs="Times New Roman"/>
              <w:sz w:val="20"/>
              <w:szCs w:val="20"/>
            </w:rPr>
            <w:id w:val="2095661348"/>
            <w14:checkbox>
              <w14:checked w14:val="1"/>
              <w14:checkedState w14:val="2612" w14:font="MS Gothic"/>
              <w14:uncheckedState w14:val="2610" w14:font="MS Gothic"/>
            </w14:checkbox>
          </w:sdtPr>
          <w:sdtEndPr/>
          <w:sdtContent>
            <w:tc>
              <w:tcPr>
                <w:tcW w:w="1159" w:type="dxa"/>
              </w:tcPr>
              <w:p w14:paraId="25CF5288" w14:textId="08DA290C" w:rsidR="00D86EC3" w:rsidRPr="0067432F" w:rsidRDefault="00265609"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31536537"/>
            <w14:checkbox>
              <w14:checked w14:val="0"/>
              <w14:checkedState w14:val="2612" w14:font="MS Gothic"/>
              <w14:uncheckedState w14:val="2610" w14:font="MS Gothic"/>
            </w14:checkbox>
          </w:sdtPr>
          <w:sdtEndPr/>
          <w:sdtContent>
            <w:tc>
              <w:tcPr>
                <w:tcW w:w="1161" w:type="dxa"/>
              </w:tcPr>
              <w:p w14:paraId="1D9DFBB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52F47EC9" w14:textId="77777777" w:rsidTr="008D27F1">
        <w:sdt>
          <w:sdtPr>
            <w:rPr>
              <w:rFonts w:ascii="Times New Roman" w:eastAsia="Times New Roman" w:hAnsi="Times New Roman" w:cs="Times New Roman"/>
              <w:sz w:val="20"/>
              <w:szCs w:val="20"/>
            </w:rPr>
            <w:id w:val="-1745014085"/>
            <w14:checkbox>
              <w14:checked w14:val="0"/>
              <w14:checkedState w14:val="2612" w14:font="MS Gothic"/>
              <w14:uncheckedState w14:val="2610" w14:font="MS Gothic"/>
            </w14:checkbox>
          </w:sdtPr>
          <w:sdtEndPr/>
          <w:sdtContent>
            <w:tc>
              <w:tcPr>
                <w:tcW w:w="416" w:type="dxa"/>
              </w:tcPr>
              <w:p w14:paraId="30D8A63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026DC41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flexible schedule to attend counseling and/or therapy group</w:t>
            </w:r>
          </w:p>
        </w:tc>
        <w:sdt>
          <w:sdtPr>
            <w:rPr>
              <w:rFonts w:ascii="Times New Roman" w:eastAsia="Times New Roman" w:hAnsi="Times New Roman" w:cs="Times New Roman"/>
              <w:sz w:val="20"/>
              <w:szCs w:val="20"/>
            </w:rPr>
            <w:id w:val="2025668339"/>
            <w14:checkbox>
              <w14:checked w14:val="0"/>
              <w14:checkedState w14:val="2612" w14:font="MS Gothic"/>
              <w14:uncheckedState w14:val="2610" w14:font="MS Gothic"/>
            </w14:checkbox>
          </w:sdtPr>
          <w:sdtEndPr/>
          <w:sdtContent>
            <w:tc>
              <w:tcPr>
                <w:tcW w:w="1159" w:type="dxa"/>
              </w:tcPr>
              <w:p w14:paraId="4808184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320919574"/>
            <w14:checkbox>
              <w14:checked w14:val="0"/>
              <w14:checkedState w14:val="2612" w14:font="MS Gothic"/>
              <w14:uncheckedState w14:val="2610" w14:font="MS Gothic"/>
            </w14:checkbox>
          </w:sdtPr>
          <w:sdtEndPr/>
          <w:sdtContent>
            <w:tc>
              <w:tcPr>
                <w:tcW w:w="1161" w:type="dxa"/>
              </w:tcPr>
              <w:p w14:paraId="7997E33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288A2EAF" w14:textId="77777777" w:rsidTr="008D27F1">
        <w:sdt>
          <w:sdtPr>
            <w:rPr>
              <w:rFonts w:ascii="Times New Roman" w:eastAsia="Times New Roman" w:hAnsi="Times New Roman" w:cs="Times New Roman"/>
              <w:sz w:val="20"/>
              <w:szCs w:val="20"/>
            </w:rPr>
            <w:id w:val="2009706829"/>
            <w14:checkbox>
              <w14:checked w14:val="1"/>
              <w14:checkedState w14:val="2612" w14:font="MS Gothic"/>
              <w14:uncheckedState w14:val="2610" w14:font="MS Gothic"/>
            </w14:checkbox>
          </w:sdtPr>
          <w:sdtEndPr/>
          <w:sdtContent>
            <w:tc>
              <w:tcPr>
                <w:tcW w:w="416" w:type="dxa"/>
              </w:tcPr>
              <w:p w14:paraId="08B0BBB7" w14:textId="5D1CF670" w:rsidR="00D86EC3" w:rsidRPr="0067432F" w:rsidRDefault="00A565BE"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7F1E150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peer mentor for support and role modeling</w:t>
            </w:r>
          </w:p>
        </w:tc>
        <w:sdt>
          <w:sdtPr>
            <w:rPr>
              <w:rFonts w:ascii="Times New Roman" w:eastAsia="Times New Roman" w:hAnsi="Times New Roman" w:cs="Times New Roman"/>
              <w:sz w:val="20"/>
              <w:szCs w:val="20"/>
            </w:rPr>
            <w:id w:val="1121655957"/>
            <w14:checkbox>
              <w14:checked w14:val="0"/>
              <w14:checkedState w14:val="2612" w14:font="MS Gothic"/>
              <w14:uncheckedState w14:val="2610" w14:font="MS Gothic"/>
            </w14:checkbox>
          </w:sdtPr>
          <w:sdtEndPr/>
          <w:sdtContent>
            <w:tc>
              <w:tcPr>
                <w:tcW w:w="1159" w:type="dxa"/>
              </w:tcPr>
              <w:p w14:paraId="4019743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69725467"/>
            <w14:checkbox>
              <w14:checked w14:val="1"/>
              <w14:checkedState w14:val="2612" w14:font="MS Gothic"/>
              <w14:uncheckedState w14:val="2610" w14:font="MS Gothic"/>
            </w14:checkbox>
          </w:sdtPr>
          <w:sdtEndPr/>
          <w:sdtContent>
            <w:tc>
              <w:tcPr>
                <w:tcW w:w="1161" w:type="dxa"/>
              </w:tcPr>
              <w:p w14:paraId="2B8BAD75" w14:textId="49F10E96" w:rsidR="00D86EC3" w:rsidRPr="0067432F" w:rsidRDefault="00A565BE"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67432F" w14:paraId="4B375A6F" w14:textId="77777777" w:rsidTr="008D27F1">
        <w:sdt>
          <w:sdtPr>
            <w:rPr>
              <w:rFonts w:ascii="Times New Roman" w:eastAsia="Times New Roman" w:hAnsi="Times New Roman" w:cs="Times New Roman"/>
              <w:sz w:val="20"/>
              <w:szCs w:val="20"/>
            </w:rPr>
            <w:id w:val="-1110975182"/>
            <w14:checkbox>
              <w14:checked w14:val="0"/>
              <w14:checkedState w14:val="2612" w14:font="MS Gothic"/>
              <w14:uncheckedState w14:val="2610" w14:font="MS Gothic"/>
            </w14:checkbox>
          </w:sdtPr>
          <w:sdtEndPr/>
          <w:sdtContent>
            <w:tc>
              <w:tcPr>
                <w:tcW w:w="416" w:type="dxa"/>
              </w:tcPr>
              <w:p w14:paraId="582DA67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6A59357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Develop strategies to cope with problems before they arise</w:t>
            </w:r>
          </w:p>
        </w:tc>
        <w:sdt>
          <w:sdtPr>
            <w:rPr>
              <w:rFonts w:ascii="Times New Roman" w:eastAsia="Times New Roman" w:hAnsi="Times New Roman" w:cs="Times New Roman"/>
              <w:sz w:val="20"/>
              <w:szCs w:val="20"/>
            </w:rPr>
            <w:id w:val="606939795"/>
            <w14:checkbox>
              <w14:checked w14:val="0"/>
              <w14:checkedState w14:val="2612" w14:font="MS Gothic"/>
              <w14:uncheckedState w14:val="2610" w14:font="MS Gothic"/>
            </w14:checkbox>
          </w:sdtPr>
          <w:sdtEndPr/>
          <w:sdtContent>
            <w:tc>
              <w:tcPr>
                <w:tcW w:w="1159" w:type="dxa"/>
              </w:tcPr>
              <w:p w14:paraId="7B64320C" w14:textId="3FA97476" w:rsidR="00D86EC3" w:rsidRPr="0067432F" w:rsidRDefault="00116BB5"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61327649"/>
            <w14:checkbox>
              <w14:checked w14:val="0"/>
              <w14:checkedState w14:val="2612" w14:font="MS Gothic"/>
              <w14:uncheckedState w14:val="2610" w14:font="MS Gothic"/>
            </w14:checkbox>
          </w:sdtPr>
          <w:sdtEndPr/>
          <w:sdtContent>
            <w:tc>
              <w:tcPr>
                <w:tcW w:w="1161" w:type="dxa"/>
              </w:tcPr>
              <w:p w14:paraId="4DE0FC2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116BB5" w:rsidRPr="0067432F" w14:paraId="07D0EDB5" w14:textId="77777777" w:rsidTr="008D27F1">
        <w:sdt>
          <w:sdtPr>
            <w:rPr>
              <w:rFonts w:ascii="Times New Roman" w:eastAsia="Times New Roman" w:hAnsi="Times New Roman" w:cs="Times New Roman"/>
              <w:sz w:val="20"/>
              <w:szCs w:val="20"/>
            </w:rPr>
            <w:id w:val="-906070159"/>
            <w14:checkbox>
              <w14:checked w14:val="0"/>
              <w14:checkedState w14:val="2612" w14:font="MS Gothic"/>
              <w14:uncheckedState w14:val="2610" w14:font="MS Gothic"/>
            </w14:checkbox>
          </w:sdtPr>
          <w:sdtEndPr/>
          <w:sdtContent>
            <w:tc>
              <w:tcPr>
                <w:tcW w:w="416" w:type="dxa"/>
              </w:tcPr>
              <w:p w14:paraId="2595397B" w14:textId="77777777" w:rsidR="00116BB5" w:rsidRPr="0067432F" w:rsidRDefault="00116BB5" w:rsidP="00116BB5">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68CADF66" w14:textId="77777777" w:rsidR="00116BB5" w:rsidRPr="0067432F" w:rsidRDefault="00116BB5" w:rsidP="00116BB5">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Provide clear, concrete descriptions of expectations and consequences</w:t>
            </w:r>
          </w:p>
        </w:tc>
        <w:sdt>
          <w:sdtPr>
            <w:rPr>
              <w:rFonts w:ascii="Times New Roman" w:eastAsia="Times New Roman" w:hAnsi="Times New Roman" w:cs="Times New Roman"/>
              <w:sz w:val="20"/>
              <w:szCs w:val="20"/>
            </w:rPr>
            <w:id w:val="-25942054"/>
            <w14:checkbox>
              <w14:checked w14:val="0"/>
              <w14:checkedState w14:val="2612" w14:font="MS Gothic"/>
              <w14:uncheckedState w14:val="2610" w14:font="MS Gothic"/>
            </w14:checkbox>
          </w:sdtPr>
          <w:sdtEndPr/>
          <w:sdtContent>
            <w:tc>
              <w:tcPr>
                <w:tcW w:w="1159" w:type="dxa"/>
              </w:tcPr>
              <w:p w14:paraId="49E94357" w14:textId="51C97E43" w:rsidR="00116BB5" w:rsidRPr="0067432F" w:rsidRDefault="00116BB5" w:rsidP="00116BB5">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87658582"/>
            <w14:checkbox>
              <w14:checked w14:val="0"/>
              <w14:checkedState w14:val="2612" w14:font="MS Gothic"/>
              <w14:uncheckedState w14:val="2610" w14:font="MS Gothic"/>
            </w14:checkbox>
          </w:sdtPr>
          <w:sdtEndPr/>
          <w:sdtContent>
            <w:tc>
              <w:tcPr>
                <w:tcW w:w="1161" w:type="dxa"/>
              </w:tcPr>
              <w:p w14:paraId="14C9410B" w14:textId="43337A70" w:rsidR="00116BB5" w:rsidRPr="0067432F" w:rsidRDefault="00116BB5" w:rsidP="00116BB5">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116BB5" w:rsidRPr="0067432F" w14:paraId="37526AF9" w14:textId="77777777" w:rsidTr="008D27F1">
        <w:sdt>
          <w:sdtPr>
            <w:rPr>
              <w:rFonts w:ascii="Times New Roman" w:eastAsia="Times New Roman" w:hAnsi="Times New Roman" w:cs="Times New Roman"/>
              <w:sz w:val="20"/>
              <w:szCs w:val="20"/>
            </w:rPr>
            <w:id w:val="398947642"/>
            <w14:checkbox>
              <w14:checked w14:val="0"/>
              <w14:checkedState w14:val="2612" w14:font="MS Gothic"/>
              <w14:uncheckedState w14:val="2610" w14:font="MS Gothic"/>
            </w14:checkbox>
          </w:sdtPr>
          <w:sdtEndPr/>
          <w:sdtContent>
            <w:tc>
              <w:tcPr>
                <w:tcW w:w="416" w:type="dxa"/>
              </w:tcPr>
              <w:p w14:paraId="753C00C2" w14:textId="77777777" w:rsidR="00116BB5" w:rsidRPr="0067432F" w:rsidRDefault="00116BB5" w:rsidP="00116BB5">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19F601AC" w14:textId="77777777" w:rsidR="00116BB5" w:rsidRPr="0067432F" w:rsidRDefault="00116BB5" w:rsidP="00116BB5">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student to designate staff member to check in with for support when overwhelmed</w:t>
            </w:r>
          </w:p>
        </w:tc>
        <w:sdt>
          <w:sdtPr>
            <w:rPr>
              <w:rFonts w:ascii="Times New Roman" w:eastAsia="Times New Roman" w:hAnsi="Times New Roman" w:cs="Times New Roman"/>
              <w:sz w:val="20"/>
              <w:szCs w:val="20"/>
            </w:rPr>
            <w:id w:val="-1367519504"/>
            <w14:checkbox>
              <w14:checked w14:val="0"/>
              <w14:checkedState w14:val="2612" w14:font="MS Gothic"/>
              <w14:uncheckedState w14:val="2610" w14:font="MS Gothic"/>
            </w14:checkbox>
          </w:sdtPr>
          <w:sdtEndPr/>
          <w:sdtContent>
            <w:tc>
              <w:tcPr>
                <w:tcW w:w="1159" w:type="dxa"/>
              </w:tcPr>
              <w:p w14:paraId="0DAAEC3E" w14:textId="16E2E8E6" w:rsidR="00116BB5" w:rsidRPr="0067432F" w:rsidRDefault="00116BB5" w:rsidP="00116BB5">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09645978"/>
            <w14:checkbox>
              <w14:checked w14:val="0"/>
              <w14:checkedState w14:val="2612" w14:font="MS Gothic"/>
              <w14:uncheckedState w14:val="2610" w14:font="MS Gothic"/>
            </w14:checkbox>
          </w:sdtPr>
          <w:sdtEndPr/>
          <w:sdtContent>
            <w:tc>
              <w:tcPr>
                <w:tcW w:w="1161" w:type="dxa"/>
              </w:tcPr>
              <w:p w14:paraId="7135C84F" w14:textId="172F1C70" w:rsidR="00116BB5" w:rsidRPr="0067432F" w:rsidRDefault="00116BB5" w:rsidP="00116BB5">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14496257" w14:textId="77777777" w:rsidTr="008D27F1">
        <w:tc>
          <w:tcPr>
            <w:tcW w:w="7470" w:type="dxa"/>
            <w:gridSpan w:val="2"/>
            <w:shd w:val="clear" w:color="auto" w:fill="D9D9D9" w:themeFill="background1" w:themeFillShade="D9"/>
          </w:tcPr>
          <w:p w14:paraId="6FDE9810"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497C943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4B4E421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65D76267" w14:textId="77777777" w:rsidTr="008D27F1">
        <w:tc>
          <w:tcPr>
            <w:tcW w:w="7470" w:type="dxa"/>
            <w:gridSpan w:val="2"/>
            <w:shd w:val="clear" w:color="auto" w:fill="auto"/>
          </w:tcPr>
          <w:p w14:paraId="5E4E671D"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612056166"/>
            <w14:checkbox>
              <w14:checked w14:val="0"/>
              <w14:checkedState w14:val="2612" w14:font="MS Gothic"/>
              <w14:uncheckedState w14:val="2610" w14:font="MS Gothic"/>
            </w14:checkbox>
          </w:sdtPr>
          <w:sdtEndPr/>
          <w:sdtContent>
            <w:tc>
              <w:tcPr>
                <w:tcW w:w="1159" w:type="dxa"/>
                <w:shd w:val="clear" w:color="auto" w:fill="auto"/>
              </w:tcPr>
              <w:p w14:paraId="00D6B6A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83246439"/>
            <w14:checkbox>
              <w14:checked w14:val="0"/>
              <w14:checkedState w14:val="2612" w14:font="MS Gothic"/>
              <w14:uncheckedState w14:val="2610" w14:font="MS Gothic"/>
            </w14:checkbox>
          </w:sdtPr>
          <w:sdtEndPr/>
          <w:sdtContent>
            <w:tc>
              <w:tcPr>
                <w:tcW w:w="1161" w:type="dxa"/>
                <w:shd w:val="clear" w:color="auto" w:fill="auto"/>
              </w:tcPr>
              <w:p w14:paraId="4828F1F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627349B2" w14:textId="77777777" w:rsidTr="008D27F1">
        <w:tc>
          <w:tcPr>
            <w:tcW w:w="7470" w:type="dxa"/>
            <w:gridSpan w:val="2"/>
            <w:shd w:val="clear" w:color="auto" w:fill="auto"/>
          </w:tcPr>
          <w:p w14:paraId="12E6EE4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80654668"/>
            <w14:checkbox>
              <w14:checked w14:val="0"/>
              <w14:checkedState w14:val="2612" w14:font="MS Gothic"/>
              <w14:uncheckedState w14:val="2610" w14:font="MS Gothic"/>
            </w14:checkbox>
          </w:sdtPr>
          <w:sdtEndPr/>
          <w:sdtContent>
            <w:tc>
              <w:tcPr>
                <w:tcW w:w="1159" w:type="dxa"/>
                <w:shd w:val="clear" w:color="auto" w:fill="auto"/>
              </w:tcPr>
              <w:p w14:paraId="404FB9A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04908697"/>
            <w14:checkbox>
              <w14:checked w14:val="0"/>
              <w14:checkedState w14:val="2612" w14:font="MS Gothic"/>
              <w14:uncheckedState w14:val="2610" w14:font="MS Gothic"/>
            </w14:checkbox>
          </w:sdtPr>
          <w:sdtEndPr/>
          <w:sdtContent>
            <w:tc>
              <w:tcPr>
                <w:tcW w:w="1161" w:type="dxa"/>
                <w:shd w:val="clear" w:color="auto" w:fill="auto"/>
              </w:tcPr>
              <w:p w14:paraId="4D91839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74055B62" w14:textId="77777777" w:rsidTr="008D27F1">
        <w:tc>
          <w:tcPr>
            <w:tcW w:w="7470" w:type="dxa"/>
            <w:gridSpan w:val="2"/>
            <w:shd w:val="clear" w:color="auto" w:fill="auto"/>
          </w:tcPr>
          <w:p w14:paraId="7BDF10D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45406618"/>
            <w14:checkbox>
              <w14:checked w14:val="0"/>
              <w14:checkedState w14:val="2612" w14:font="MS Gothic"/>
              <w14:uncheckedState w14:val="2610" w14:font="MS Gothic"/>
            </w14:checkbox>
          </w:sdtPr>
          <w:sdtEndPr/>
          <w:sdtContent>
            <w:tc>
              <w:tcPr>
                <w:tcW w:w="1159" w:type="dxa"/>
                <w:shd w:val="clear" w:color="auto" w:fill="auto"/>
              </w:tcPr>
              <w:p w14:paraId="37953C5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29677220"/>
            <w14:checkbox>
              <w14:checked w14:val="0"/>
              <w14:checkedState w14:val="2612" w14:font="MS Gothic"/>
              <w14:uncheckedState w14:val="2610" w14:font="MS Gothic"/>
            </w14:checkbox>
          </w:sdtPr>
          <w:sdtEndPr/>
          <w:sdtContent>
            <w:tc>
              <w:tcPr>
                <w:tcW w:w="1161" w:type="dxa"/>
                <w:shd w:val="clear" w:color="auto" w:fill="auto"/>
              </w:tcPr>
              <w:p w14:paraId="7339307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494E9054" w14:textId="77777777" w:rsidTr="008D27F1">
        <w:trPr>
          <w:trHeight w:val="152"/>
        </w:trPr>
        <w:tc>
          <w:tcPr>
            <w:tcW w:w="7470" w:type="dxa"/>
            <w:gridSpan w:val="2"/>
            <w:shd w:val="clear" w:color="auto" w:fill="D9D9D9" w:themeFill="background1" w:themeFillShade="D9"/>
          </w:tcPr>
          <w:p w14:paraId="0C8FBF1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Organizational difficulties</w:t>
            </w:r>
          </w:p>
        </w:tc>
        <w:tc>
          <w:tcPr>
            <w:tcW w:w="1159" w:type="dxa"/>
            <w:shd w:val="clear" w:color="auto" w:fill="D9D9D9" w:themeFill="background1" w:themeFillShade="D9"/>
          </w:tcPr>
          <w:p w14:paraId="01A3361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6D5DFA0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14F33E4A" w14:textId="77777777" w:rsidTr="008D27F1">
        <w:sdt>
          <w:sdtPr>
            <w:rPr>
              <w:rFonts w:ascii="Times New Roman" w:eastAsia="Times New Roman" w:hAnsi="Times New Roman" w:cs="Times New Roman"/>
              <w:sz w:val="20"/>
              <w:szCs w:val="20"/>
            </w:rPr>
            <w:id w:val="-228306311"/>
            <w14:checkbox>
              <w14:checked w14:val="0"/>
              <w14:checkedState w14:val="2612" w14:font="MS Gothic"/>
              <w14:uncheckedState w14:val="2610" w14:font="MS Gothic"/>
            </w14:checkbox>
          </w:sdtPr>
          <w:sdtEndPr/>
          <w:sdtContent>
            <w:tc>
              <w:tcPr>
                <w:tcW w:w="416" w:type="dxa"/>
              </w:tcPr>
              <w:p w14:paraId="6603B02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368A50A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Use staff/peer coach to teach/reinforce organizational skills</w:t>
            </w:r>
          </w:p>
        </w:tc>
        <w:sdt>
          <w:sdtPr>
            <w:rPr>
              <w:rFonts w:ascii="Times New Roman" w:eastAsia="Times New Roman" w:hAnsi="Times New Roman" w:cs="Times New Roman"/>
              <w:sz w:val="20"/>
              <w:szCs w:val="20"/>
            </w:rPr>
            <w:id w:val="925846221"/>
            <w14:checkbox>
              <w14:checked w14:val="0"/>
              <w14:checkedState w14:val="2612" w14:font="MS Gothic"/>
              <w14:uncheckedState w14:val="2610" w14:font="MS Gothic"/>
            </w14:checkbox>
          </w:sdtPr>
          <w:sdtEndPr/>
          <w:sdtContent>
            <w:tc>
              <w:tcPr>
                <w:tcW w:w="1159" w:type="dxa"/>
              </w:tcPr>
              <w:p w14:paraId="73456AF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47912874"/>
            <w14:checkbox>
              <w14:checked w14:val="0"/>
              <w14:checkedState w14:val="2612" w14:font="MS Gothic"/>
              <w14:uncheckedState w14:val="2610" w14:font="MS Gothic"/>
            </w14:checkbox>
          </w:sdtPr>
          <w:sdtEndPr/>
          <w:sdtContent>
            <w:tc>
              <w:tcPr>
                <w:tcW w:w="1161" w:type="dxa"/>
              </w:tcPr>
              <w:p w14:paraId="4924699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41DDC26C" w14:textId="77777777" w:rsidTr="008D27F1">
        <w:sdt>
          <w:sdtPr>
            <w:rPr>
              <w:rFonts w:ascii="Times New Roman" w:eastAsia="Times New Roman" w:hAnsi="Times New Roman" w:cs="Times New Roman"/>
              <w:sz w:val="20"/>
              <w:szCs w:val="20"/>
            </w:rPr>
            <w:id w:val="-978834748"/>
            <w14:checkbox>
              <w14:checked w14:val="0"/>
              <w14:checkedState w14:val="2612" w14:font="MS Gothic"/>
              <w14:uncheckedState w14:val="2610" w14:font="MS Gothic"/>
            </w14:checkbox>
          </w:sdtPr>
          <w:sdtEndPr/>
          <w:sdtContent>
            <w:tc>
              <w:tcPr>
                <w:tcW w:w="416" w:type="dxa"/>
              </w:tcPr>
              <w:p w14:paraId="52A9697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483F9FC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Use weekly chart to identify and prioritize daily tasks</w:t>
            </w:r>
          </w:p>
        </w:tc>
        <w:sdt>
          <w:sdtPr>
            <w:rPr>
              <w:rFonts w:ascii="Times New Roman" w:eastAsia="Times New Roman" w:hAnsi="Times New Roman" w:cs="Times New Roman"/>
              <w:sz w:val="20"/>
              <w:szCs w:val="20"/>
            </w:rPr>
            <w:id w:val="-209029914"/>
            <w14:checkbox>
              <w14:checked w14:val="0"/>
              <w14:checkedState w14:val="2612" w14:font="MS Gothic"/>
              <w14:uncheckedState w14:val="2610" w14:font="MS Gothic"/>
            </w14:checkbox>
          </w:sdtPr>
          <w:sdtEndPr/>
          <w:sdtContent>
            <w:tc>
              <w:tcPr>
                <w:tcW w:w="1159" w:type="dxa"/>
              </w:tcPr>
              <w:p w14:paraId="4BE1227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064573"/>
            <w14:checkbox>
              <w14:checked w14:val="0"/>
              <w14:checkedState w14:val="2612" w14:font="MS Gothic"/>
              <w14:uncheckedState w14:val="2610" w14:font="MS Gothic"/>
            </w14:checkbox>
          </w:sdtPr>
          <w:sdtEndPr/>
          <w:sdtContent>
            <w:tc>
              <w:tcPr>
                <w:tcW w:w="1161" w:type="dxa"/>
              </w:tcPr>
              <w:p w14:paraId="16F4A15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3418A4BB" w14:textId="77777777" w:rsidTr="008D27F1">
        <w:sdt>
          <w:sdtPr>
            <w:rPr>
              <w:rFonts w:ascii="Times New Roman" w:eastAsia="Times New Roman" w:hAnsi="Times New Roman" w:cs="Times New Roman"/>
              <w:sz w:val="20"/>
              <w:szCs w:val="20"/>
            </w:rPr>
            <w:id w:val="1244226906"/>
            <w14:checkbox>
              <w14:checked w14:val="0"/>
              <w14:checkedState w14:val="2612" w14:font="MS Gothic"/>
              <w14:uncheckedState w14:val="2610" w14:font="MS Gothic"/>
            </w14:checkbox>
          </w:sdtPr>
          <w:sdtEndPr/>
          <w:sdtContent>
            <w:tc>
              <w:tcPr>
                <w:tcW w:w="416" w:type="dxa"/>
              </w:tcPr>
              <w:p w14:paraId="737877D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6F9A14F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Use assistive technology organization apps</w:t>
            </w:r>
          </w:p>
        </w:tc>
        <w:sdt>
          <w:sdtPr>
            <w:rPr>
              <w:rFonts w:ascii="Times New Roman" w:eastAsia="Times New Roman" w:hAnsi="Times New Roman" w:cs="Times New Roman"/>
              <w:sz w:val="20"/>
              <w:szCs w:val="20"/>
            </w:rPr>
            <w:id w:val="-1994479962"/>
            <w14:checkbox>
              <w14:checked w14:val="0"/>
              <w14:checkedState w14:val="2612" w14:font="MS Gothic"/>
              <w14:uncheckedState w14:val="2610" w14:font="MS Gothic"/>
            </w14:checkbox>
          </w:sdtPr>
          <w:sdtEndPr/>
          <w:sdtContent>
            <w:tc>
              <w:tcPr>
                <w:tcW w:w="1159" w:type="dxa"/>
              </w:tcPr>
              <w:p w14:paraId="0523723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123878058"/>
            <w14:checkbox>
              <w14:checked w14:val="0"/>
              <w14:checkedState w14:val="2612" w14:font="MS Gothic"/>
              <w14:uncheckedState w14:val="2610" w14:font="MS Gothic"/>
            </w14:checkbox>
          </w:sdtPr>
          <w:sdtEndPr/>
          <w:sdtContent>
            <w:tc>
              <w:tcPr>
                <w:tcW w:w="1161" w:type="dxa"/>
              </w:tcPr>
              <w:p w14:paraId="3BE0A4A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1BFFD8AF" w14:textId="77777777" w:rsidTr="008D27F1">
        <w:tc>
          <w:tcPr>
            <w:tcW w:w="7470" w:type="dxa"/>
            <w:gridSpan w:val="2"/>
            <w:shd w:val="clear" w:color="auto" w:fill="D9D9D9" w:themeFill="background1" w:themeFillShade="D9"/>
          </w:tcPr>
          <w:p w14:paraId="3074778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7F19FE2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23374FD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0BE8642D" w14:textId="77777777" w:rsidTr="008D27F1">
        <w:tc>
          <w:tcPr>
            <w:tcW w:w="7470" w:type="dxa"/>
            <w:gridSpan w:val="2"/>
            <w:shd w:val="clear" w:color="auto" w:fill="auto"/>
          </w:tcPr>
          <w:p w14:paraId="41286DA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14551236"/>
            <w14:checkbox>
              <w14:checked w14:val="0"/>
              <w14:checkedState w14:val="2612" w14:font="MS Gothic"/>
              <w14:uncheckedState w14:val="2610" w14:font="MS Gothic"/>
            </w14:checkbox>
          </w:sdtPr>
          <w:sdtEndPr/>
          <w:sdtContent>
            <w:tc>
              <w:tcPr>
                <w:tcW w:w="1159" w:type="dxa"/>
                <w:shd w:val="clear" w:color="auto" w:fill="auto"/>
              </w:tcPr>
              <w:p w14:paraId="4704068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48929661"/>
            <w14:checkbox>
              <w14:checked w14:val="0"/>
              <w14:checkedState w14:val="2612" w14:font="MS Gothic"/>
              <w14:uncheckedState w14:val="2610" w14:font="MS Gothic"/>
            </w14:checkbox>
          </w:sdtPr>
          <w:sdtEndPr/>
          <w:sdtContent>
            <w:tc>
              <w:tcPr>
                <w:tcW w:w="1161" w:type="dxa"/>
                <w:shd w:val="clear" w:color="auto" w:fill="auto"/>
              </w:tcPr>
              <w:p w14:paraId="007B0E8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1C36F6A8" w14:textId="77777777" w:rsidTr="008D27F1">
        <w:tc>
          <w:tcPr>
            <w:tcW w:w="7470" w:type="dxa"/>
            <w:gridSpan w:val="2"/>
            <w:shd w:val="clear" w:color="auto" w:fill="auto"/>
          </w:tcPr>
          <w:p w14:paraId="6D57C8B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64524174"/>
            <w14:checkbox>
              <w14:checked w14:val="0"/>
              <w14:checkedState w14:val="2612" w14:font="MS Gothic"/>
              <w14:uncheckedState w14:val="2610" w14:font="MS Gothic"/>
            </w14:checkbox>
          </w:sdtPr>
          <w:sdtEndPr/>
          <w:sdtContent>
            <w:tc>
              <w:tcPr>
                <w:tcW w:w="1159" w:type="dxa"/>
                <w:shd w:val="clear" w:color="auto" w:fill="auto"/>
              </w:tcPr>
              <w:p w14:paraId="5BBD27C8"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53454947"/>
            <w14:checkbox>
              <w14:checked w14:val="0"/>
              <w14:checkedState w14:val="2612" w14:font="MS Gothic"/>
              <w14:uncheckedState w14:val="2610" w14:font="MS Gothic"/>
            </w14:checkbox>
          </w:sdtPr>
          <w:sdtEndPr/>
          <w:sdtContent>
            <w:tc>
              <w:tcPr>
                <w:tcW w:w="1161" w:type="dxa"/>
                <w:shd w:val="clear" w:color="auto" w:fill="auto"/>
              </w:tcPr>
              <w:p w14:paraId="02AC048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040E7539" w14:textId="77777777" w:rsidTr="008D27F1">
        <w:tc>
          <w:tcPr>
            <w:tcW w:w="7470" w:type="dxa"/>
            <w:gridSpan w:val="2"/>
            <w:shd w:val="clear" w:color="auto" w:fill="auto"/>
          </w:tcPr>
          <w:p w14:paraId="03A13A51"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836650158"/>
            <w14:checkbox>
              <w14:checked w14:val="0"/>
              <w14:checkedState w14:val="2612" w14:font="MS Gothic"/>
              <w14:uncheckedState w14:val="2610" w14:font="MS Gothic"/>
            </w14:checkbox>
          </w:sdtPr>
          <w:sdtEndPr/>
          <w:sdtContent>
            <w:tc>
              <w:tcPr>
                <w:tcW w:w="1159" w:type="dxa"/>
                <w:shd w:val="clear" w:color="auto" w:fill="auto"/>
              </w:tcPr>
              <w:p w14:paraId="5B46F124"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69888609"/>
            <w14:checkbox>
              <w14:checked w14:val="0"/>
              <w14:checkedState w14:val="2612" w14:font="MS Gothic"/>
              <w14:uncheckedState w14:val="2610" w14:font="MS Gothic"/>
            </w14:checkbox>
          </w:sdtPr>
          <w:sdtEndPr/>
          <w:sdtContent>
            <w:tc>
              <w:tcPr>
                <w:tcW w:w="1161" w:type="dxa"/>
                <w:shd w:val="clear" w:color="auto" w:fill="auto"/>
              </w:tcPr>
              <w:p w14:paraId="4B9DE95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29E907CC" w14:textId="77777777" w:rsidTr="008D27F1">
        <w:trPr>
          <w:trHeight w:val="152"/>
        </w:trPr>
        <w:tc>
          <w:tcPr>
            <w:tcW w:w="7470" w:type="dxa"/>
            <w:gridSpan w:val="2"/>
            <w:shd w:val="clear" w:color="auto" w:fill="D9D9D9" w:themeFill="background1" w:themeFillShade="D9"/>
          </w:tcPr>
          <w:p w14:paraId="39B3B66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Sensory Impairments</w:t>
            </w:r>
          </w:p>
        </w:tc>
        <w:tc>
          <w:tcPr>
            <w:tcW w:w="1159" w:type="dxa"/>
            <w:shd w:val="clear" w:color="auto" w:fill="D9D9D9" w:themeFill="background1" w:themeFillShade="D9"/>
          </w:tcPr>
          <w:p w14:paraId="3E69EEE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0FDF69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46F35899" w14:textId="77777777" w:rsidTr="008D27F1">
        <w:sdt>
          <w:sdtPr>
            <w:rPr>
              <w:rFonts w:ascii="Times New Roman" w:eastAsia="Times New Roman" w:hAnsi="Times New Roman" w:cs="Times New Roman"/>
              <w:sz w:val="20"/>
              <w:szCs w:val="20"/>
            </w:rPr>
            <w:id w:val="-674102726"/>
            <w14:checkbox>
              <w14:checked w14:val="0"/>
              <w14:checkedState w14:val="2612" w14:font="MS Gothic"/>
              <w14:uncheckedState w14:val="2610" w14:font="MS Gothic"/>
            </w14:checkbox>
          </w:sdtPr>
          <w:sdtEndPr/>
          <w:sdtContent>
            <w:tc>
              <w:tcPr>
                <w:tcW w:w="416" w:type="dxa"/>
              </w:tcPr>
              <w:p w14:paraId="6BDCDEE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135FEEF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Modify learning/work environment to assist with sensitivities to sound, sight, and smells</w:t>
            </w:r>
          </w:p>
        </w:tc>
        <w:sdt>
          <w:sdtPr>
            <w:rPr>
              <w:rFonts w:ascii="Times New Roman" w:eastAsia="Times New Roman" w:hAnsi="Times New Roman" w:cs="Times New Roman"/>
              <w:sz w:val="20"/>
              <w:szCs w:val="20"/>
            </w:rPr>
            <w:id w:val="-1011135935"/>
            <w14:checkbox>
              <w14:checked w14:val="0"/>
              <w14:checkedState w14:val="2612" w14:font="MS Gothic"/>
              <w14:uncheckedState w14:val="2610" w14:font="MS Gothic"/>
            </w14:checkbox>
          </w:sdtPr>
          <w:sdtEndPr/>
          <w:sdtContent>
            <w:tc>
              <w:tcPr>
                <w:tcW w:w="1159" w:type="dxa"/>
              </w:tcPr>
              <w:p w14:paraId="625F4E0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5463649"/>
            <w14:checkbox>
              <w14:checked w14:val="0"/>
              <w14:checkedState w14:val="2612" w14:font="MS Gothic"/>
              <w14:uncheckedState w14:val="2610" w14:font="MS Gothic"/>
            </w14:checkbox>
          </w:sdtPr>
          <w:sdtEndPr/>
          <w:sdtContent>
            <w:tc>
              <w:tcPr>
                <w:tcW w:w="1161" w:type="dxa"/>
              </w:tcPr>
              <w:p w14:paraId="7D41234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575CBDA7" w14:textId="77777777" w:rsidTr="008D27F1">
        <w:sdt>
          <w:sdtPr>
            <w:rPr>
              <w:rFonts w:ascii="Times New Roman" w:eastAsia="Times New Roman" w:hAnsi="Times New Roman" w:cs="Times New Roman"/>
              <w:sz w:val="20"/>
              <w:szCs w:val="20"/>
            </w:rPr>
            <w:id w:val="-1895267841"/>
            <w14:checkbox>
              <w14:checked w14:val="0"/>
              <w14:checkedState w14:val="2612" w14:font="MS Gothic"/>
              <w14:uncheckedState w14:val="2610" w14:font="MS Gothic"/>
            </w14:checkbox>
          </w:sdtPr>
          <w:sdtEndPr/>
          <w:sdtContent>
            <w:tc>
              <w:tcPr>
                <w:tcW w:w="416" w:type="dxa"/>
              </w:tcPr>
              <w:p w14:paraId="009ABE8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4B8BE575"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student breaks as needed</w:t>
            </w:r>
          </w:p>
        </w:tc>
        <w:sdt>
          <w:sdtPr>
            <w:rPr>
              <w:rFonts w:ascii="Times New Roman" w:eastAsia="Times New Roman" w:hAnsi="Times New Roman" w:cs="Times New Roman"/>
              <w:sz w:val="20"/>
              <w:szCs w:val="20"/>
            </w:rPr>
            <w:id w:val="1850606540"/>
            <w14:checkbox>
              <w14:checked w14:val="0"/>
              <w14:checkedState w14:val="2612" w14:font="MS Gothic"/>
              <w14:uncheckedState w14:val="2610" w14:font="MS Gothic"/>
            </w14:checkbox>
          </w:sdtPr>
          <w:sdtEndPr/>
          <w:sdtContent>
            <w:tc>
              <w:tcPr>
                <w:tcW w:w="1159" w:type="dxa"/>
              </w:tcPr>
              <w:p w14:paraId="50EE9DF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84506256"/>
            <w14:checkbox>
              <w14:checked w14:val="0"/>
              <w14:checkedState w14:val="2612" w14:font="MS Gothic"/>
              <w14:uncheckedState w14:val="2610" w14:font="MS Gothic"/>
            </w14:checkbox>
          </w:sdtPr>
          <w:sdtEndPr/>
          <w:sdtContent>
            <w:tc>
              <w:tcPr>
                <w:tcW w:w="1161" w:type="dxa"/>
              </w:tcPr>
              <w:p w14:paraId="6D2FA1B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222F7E76" w14:textId="77777777" w:rsidTr="008D27F1">
        <w:tc>
          <w:tcPr>
            <w:tcW w:w="7470" w:type="dxa"/>
            <w:gridSpan w:val="2"/>
            <w:shd w:val="clear" w:color="auto" w:fill="D9D9D9" w:themeFill="background1" w:themeFillShade="D9"/>
          </w:tcPr>
          <w:p w14:paraId="1BE4A263"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2D3666F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B18D1A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1572D58B" w14:textId="77777777" w:rsidTr="008D27F1">
        <w:tc>
          <w:tcPr>
            <w:tcW w:w="7470" w:type="dxa"/>
            <w:gridSpan w:val="2"/>
            <w:shd w:val="clear" w:color="auto" w:fill="auto"/>
          </w:tcPr>
          <w:p w14:paraId="13132E57"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564558991"/>
            <w14:checkbox>
              <w14:checked w14:val="0"/>
              <w14:checkedState w14:val="2612" w14:font="MS Gothic"/>
              <w14:uncheckedState w14:val="2610" w14:font="MS Gothic"/>
            </w14:checkbox>
          </w:sdtPr>
          <w:sdtEndPr/>
          <w:sdtContent>
            <w:tc>
              <w:tcPr>
                <w:tcW w:w="1159" w:type="dxa"/>
                <w:shd w:val="clear" w:color="auto" w:fill="auto"/>
              </w:tcPr>
              <w:p w14:paraId="61E57F4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41114550"/>
            <w14:checkbox>
              <w14:checked w14:val="0"/>
              <w14:checkedState w14:val="2612" w14:font="MS Gothic"/>
              <w14:uncheckedState w14:val="2610" w14:font="MS Gothic"/>
            </w14:checkbox>
          </w:sdtPr>
          <w:sdtEndPr/>
          <w:sdtContent>
            <w:tc>
              <w:tcPr>
                <w:tcW w:w="1161" w:type="dxa"/>
                <w:shd w:val="clear" w:color="auto" w:fill="auto"/>
              </w:tcPr>
              <w:p w14:paraId="3C51493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0CE16E4B" w14:textId="77777777" w:rsidTr="008D27F1">
        <w:tc>
          <w:tcPr>
            <w:tcW w:w="7470" w:type="dxa"/>
            <w:gridSpan w:val="2"/>
            <w:shd w:val="clear" w:color="auto" w:fill="auto"/>
          </w:tcPr>
          <w:p w14:paraId="7176F40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104615400"/>
            <w14:checkbox>
              <w14:checked w14:val="0"/>
              <w14:checkedState w14:val="2612" w14:font="MS Gothic"/>
              <w14:uncheckedState w14:val="2610" w14:font="MS Gothic"/>
            </w14:checkbox>
          </w:sdtPr>
          <w:sdtEndPr/>
          <w:sdtContent>
            <w:tc>
              <w:tcPr>
                <w:tcW w:w="1159" w:type="dxa"/>
                <w:shd w:val="clear" w:color="auto" w:fill="auto"/>
              </w:tcPr>
              <w:p w14:paraId="7B7DD6F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21665460"/>
            <w14:checkbox>
              <w14:checked w14:val="0"/>
              <w14:checkedState w14:val="2612" w14:font="MS Gothic"/>
              <w14:uncheckedState w14:val="2610" w14:font="MS Gothic"/>
            </w14:checkbox>
          </w:sdtPr>
          <w:sdtEndPr/>
          <w:sdtContent>
            <w:tc>
              <w:tcPr>
                <w:tcW w:w="1161" w:type="dxa"/>
                <w:shd w:val="clear" w:color="auto" w:fill="auto"/>
              </w:tcPr>
              <w:p w14:paraId="25AD855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349376A2" w14:textId="77777777" w:rsidTr="008D27F1">
        <w:tc>
          <w:tcPr>
            <w:tcW w:w="7470" w:type="dxa"/>
            <w:gridSpan w:val="2"/>
            <w:shd w:val="clear" w:color="auto" w:fill="auto"/>
          </w:tcPr>
          <w:p w14:paraId="3F50E73F"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51455760"/>
            <w14:checkbox>
              <w14:checked w14:val="0"/>
              <w14:checkedState w14:val="2612" w14:font="MS Gothic"/>
              <w14:uncheckedState w14:val="2610" w14:font="MS Gothic"/>
            </w14:checkbox>
          </w:sdtPr>
          <w:sdtEndPr/>
          <w:sdtContent>
            <w:tc>
              <w:tcPr>
                <w:tcW w:w="1159" w:type="dxa"/>
                <w:shd w:val="clear" w:color="auto" w:fill="auto"/>
              </w:tcPr>
              <w:p w14:paraId="1DC437F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40507279"/>
            <w14:checkbox>
              <w14:checked w14:val="0"/>
              <w14:checkedState w14:val="2612" w14:font="MS Gothic"/>
              <w14:uncheckedState w14:val="2610" w14:font="MS Gothic"/>
            </w14:checkbox>
          </w:sdtPr>
          <w:sdtEndPr/>
          <w:sdtContent>
            <w:tc>
              <w:tcPr>
                <w:tcW w:w="1161" w:type="dxa"/>
                <w:shd w:val="clear" w:color="auto" w:fill="auto"/>
              </w:tcPr>
              <w:p w14:paraId="0BA42E5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0DB3EC0C" w14:textId="77777777" w:rsidTr="008D27F1">
        <w:trPr>
          <w:trHeight w:val="152"/>
        </w:trPr>
        <w:tc>
          <w:tcPr>
            <w:tcW w:w="7470" w:type="dxa"/>
            <w:gridSpan w:val="2"/>
            <w:shd w:val="clear" w:color="auto" w:fill="D9D9D9" w:themeFill="background1" w:themeFillShade="D9"/>
          </w:tcPr>
          <w:p w14:paraId="183AFE5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Uncontrolled symptoms/behaviors that interfere with functioning</w:t>
            </w:r>
          </w:p>
        </w:tc>
        <w:tc>
          <w:tcPr>
            <w:tcW w:w="1159" w:type="dxa"/>
            <w:shd w:val="clear" w:color="auto" w:fill="D9D9D9" w:themeFill="background1" w:themeFillShade="D9"/>
          </w:tcPr>
          <w:p w14:paraId="2A3B3E9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DDE216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72C2CCD3" w14:textId="77777777" w:rsidTr="008D27F1">
        <w:sdt>
          <w:sdtPr>
            <w:rPr>
              <w:rFonts w:ascii="Times New Roman" w:eastAsia="Times New Roman" w:hAnsi="Times New Roman" w:cs="Times New Roman"/>
              <w:sz w:val="20"/>
              <w:szCs w:val="20"/>
            </w:rPr>
            <w:id w:val="-824056518"/>
            <w14:checkbox>
              <w14:checked w14:val="0"/>
              <w14:checkedState w14:val="2612" w14:font="MS Gothic"/>
              <w14:uncheckedState w14:val="2610" w14:font="MS Gothic"/>
            </w14:checkbox>
          </w:sdtPr>
          <w:sdtEndPr/>
          <w:sdtContent>
            <w:tc>
              <w:tcPr>
                <w:tcW w:w="416" w:type="dxa"/>
              </w:tcPr>
              <w:p w14:paraId="4A733F5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c>
          <w:tcPr>
            <w:tcW w:w="7054" w:type="dxa"/>
            <w:vAlign w:val="center"/>
          </w:tcPr>
          <w:p w14:paraId="42526C5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Alter training day to allow for treatment</w:t>
            </w:r>
          </w:p>
        </w:tc>
        <w:sdt>
          <w:sdtPr>
            <w:rPr>
              <w:rFonts w:ascii="Times New Roman" w:eastAsia="Times New Roman" w:hAnsi="Times New Roman" w:cs="Times New Roman"/>
              <w:sz w:val="20"/>
              <w:szCs w:val="20"/>
            </w:rPr>
            <w:id w:val="1234047712"/>
            <w14:checkbox>
              <w14:checked w14:val="0"/>
              <w14:checkedState w14:val="2612" w14:font="MS Gothic"/>
              <w14:uncheckedState w14:val="2610" w14:font="MS Gothic"/>
            </w14:checkbox>
          </w:sdtPr>
          <w:sdtEndPr/>
          <w:sdtContent>
            <w:tc>
              <w:tcPr>
                <w:tcW w:w="1159" w:type="dxa"/>
              </w:tcPr>
              <w:p w14:paraId="6F12F6C2"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05091046"/>
            <w14:checkbox>
              <w14:checked w14:val="0"/>
              <w14:checkedState w14:val="2612" w14:font="MS Gothic"/>
              <w14:uncheckedState w14:val="2610" w14:font="MS Gothic"/>
            </w14:checkbox>
          </w:sdtPr>
          <w:sdtEndPr/>
          <w:sdtContent>
            <w:tc>
              <w:tcPr>
                <w:tcW w:w="1161" w:type="dxa"/>
              </w:tcPr>
              <w:p w14:paraId="4591504F"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70F509D3" w14:textId="77777777" w:rsidTr="008D27F1">
        <w:sdt>
          <w:sdtPr>
            <w:rPr>
              <w:rFonts w:ascii="Times New Roman" w:eastAsia="Times New Roman" w:hAnsi="Times New Roman" w:cs="Times New Roman"/>
              <w:sz w:val="20"/>
              <w:szCs w:val="20"/>
            </w:rPr>
            <w:id w:val="813142067"/>
            <w14:checkbox>
              <w14:checked w14:val="1"/>
              <w14:checkedState w14:val="2612" w14:font="MS Gothic"/>
              <w14:uncheckedState w14:val="2610" w14:font="MS Gothic"/>
            </w14:checkbox>
          </w:sdtPr>
          <w:sdtEndPr/>
          <w:sdtContent>
            <w:tc>
              <w:tcPr>
                <w:tcW w:w="416" w:type="dxa"/>
              </w:tcPr>
              <w:p w14:paraId="3638AA99" w14:textId="1EAE7D44" w:rsidR="00D86EC3" w:rsidRPr="0067432F" w:rsidRDefault="00692E05"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6F57172"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Allow passes for health services center outside of open hours to monitor symptoms</w:t>
            </w:r>
          </w:p>
        </w:tc>
        <w:sdt>
          <w:sdtPr>
            <w:rPr>
              <w:rFonts w:ascii="Times New Roman" w:eastAsia="Times New Roman" w:hAnsi="Times New Roman" w:cs="Times New Roman"/>
              <w:sz w:val="20"/>
              <w:szCs w:val="20"/>
            </w:rPr>
            <w:id w:val="1379439004"/>
            <w14:checkbox>
              <w14:checked w14:val="1"/>
              <w14:checkedState w14:val="2612" w14:font="MS Gothic"/>
              <w14:uncheckedState w14:val="2610" w14:font="MS Gothic"/>
            </w14:checkbox>
          </w:sdtPr>
          <w:sdtEndPr/>
          <w:sdtContent>
            <w:tc>
              <w:tcPr>
                <w:tcW w:w="1159" w:type="dxa"/>
              </w:tcPr>
              <w:p w14:paraId="010DEF4B" w14:textId="055785F2" w:rsidR="00D86EC3" w:rsidRPr="0067432F" w:rsidRDefault="00692E05"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90265363"/>
            <w14:checkbox>
              <w14:checked w14:val="0"/>
              <w14:checkedState w14:val="2612" w14:font="MS Gothic"/>
              <w14:uncheckedState w14:val="2610" w14:font="MS Gothic"/>
            </w14:checkbox>
          </w:sdtPr>
          <w:sdtEndPr/>
          <w:sdtContent>
            <w:tc>
              <w:tcPr>
                <w:tcW w:w="1161" w:type="dxa"/>
              </w:tcPr>
              <w:p w14:paraId="0EA1D1A9"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4F39AD7C" w14:textId="77777777" w:rsidTr="008D27F1">
        <w:sdt>
          <w:sdtPr>
            <w:rPr>
              <w:rFonts w:ascii="Times New Roman" w:eastAsia="Times New Roman" w:hAnsi="Times New Roman" w:cs="Times New Roman"/>
              <w:sz w:val="20"/>
              <w:szCs w:val="20"/>
            </w:rPr>
            <w:id w:val="-1800298073"/>
            <w14:checkbox>
              <w14:checked w14:val="1"/>
              <w14:checkedState w14:val="2612" w14:font="MS Gothic"/>
              <w14:uncheckedState w14:val="2610" w14:font="MS Gothic"/>
            </w14:checkbox>
          </w:sdtPr>
          <w:sdtEndPr/>
          <w:sdtContent>
            <w:tc>
              <w:tcPr>
                <w:tcW w:w="416" w:type="dxa"/>
              </w:tcPr>
              <w:p w14:paraId="0386C94C" w14:textId="4B4F8C4D" w:rsidR="00D86EC3" w:rsidRPr="0067432F" w:rsidRDefault="00692E05"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4E51830"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hAnsi="Times New Roman" w:cs="Times New Roman"/>
                <w:sz w:val="20"/>
                <w:szCs w:val="20"/>
              </w:rPr>
              <w:t>Reduce tasks and activities during CPP to not aggravate symptoms/behaviors</w:t>
            </w:r>
          </w:p>
        </w:tc>
        <w:sdt>
          <w:sdtPr>
            <w:rPr>
              <w:rFonts w:ascii="Times New Roman" w:eastAsia="Times New Roman" w:hAnsi="Times New Roman" w:cs="Times New Roman"/>
              <w:sz w:val="20"/>
              <w:szCs w:val="20"/>
            </w:rPr>
            <w:id w:val="-712807741"/>
            <w14:checkbox>
              <w14:checked w14:val="1"/>
              <w14:checkedState w14:val="2612" w14:font="MS Gothic"/>
              <w14:uncheckedState w14:val="2610" w14:font="MS Gothic"/>
            </w14:checkbox>
          </w:sdtPr>
          <w:sdtEndPr/>
          <w:sdtContent>
            <w:tc>
              <w:tcPr>
                <w:tcW w:w="1159" w:type="dxa"/>
              </w:tcPr>
              <w:p w14:paraId="43DDD064" w14:textId="612644C2" w:rsidR="00D86EC3" w:rsidRPr="0067432F" w:rsidRDefault="00692E05"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22367399"/>
            <w14:checkbox>
              <w14:checked w14:val="0"/>
              <w14:checkedState w14:val="2612" w14:font="MS Gothic"/>
              <w14:uncheckedState w14:val="2610" w14:font="MS Gothic"/>
            </w14:checkbox>
          </w:sdtPr>
          <w:sdtEndPr/>
          <w:sdtContent>
            <w:tc>
              <w:tcPr>
                <w:tcW w:w="1161" w:type="dxa"/>
              </w:tcPr>
              <w:p w14:paraId="2F9055D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sidRPr="0067432F">
                  <w:rPr>
                    <w:rFonts w:ascii="MS Gothic" w:eastAsia="MS Gothic" w:hAnsi="MS Gothic" w:cs="Times New Roman" w:hint="eastAsia"/>
                    <w:sz w:val="20"/>
                    <w:szCs w:val="20"/>
                  </w:rPr>
                  <w:t>☐</w:t>
                </w:r>
              </w:p>
            </w:tc>
          </w:sdtContent>
        </w:sdt>
      </w:tr>
      <w:tr w:rsidR="00D86EC3" w:rsidRPr="0067432F" w14:paraId="263CE507" w14:textId="77777777" w:rsidTr="008D27F1">
        <w:tc>
          <w:tcPr>
            <w:tcW w:w="7470" w:type="dxa"/>
            <w:gridSpan w:val="2"/>
            <w:shd w:val="clear" w:color="auto" w:fill="D9D9D9" w:themeFill="background1" w:themeFillShade="D9"/>
          </w:tcPr>
          <w:p w14:paraId="72C15778"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7E45863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4C3B9E83"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49A3FD37" w14:textId="77777777" w:rsidTr="008D27F1">
        <w:tc>
          <w:tcPr>
            <w:tcW w:w="7470" w:type="dxa"/>
            <w:gridSpan w:val="2"/>
            <w:shd w:val="clear" w:color="auto" w:fill="auto"/>
          </w:tcPr>
          <w:p w14:paraId="092B046E"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193213261"/>
            <w14:checkbox>
              <w14:checked w14:val="0"/>
              <w14:checkedState w14:val="2612" w14:font="MS Gothic"/>
              <w14:uncheckedState w14:val="2610" w14:font="MS Gothic"/>
            </w14:checkbox>
          </w:sdtPr>
          <w:sdtEndPr/>
          <w:sdtContent>
            <w:tc>
              <w:tcPr>
                <w:tcW w:w="1159" w:type="dxa"/>
                <w:shd w:val="clear" w:color="auto" w:fill="auto"/>
              </w:tcPr>
              <w:p w14:paraId="52559CF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12856135"/>
            <w14:checkbox>
              <w14:checked w14:val="0"/>
              <w14:checkedState w14:val="2612" w14:font="MS Gothic"/>
              <w14:uncheckedState w14:val="2610" w14:font="MS Gothic"/>
            </w14:checkbox>
          </w:sdtPr>
          <w:sdtEndPr/>
          <w:sdtContent>
            <w:tc>
              <w:tcPr>
                <w:tcW w:w="1161" w:type="dxa"/>
                <w:shd w:val="clear" w:color="auto" w:fill="auto"/>
              </w:tcPr>
              <w:p w14:paraId="39749C7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1B3270E7" w14:textId="77777777" w:rsidTr="008D27F1">
        <w:tc>
          <w:tcPr>
            <w:tcW w:w="7470" w:type="dxa"/>
            <w:gridSpan w:val="2"/>
            <w:shd w:val="clear" w:color="auto" w:fill="auto"/>
          </w:tcPr>
          <w:p w14:paraId="3335FB5A"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312454372"/>
            <w14:checkbox>
              <w14:checked w14:val="0"/>
              <w14:checkedState w14:val="2612" w14:font="MS Gothic"/>
              <w14:uncheckedState w14:val="2610" w14:font="MS Gothic"/>
            </w14:checkbox>
          </w:sdtPr>
          <w:sdtEndPr/>
          <w:sdtContent>
            <w:tc>
              <w:tcPr>
                <w:tcW w:w="1159" w:type="dxa"/>
                <w:shd w:val="clear" w:color="auto" w:fill="auto"/>
              </w:tcPr>
              <w:p w14:paraId="38F8736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7228158"/>
            <w14:checkbox>
              <w14:checked w14:val="0"/>
              <w14:checkedState w14:val="2612" w14:font="MS Gothic"/>
              <w14:uncheckedState w14:val="2610" w14:font="MS Gothic"/>
            </w14:checkbox>
          </w:sdtPr>
          <w:sdtEndPr/>
          <w:sdtContent>
            <w:tc>
              <w:tcPr>
                <w:tcW w:w="1161" w:type="dxa"/>
                <w:shd w:val="clear" w:color="auto" w:fill="auto"/>
              </w:tcPr>
              <w:p w14:paraId="2E7009BD"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5B299D1D" w14:textId="77777777" w:rsidTr="008D27F1">
        <w:tc>
          <w:tcPr>
            <w:tcW w:w="7470" w:type="dxa"/>
            <w:gridSpan w:val="2"/>
            <w:shd w:val="clear" w:color="auto" w:fill="auto"/>
          </w:tcPr>
          <w:p w14:paraId="79220E3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449314126"/>
            <w14:checkbox>
              <w14:checked w14:val="0"/>
              <w14:checkedState w14:val="2612" w14:font="MS Gothic"/>
              <w14:uncheckedState w14:val="2610" w14:font="MS Gothic"/>
            </w14:checkbox>
          </w:sdtPr>
          <w:sdtEndPr/>
          <w:sdtContent>
            <w:tc>
              <w:tcPr>
                <w:tcW w:w="1159" w:type="dxa"/>
                <w:shd w:val="clear" w:color="auto" w:fill="auto"/>
              </w:tcPr>
              <w:p w14:paraId="2A87DB4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07340584"/>
            <w14:checkbox>
              <w14:checked w14:val="0"/>
              <w14:checkedState w14:val="2612" w14:font="MS Gothic"/>
              <w14:uncheckedState w14:val="2610" w14:font="MS Gothic"/>
            </w14:checkbox>
          </w:sdtPr>
          <w:sdtEndPr/>
          <w:sdtContent>
            <w:tc>
              <w:tcPr>
                <w:tcW w:w="1161" w:type="dxa"/>
                <w:shd w:val="clear" w:color="auto" w:fill="auto"/>
              </w:tcPr>
              <w:p w14:paraId="38F2F18E"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13873A87" w14:textId="77777777" w:rsidTr="008D27F1">
        <w:trPr>
          <w:trHeight w:val="152"/>
        </w:trPr>
        <w:tc>
          <w:tcPr>
            <w:tcW w:w="7470" w:type="dxa"/>
            <w:gridSpan w:val="2"/>
            <w:shd w:val="clear" w:color="auto" w:fill="D9D9D9" w:themeFill="background1" w:themeFillShade="D9"/>
          </w:tcPr>
          <w:p w14:paraId="667D5B2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67432F">
              <w:rPr>
                <w:rFonts w:ascii="Times New Roman" w:eastAsia="Times New Roman" w:hAnsi="Times New Roman" w:cs="Times New Roman"/>
                <w:b/>
                <w:sz w:val="19"/>
                <w:szCs w:val="19"/>
              </w:rPr>
              <w:t>OTHER ACCOMMODATIONS, MODIFICATIONS, AUXILIARY AIDS AND SERVICES</w:t>
            </w:r>
          </w:p>
        </w:tc>
        <w:tc>
          <w:tcPr>
            <w:tcW w:w="1159" w:type="dxa"/>
            <w:shd w:val="clear" w:color="auto" w:fill="D9D9D9" w:themeFill="background1" w:themeFillShade="D9"/>
          </w:tcPr>
          <w:p w14:paraId="721E6CB6"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43D6CE5"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Declines</w:t>
            </w:r>
          </w:p>
        </w:tc>
      </w:tr>
      <w:tr w:rsidR="00D86EC3" w:rsidRPr="0067432F" w14:paraId="501FEB0C" w14:textId="77777777" w:rsidTr="008D27F1">
        <w:tc>
          <w:tcPr>
            <w:tcW w:w="7470" w:type="dxa"/>
            <w:gridSpan w:val="2"/>
            <w:shd w:val="clear" w:color="auto" w:fill="auto"/>
          </w:tcPr>
          <w:p w14:paraId="45DCFC66"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15463249"/>
            <w14:checkbox>
              <w14:checked w14:val="0"/>
              <w14:checkedState w14:val="2612" w14:font="MS Gothic"/>
              <w14:uncheckedState w14:val="2610" w14:font="MS Gothic"/>
            </w14:checkbox>
          </w:sdtPr>
          <w:sdtEndPr/>
          <w:sdtContent>
            <w:tc>
              <w:tcPr>
                <w:tcW w:w="1159" w:type="dxa"/>
                <w:shd w:val="clear" w:color="auto" w:fill="auto"/>
              </w:tcPr>
              <w:p w14:paraId="49CBA71A"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84854390"/>
            <w14:checkbox>
              <w14:checked w14:val="0"/>
              <w14:checkedState w14:val="2612" w14:font="MS Gothic"/>
              <w14:uncheckedState w14:val="2610" w14:font="MS Gothic"/>
            </w14:checkbox>
          </w:sdtPr>
          <w:sdtEndPr/>
          <w:sdtContent>
            <w:tc>
              <w:tcPr>
                <w:tcW w:w="1161" w:type="dxa"/>
                <w:shd w:val="clear" w:color="auto" w:fill="auto"/>
              </w:tcPr>
              <w:p w14:paraId="24D66651"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375EFC6B" w14:textId="77777777" w:rsidTr="008D27F1">
        <w:tc>
          <w:tcPr>
            <w:tcW w:w="7470" w:type="dxa"/>
            <w:gridSpan w:val="2"/>
            <w:shd w:val="clear" w:color="auto" w:fill="auto"/>
          </w:tcPr>
          <w:p w14:paraId="7388F8FB"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089462821"/>
            <w14:checkbox>
              <w14:checked w14:val="0"/>
              <w14:checkedState w14:val="2612" w14:font="MS Gothic"/>
              <w14:uncheckedState w14:val="2610" w14:font="MS Gothic"/>
            </w14:checkbox>
          </w:sdtPr>
          <w:sdtEndPr/>
          <w:sdtContent>
            <w:tc>
              <w:tcPr>
                <w:tcW w:w="1159" w:type="dxa"/>
                <w:shd w:val="clear" w:color="auto" w:fill="auto"/>
              </w:tcPr>
              <w:p w14:paraId="68C4BC47"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396345569"/>
            <w14:checkbox>
              <w14:checked w14:val="0"/>
              <w14:checkedState w14:val="2612" w14:font="MS Gothic"/>
              <w14:uncheckedState w14:val="2610" w14:font="MS Gothic"/>
            </w14:checkbox>
          </w:sdtPr>
          <w:sdtEndPr/>
          <w:sdtContent>
            <w:tc>
              <w:tcPr>
                <w:tcW w:w="1161" w:type="dxa"/>
                <w:shd w:val="clear" w:color="auto" w:fill="auto"/>
              </w:tcPr>
              <w:p w14:paraId="5E77DCD0"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r w:rsidR="00D86EC3" w:rsidRPr="0067432F" w14:paraId="5EB38007" w14:textId="77777777" w:rsidTr="008D27F1">
        <w:tc>
          <w:tcPr>
            <w:tcW w:w="7470" w:type="dxa"/>
            <w:gridSpan w:val="2"/>
            <w:shd w:val="clear" w:color="auto" w:fill="auto"/>
          </w:tcPr>
          <w:p w14:paraId="52065B14" w14:textId="77777777" w:rsidR="00D86EC3" w:rsidRPr="0067432F"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999152586"/>
            <w14:checkbox>
              <w14:checked w14:val="0"/>
              <w14:checkedState w14:val="2612" w14:font="MS Gothic"/>
              <w14:uncheckedState w14:val="2610" w14:font="MS Gothic"/>
            </w14:checkbox>
          </w:sdtPr>
          <w:sdtEndPr/>
          <w:sdtContent>
            <w:tc>
              <w:tcPr>
                <w:tcW w:w="1159" w:type="dxa"/>
                <w:shd w:val="clear" w:color="auto" w:fill="auto"/>
              </w:tcPr>
              <w:p w14:paraId="58E0EFAC"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10867104"/>
            <w14:checkbox>
              <w14:checked w14:val="0"/>
              <w14:checkedState w14:val="2612" w14:font="MS Gothic"/>
              <w14:uncheckedState w14:val="2610" w14:font="MS Gothic"/>
            </w14:checkbox>
          </w:sdtPr>
          <w:sdtEndPr/>
          <w:sdtContent>
            <w:tc>
              <w:tcPr>
                <w:tcW w:w="1161" w:type="dxa"/>
                <w:shd w:val="clear" w:color="auto" w:fill="auto"/>
              </w:tcPr>
              <w:p w14:paraId="4857786B" w14:textId="77777777" w:rsidR="00D86EC3" w:rsidRPr="0067432F"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67432F">
                  <w:rPr>
                    <w:rFonts w:ascii="MS Gothic" w:eastAsia="MS Gothic" w:hAnsi="MS Gothic" w:cs="Times New Roman" w:hint="eastAsia"/>
                    <w:sz w:val="20"/>
                    <w:szCs w:val="20"/>
                  </w:rPr>
                  <w:t>☐</w:t>
                </w:r>
              </w:p>
            </w:tc>
          </w:sdtContent>
        </w:sdt>
      </w:tr>
    </w:tbl>
    <w:p w14:paraId="6E6D1B02" w14:textId="3DE14C59" w:rsidR="00AD0294" w:rsidRPr="0067432F" w:rsidRDefault="00AD0294" w:rsidP="009A584D">
      <w:pPr>
        <w:widowControl w:val="0"/>
        <w:spacing w:after="0" w:line="240" w:lineRule="auto"/>
        <w:rPr>
          <w:rFonts w:ascii="Times New Roman" w:eastAsia="Times New Roman" w:hAnsi="Times New Roman" w:cs="Times New Roman"/>
          <w:b/>
          <w:sz w:val="20"/>
          <w:szCs w:val="20"/>
        </w:rPr>
      </w:pPr>
    </w:p>
    <w:p w14:paraId="073ACBE0" w14:textId="77777777" w:rsidR="00AD0294" w:rsidRPr="0067432F" w:rsidRDefault="00AD0294" w:rsidP="009A584D">
      <w:pPr>
        <w:widowControl w:val="0"/>
        <w:spacing w:after="0" w:line="240" w:lineRule="auto"/>
        <w:rPr>
          <w:rFonts w:ascii="Times New Roman" w:eastAsia="Times New Roman" w:hAnsi="Times New Roman" w:cs="Times New Roman"/>
          <w:b/>
          <w:sz w:val="20"/>
          <w:szCs w:val="20"/>
        </w:rPr>
      </w:pPr>
    </w:p>
    <w:tbl>
      <w:tblPr>
        <w:tblStyle w:val="TableGrid"/>
        <w:tblW w:w="9900" w:type="dxa"/>
        <w:tblInd w:w="-5" w:type="dxa"/>
        <w:tblLook w:val="04A0" w:firstRow="1" w:lastRow="0" w:firstColumn="1" w:lastColumn="0" w:noHBand="0" w:noVBand="1"/>
      </w:tblPr>
      <w:tblGrid>
        <w:gridCol w:w="9900"/>
      </w:tblGrid>
      <w:tr w:rsidR="00AD0294" w:rsidRPr="0067432F" w14:paraId="7A03CFD1" w14:textId="77777777" w:rsidTr="0053693A">
        <w:tc>
          <w:tcPr>
            <w:tcW w:w="9900" w:type="dxa"/>
          </w:tcPr>
          <w:p w14:paraId="2E151643" w14:textId="77777777" w:rsidR="00AD0294" w:rsidRPr="0067432F" w:rsidRDefault="00AD0294" w:rsidP="0053693A">
            <w:pPr>
              <w:widowControl w:val="0"/>
              <w:rPr>
                <w:rFonts w:ascii="Times New Roman" w:eastAsia="Times New Roman" w:hAnsi="Times New Roman" w:cs="Times New Roman"/>
                <w:sz w:val="20"/>
                <w:szCs w:val="20"/>
              </w:rPr>
            </w:pPr>
            <w:r w:rsidRPr="0067432F">
              <w:rPr>
                <w:rFonts w:ascii="TimesNewRomanPSMT" w:hAnsi="TimesNewRomanPSMT"/>
                <w:sz w:val="20"/>
                <w:szCs w:val="20"/>
              </w:rPr>
              <w:t xml:space="preserve">Complete this section if the qualified health professional, in collaboration with the Disability Coordinator, </w:t>
            </w:r>
            <w:r w:rsidRPr="0067432F">
              <w:rPr>
                <w:rFonts w:ascii="TimesNewRomanPSMT" w:hAnsi="TimesNewRomanPSMT"/>
                <w:sz w:val="20"/>
                <w:szCs w:val="20"/>
                <w:u w:val="single"/>
              </w:rPr>
              <w:t>has been unable to identify any RA/RM/AAS appropriate</w:t>
            </w:r>
            <w:r w:rsidRPr="0067432F">
              <w:rPr>
                <w:rFonts w:ascii="TimesNewRomanPSMT" w:hAnsi="TimesNewRomanPSMT"/>
                <w:sz w:val="20"/>
                <w:szCs w:val="20"/>
              </w:rPr>
              <w:t xml:space="preserve"> to support this applicant/student to sufficiently reduce or remove the barriers to enrollment or to remaining in the Job Corps program. </w:t>
            </w:r>
            <w:r w:rsidRPr="0067432F">
              <w:rPr>
                <w:rFonts w:ascii="TimesNewRomanPSMT" w:hAnsi="TimesNewRomanPSMT"/>
                <w:i/>
                <w:iCs/>
                <w:sz w:val="20"/>
                <w:szCs w:val="20"/>
              </w:rPr>
              <w:t xml:space="preserve">Provide explanation/justification below. For example, the applicant/student has active psychotic symptoms that impact ability to benefit from any RA/RM/AAS </w:t>
            </w:r>
            <w:proofErr w:type="gramStart"/>
            <w:r w:rsidRPr="0067432F">
              <w:rPr>
                <w:rFonts w:ascii="TimesNewRomanPSMT" w:hAnsi="TimesNewRomanPSMT"/>
                <w:i/>
                <w:iCs/>
                <w:sz w:val="20"/>
                <w:szCs w:val="20"/>
              </w:rPr>
              <w:t>at this time</w:t>
            </w:r>
            <w:proofErr w:type="gramEnd"/>
            <w:r w:rsidRPr="0067432F">
              <w:rPr>
                <w:rFonts w:ascii="TimesNewRomanPSMT" w:hAnsi="TimesNewRomanPSMT"/>
                <w:i/>
                <w:iCs/>
                <w:sz w:val="20"/>
                <w:szCs w:val="20"/>
              </w:rPr>
              <w:t xml:space="preserve">. </w:t>
            </w:r>
          </w:p>
        </w:tc>
      </w:tr>
      <w:tr w:rsidR="00AD0294" w:rsidRPr="0067432F" w14:paraId="3E06D39B" w14:textId="77777777" w:rsidTr="0053693A">
        <w:tc>
          <w:tcPr>
            <w:tcW w:w="9900" w:type="dxa"/>
          </w:tcPr>
          <w:p w14:paraId="7F489010" w14:textId="77777777" w:rsidR="00AD0294" w:rsidRPr="0067432F" w:rsidRDefault="00AD0294" w:rsidP="0053693A">
            <w:pPr>
              <w:widowControl w:val="0"/>
              <w:rPr>
                <w:rFonts w:ascii="Times New Roman" w:eastAsia="Times New Roman" w:hAnsi="Times New Roman" w:cs="Times New Roman"/>
                <w:sz w:val="20"/>
                <w:szCs w:val="20"/>
              </w:rPr>
            </w:pPr>
          </w:p>
          <w:p w14:paraId="1DCBC1DB" w14:textId="77777777" w:rsidR="00AD0294" w:rsidRPr="0067432F" w:rsidRDefault="00AD0294" w:rsidP="0053693A">
            <w:pPr>
              <w:widowControl w:val="0"/>
              <w:rPr>
                <w:rFonts w:ascii="Times New Roman" w:eastAsia="Times New Roman" w:hAnsi="Times New Roman" w:cs="Times New Roman"/>
                <w:sz w:val="20"/>
                <w:szCs w:val="20"/>
              </w:rPr>
            </w:pPr>
          </w:p>
          <w:p w14:paraId="2CD8B4C5" w14:textId="77777777" w:rsidR="00AD0294" w:rsidRPr="0067432F" w:rsidRDefault="00AD0294" w:rsidP="0053693A">
            <w:pPr>
              <w:widowControl w:val="0"/>
              <w:rPr>
                <w:rFonts w:ascii="Times New Roman" w:eastAsia="Times New Roman" w:hAnsi="Times New Roman" w:cs="Times New Roman"/>
                <w:sz w:val="20"/>
                <w:szCs w:val="20"/>
              </w:rPr>
            </w:pPr>
          </w:p>
          <w:p w14:paraId="109BA49D" w14:textId="77777777" w:rsidR="00AD0294" w:rsidRPr="0067432F" w:rsidRDefault="00AD0294" w:rsidP="0053693A">
            <w:pPr>
              <w:widowControl w:val="0"/>
              <w:rPr>
                <w:rFonts w:ascii="Times New Roman" w:eastAsia="Times New Roman" w:hAnsi="Times New Roman" w:cs="Times New Roman"/>
                <w:sz w:val="20"/>
                <w:szCs w:val="20"/>
              </w:rPr>
            </w:pPr>
          </w:p>
        </w:tc>
      </w:tr>
    </w:tbl>
    <w:p w14:paraId="237A5642" w14:textId="77777777" w:rsidR="009A584D" w:rsidRPr="0067432F" w:rsidRDefault="009A584D" w:rsidP="009A584D">
      <w:pPr>
        <w:widowControl w:val="0"/>
        <w:spacing w:after="0" w:line="240" w:lineRule="auto"/>
        <w:rPr>
          <w:rFonts w:ascii="Times New Roman" w:eastAsia="Times New Roman" w:hAnsi="Times New Roman" w:cs="Times New Roman"/>
          <w:b/>
          <w:sz w:val="20"/>
          <w:szCs w:val="20"/>
        </w:rPr>
      </w:pPr>
    </w:p>
    <w:tbl>
      <w:tblPr>
        <w:tblStyle w:val="TableGrid"/>
        <w:tblW w:w="9900" w:type="dxa"/>
        <w:tblInd w:w="-5" w:type="dxa"/>
        <w:tblLook w:val="04A0" w:firstRow="1" w:lastRow="0" w:firstColumn="1" w:lastColumn="0" w:noHBand="0" w:noVBand="1"/>
      </w:tblPr>
      <w:tblGrid>
        <w:gridCol w:w="9900"/>
      </w:tblGrid>
      <w:tr w:rsidR="00AD0294" w:rsidRPr="0067432F" w14:paraId="41D38CCD" w14:textId="77777777" w:rsidTr="0053693A">
        <w:tc>
          <w:tcPr>
            <w:tcW w:w="9900" w:type="dxa"/>
          </w:tcPr>
          <w:p w14:paraId="56BD9395" w14:textId="77777777" w:rsidR="00AD0294" w:rsidRPr="0067432F" w:rsidRDefault="00AD0294" w:rsidP="0053693A">
            <w:pPr>
              <w:pStyle w:val="NormalWeb"/>
              <w:rPr>
                <w:i/>
                <w:iCs/>
                <w:sz w:val="20"/>
                <w:szCs w:val="20"/>
              </w:rPr>
            </w:pPr>
            <w:r w:rsidRPr="0067432F">
              <w:rPr>
                <w:i/>
                <w:iCs/>
                <w:sz w:val="20"/>
                <w:szCs w:val="20"/>
              </w:rPr>
              <w:t xml:space="preserve">Summarize any special considerations and findings as well as the applicant’s or student’s input related to </w:t>
            </w:r>
            <w:r w:rsidRPr="0067432F">
              <w:rPr>
                <w:b/>
                <w:bCs/>
                <w:i/>
                <w:iCs/>
                <w:sz w:val="20"/>
                <w:szCs w:val="20"/>
              </w:rPr>
              <w:t>RA/RM/AAS ONLY</w:t>
            </w:r>
            <w:r w:rsidRPr="0067432F">
              <w:rPr>
                <w:i/>
                <w:iCs/>
                <w:sz w:val="20"/>
                <w:szCs w:val="20"/>
              </w:rPr>
              <w:t>. For example, if the applicant/student does not wish to discuss RA/RM/AAS, document that information below.</w:t>
            </w:r>
          </w:p>
        </w:tc>
      </w:tr>
      <w:tr w:rsidR="00AD0294" w:rsidRPr="0067432F" w14:paraId="1F8E035F" w14:textId="77777777" w:rsidTr="0053693A">
        <w:tc>
          <w:tcPr>
            <w:tcW w:w="9900" w:type="dxa"/>
          </w:tcPr>
          <w:p w14:paraId="6BCD6DDC" w14:textId="77777777" w:rsidR="00AD0294" w:rsidRPr="0067432F" w:rsidRDefault="00AD0294" w:rsidP="0053693A">
            <w:pPr>
              <w:widowControl w:val="0"/>
              <w:rPr>
                <w:rFonts w:ascii="Times New Roman" w:eastAsia="Times New Roman" w:hAnsi="Times New Roman" w:cs="Times New Roman"/>
                <w:sz w:val="20"/>
                <w:szCs w:val="20"/>
              </w:rPr>
            </w:pPr>
          </w:p>
          <w:p w14:paraId="42FC8583" w14:textId="77777777" w:rsidR="00AD0294" w:rsidRPr="0067432F" w:rsidRDefault="00AD0294" w:rsidP="0053693A">
            <w:pPr>
              <w:widowControl w:val="0"/>
              <w:rPr>
                <w:rFonts w:ascii="Times New Roman" w:eastAsia="Times New Roman" w:hAnsi="Times New Roman" w:cs="Times New Roman"/>
                <w:sz w:val="20"/>
                <w:szCs w:val="20"/>
              </w:rPr>
            </w:pPr>
          </w:p>
          <w:p w14:paraId="6C9ABE57" w14:textId="77777777" w:rsidR="00AD0294" w:rsidRPr="0067432F" w:rsidRDefault="00AD0294" w:rsidP="0053693A">
            <w:pPr>
              <w:widowControl w:val="0"/>
              <w:rPr>
                <w:rFonts w:ascii="Times New Roman" w:eastAsia="Times New Roman" w:hAnsi="Times New Roman" w:cs="Times New Roman"/>
                <w:sz w:val="20"/>
                <w:szCs w:val="20"/>
              </w:rPr>
            </w:pPr>
          </w:p>
          <w:p w14:paraId="078501F3" w14:textId="77777777" w:rsidR="00AD0294" w:rsidRPr="0067432F" w:rsidRDefault="00AD0294" w:rsidP="0053693A">
            <w:pPr>
              <w:widowControl w:val="0"/>
              <w:rPr>
                <w:rFonts w:ascii="Times New Roman" w:eastAsia="Times New Roman" w:hAnsi="Times New Roman" w:cs="Times New Roman"/>
                <w:sz w:val="20"/>
                <w:szCs w:val="20"/>
              </w:rPr>
            </w:pPr>
          </w:p>
          <w:p w14:paraId="14A881F3" w14:textId="77777777" w:rsidR="00AD0294" w:rsidRPr="0067432F" w:rsidRDefault="00AD0294" w:rsidP="0053693A">
            <w:pPr>
              <w:widowControl w:val="0"/>
              <w:rPr>
                <w:rFonts w:ascii="Times New Roman" w:eastAsia="Times New Roman" w:hAnsi="Times New Roman" w:cs="Times New Roman"/>
                <w:sz w:val="20"/>
                <w:szCs w:val="20"/>
              </w:rPr>
            </w:pPr>
          </w:p>
        </w:tc>
      </w:tr>
    </w:tbl>
    <w:p w14:paraId="50197513" w14:textId="59178837" w:rsidR="00AD0294" w:rsidRPr="0067432F" w:rsidRDefault="00AD0294" w:rsidP="00385728">
      <w:pPr>
        <w:widowControl w:val="0"/>
        <w:spacing w:after="0" w:line="240" w:lineRule="auto"/>
        <w:rPr>
          <w:rFonts w:ascii="Times New Roman" w:eastAsia="Times New Roman" w:hAnsi="Times New Roman" w:cs="Times New Roman"/>
          <w:bCs/>
          <w:iCs/>
          <w:sz w:val="20"/>
          <w:szCs w:val="20"/>
        </w:rPr>
      </w:pPr>
    </w:p>
    <w:p w14:paraId="274BF287" w14:textId="103B5ADC" w:rsidR="009A584D" w:rsidRPr="0067432F" w:rsidRDefault="009A584D" w:rsidP="009A584D">
      <w:pPr>
        <w:widowControl w:val="0"/>
        <w:spacing w:after="0" w:line="240" w:lineRule="auto"/>
        <w:jc w:val="center"/>
        <w:rPr>
          <w:rFonts w:ascii="Times New Roman" w:eastAsia="Times New Roman" w:hAnsi="Times New Roman" w:cs="Times New Roman"/>
          <w:b/>
          <w:i/>
          <w:sz w:val="20"/>
          <w:szCs w:val="20"/>
        </w:rPr>
      </w:pPr>
      <w:r w:rsidRPr="0067432F">
        <w:rPr>
          <w:rFonts w:ascii="Times New Roman" w:eastAsia="Times New Roman" w:hAnsi="Times New Roman" w:cs="Times New Roman"/>
          <w:b/>
          <w:i/>
          <w:sz w:val="20"/>
          <w:szCs w:val="20"/>
        </w:rPr>
        <w:t>Please Note: Job Corps cannot impose RA/RM/AAS upon an individual.</w:t>
      </w:r>
    </w:p>
    <w:p w14:paraId="27A3E2A3" w14:textId="77777777" w:rsidR="009A584D" w:rsidRPr="0067432F" w:rsidRDefault="009A584D" w:rsidP="009A584D">
      <w:pPr>
        <w:widowControl w:val="0"/>
        <w:spacing w:after="0" w:line="240" w:lineRule="auto"/>
        <w:jc w:val="center"/>
        <w:rPr>
          <w:rFonts w:ascii="Times New Roman" w:eastAsia="Times New Roman" w:hAnsi="Times New Roman" w:cs="Times New Roman"/>
          <w:b/>
          <w:i/>
          <w:sz w:val="20"/>
          <w:szCs w:val="20"/>
        </w:rPr>
      </w:pPr>
    </w:p>
    <w:tbl>
      <w:tblPr>
        <w:tblStyle w:val="TableGrid"/>
        <w:tblW w:w="9720" w:type="dxa"/>
        <w:tblInd w:w="-5" w:type="dxa"/>
        <w:tblLayout w:type="fixed"/>
        <w:tblLook w:val="04A0" w:firstRow="1" w:lastRow="0" w:firstColumn="1" w:lastColumn="0" w:noHBand="0" w:noVBand="1"/>
      </w:tblPr>
      <w:tblGrid>
        <w:gridCol w:w="720"/>
        <w:gridCol w:w="9000"/>
      </w:tblGrid>
      <w:tr w:rsidR="009A584D" w:rsidRPr="0067432F" w14:paraId="0C65A993" w14:textId="77777777" w:rsidTr="60DC141C">
        <w:tc>
          <w:tcPr>
            <w:tcW w:w="720" w:type="dxa"/>
            <w:tcBorders>
              <w:right w:val="single" w:sz="4" w:space="0" w:color="auto"/>
            </w:tcBorders>
            <w:shd w:val="clear" w:color="auto" w:fill="D9D9D9" w:themeFill="background1" w:themeFillShade="D9"/>
            <w:vAlign w:val="center"/>
          </w:tcPr>
          <w:p w14:paraId="553A4687" w14:textId="28A97D51" w:rsidR="009A584D" w:rsidRPr="0067432F" w:rsidRDefault="009A584D" w:rsidP="009A584D">
            <w:pPr>
              <w:widowControl w:val="0"/>
              <w:rPr>
                <w:rFonts w:ascii="Times New Roman" w:eastAsia="Times New Roman" w:hAnsi="Times New Roman" w:cs="Times New Roman"/>
                <w:b/>
                <w:bCs/>
                <w:sz w:val="20"/>
                <w:szCs w:val="20"/>
              </w:rPr>
            </w:pPr>
            <w:bookmarkStart w:id="15" w:name="_Hlk122365785"/>
            <w:r w:rsidRPr="0067432F">
              <w:rPr>
                <w:rFonts w:ascii="Times New Roman" w:eastAsia="Times New Roman" w:hAnsi="Times New Roman" w:cs="Times New Roman"/>
                <w:b/>
                <w:bCs/>
                <w:sz w:val="20"/>
                <w:szCs w:val="20"/>
              </w:rPr>
              <w:t>6.</w:t>
            </w:r>
          </w:p>
        </w:tc>
        <w:tc>
          <w:tcPr>
            <w:tcW w:w="9000" w:type="dxa"/>
            <w:tcBorders>
              <w:left w:val="single" w:sz="4" w:space="0" w:color="auto"/>
            </w:tcBorders>
            <w:shd w:val="clear" w:color="auto" w:fill="D9D9D9" w:themeFill="background1" w:themeFillShade="D9"/>
          </w:tcPr>
          <w:p w14:paraId="37B0958A" w14:textId="67BA52EB" w:rsidR="009A584D" w:rsidRPr="0067432F" w:rsidRDefault="009A584D" w:rsidP="009A584D">
            <w:pPr>
              <w:widowControl w:val="0"/>
              <w:ind w:left="12" w:hanging="12"/>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Clinical and Disability Accommodation Process (DAP) Summary</w:t>
            </w:r>
            <w:r w:rsidRPr="0067432F">
              <w:rPr>
                <w:rFonts w:ascii="Times New Roman" w:eastAsia="Times New Roman" w:hAnsi="Times New Roman" w:cs="Times New Roman"/>
              </w:rPr>
              <w:tab/>
            </w:r>
            <w:r w:rsidRPr="0067432F">
              <w:rPr>
                <w:rFonts w:ascii="Times New Roman" w:eastAsia="Times New Roman" w:hAnsi="Times New Roman" w:cs="Times New Roman"/>
              </w:rPr>
              <w:tab/>
            </w:r>
          </w:p>
        </w:tc>
      </w:tr>
      <w:tr w:rsidR="009A584D" w:rsidRPr="0067432F" w14:paraId="00605C82" w14:textId="77777777" w:rsidTr="60DC141C">
        <w:tc>
          <w:tcPr>
            <w:tcW w:w="9720" w:type="dxa"/>
            <w:gridSpan w:val="2"/>
            <w:shd w:val="clear" w:color="auto" w:fill="F2F2F2" w:themeFill="background1" w:themeFillShade="F2"/>
          </w:tcPr>
          <w:p w14:paraId="33272918" w14:textId="77777777" w:rsidR="009A584D" w:rsidRPr="0067432F" w:rsidRDefault="009A584D" w:rsidP="006A3A17">
            <w:pPr>
              <w:widowControl w:val="0"/>
              <w:numPr>
                <w:ilvl w:val="1"/>
                <w:numId w:val="5"/>
              </w:numPr>
              <w:spacing w:before="60" w:after="60"/>
              <w:ind w:left="697" w:hanging="720"/>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 xml:space="preserve">Clinical Summary: </w:t>
            </w:r>
            <w:r w:rsidRPr="0067432F">
              <w:rPr>
                <w:rFonts w:ascii="Times New Roman" w:eastAsia="Calibri" w:hAnsi="Times New Roman" w:cs="Times New Roman"/>
                <w:b/>
                <w:bCs/>
                <w:sz w:val="20"/>
                <w:szCs w:val="20"/>
              </w:rPr>
              <w:t>Summarize information from the file, clinical interview and/or discussions with providers to support the health care needs assessment.</w:t>
            </w:r>
          </w:p>
        </w:tc>
      </w:tr>
      <w:tr w:rsidR="009A584D" w:rsidRPr="0067432F" w14:paraId="1A6ED20A" w14:textId="77777777" w:rsidTr="00A72E9F">
        <w:tc>
          <w:tcPr>
            <w:tcW w:w="9720" w:type="dxa"/>
            <w:gridSpan w:val="2"/>
          </w:tcPr>
          <w:p w14:paraId="55006527" w14:textId="55841EA1" w:rsidR="009A584D" w:rsidRPr="00EF043E" w:rsidRDefault="00A565BE" w:rsidP="009A584D">
            <w:pPr>
              <w:widowControl w:val="0"/>
              <w:rPr>
                <w:rFonts w:ascii="Times New Roman" w:eastAsia="Times New Roman" w:hAnsi="Times New Roman" w:cs="Times New Roman"/>
              </w:rPr>
            </w:pPr>
            <w:r w:rsidRPr="00EF043E">
              <w:rPr>
                <w:rFonts w:ascii="Times New Roman" w:eastAsia="Times New Roman" w:hAnsi="Times New Roman" w:cs="Times New Roman"/>
                <w:b/>
                <w:bCs/>
              </w:rPr>
              <w:t>CMHC Summary</w:t>
            </w:r>
            <w:r w:rsidRPr="00EF043E">
              <w:rPr>
                <w:rFonts w:ascii="Times New Roman" w:eastAsia="Times New Roman" w:hAnsi="Times New Roman" w:cs="Times New Roman"/>
              </w:rPr>
              <w:t>: The applicant has a history of significant behavioral issues that resulted in a recent three-month stay in a Juvenile Detention facility and</w:t>
            </w:r>
            <w:r w:rsidR="00573D2D" w:rsidRPr="00EF043E">
              <w:rPr>
                <w:rFonts w:ascii="Times New Roman" w:eastAsia="Times New Roman" w:hAnsi="Times New Roman" w:cs="Times New Roman"/>
              </w:rPr>
              <w:t xml:space="preserve"> current</w:t>
            </w:r>
            <w:r w:rsidRPr="00EF043E">
              <w:rPr>
                <w:rFonts w:ascii="Times New Roman" w:eastAsia="Times New Roman" w:hAnsi="Times New Roman" w:cs="Times New Roman"/>
              </w:rPr>
              <w:t xml:space="preserve"> placement in a therapeutic day school program.</w:t>
            </w:r>
            <w:r w:rsidR="00573D2D" w:rsidRPr="00EF043E">
              <w:rPr>
                <w:rFonts w:ascii="Times New Roman" w:eastAsia="Times New Roman" w:hAnsi="Times New Roman" w:cs="Times New Roman"/>
              </w:rPr>
              <w:t xml:space="preserve"> The applicant</w:t>
            </w:r>
            <w:r w:rsidR="008127D1" w:rsidRPr="00EF043E">
              <w:rPr>
                <w:rFonts w:ascii="Times New Roman" w:eastAsia="Times New Roman" w:hAnsi="Times New Roman" w:cs="Times New Roman"/>
              </w:rPr>
              <w:t xml:space="preserve"> experience</w:t>
            </w:r>
            <w:r w:rsidR="00573D2D" w:rsidRPr="00EF043E">
              <w:rPr>
                <w:rFonts w:ascii="Times New Roman" w:eastAsia="Times New Roman" w:hAnsi="Times New Roman" w:cs="Times New Roman"/>
              </w:rPr>
              <w:t>s</w:t>
            </w:r>
            <w:r w:rsidR="008127D1" w:rsidRPr="00EF043E">
              <w:rPr>
                <w:rFonts w:ascii="Times New Roman" w:eastAsia="Times New Roman" w:hAnsi="Times New Roman" w:cs="Times New Roman"/>
              </w:rPr>
              <w:t xml:space="preserve"> continued anger outbursts, emotional lability, and concentration issues. A psychological evaluation completed in October 2023 </w:t>
            </w:r>
            <w:r w:rsidR="00A3760A" w:rsidRPr="00EF043E">
              <w:rPr>
                <w:rFonts w:ascii="Times New Roman" w:eastAsia="Times New Roman" w:hAnsi="Times New Roman" w:cs="Times New Roman"/>
              </w:rPr>
              <w:t>recommended</w:t>
            </w:r>
            <w:r w:rsidR="008127D1" w:rsidRPr="00EF043E">
              <w:rPr>
                <w:rFonts w:ascii="Times New Roman" w:eastAsia="Times New Roman" w:hAnsi="Times New Roman" w:cs="Times New Roman"/>
              </w:rPr>
              <w:t xml:space="preserve"> that the applicant engage in </w:t>
            </w:r>
            <w:r w:rsidR="00A3760A" w:rsidRPr="00EF043E">
              <w:rPr>
                <w:rFonts w:ascii="Times New Roman" w:eastAsia="Times New Roman" w:hAnsi="Times New Roman" w:cs="Times New Roman"/>
              </w:rPr>
              <w:t xml:space="preserve">individual therapy and </w:t>
            </w:r>
            <w:r w:rsidR="007258A8" w:rsidRPr="00EF043E">
              <w:rPr>
                <w:rFonts w:ascii="Times New Roman" w:eastAsia="Times New Roman" w:hAnsi="Times New Roman" w:cs="Times New Roman"/>
              </w:rPr>
              <w:t xml:space="preserve">psychiatric </w:t>
            </w:r>
            <w:r w:rsidR="00A3760A" w:rsidRPr="00EF043E">
              <w:rPr>
                <w:rFonts w:ascii="Times New Roman" w:eastAsia="Times New Roman" w:hAnsi="Times New Roman" w:cs="Times New Roman"/>
              </w:rPr>
              <w:t xml:space="preserve">medication management services. Though </w:t>
            </w:r>
            <w:r w:rsidR="007258A8" w:rsidRPr="00EF043E">
              <w:rPr>
                <w:rFonts w:ascii="Times New Roman" w:eastAsia="Times New Roman" w:hAnsi="Times New Roman" w:cs="Times New Roman"/>
              </w:rPr>
              <w:t>the</w:t>
            </w:r>
            <w:r w:rsidR="00C220CB" w:rsidRPr="00EF043E">
              <w:rPr>
                <w:rFonts w:ascii="Times New Roman" w:eastAsia="Times New Roman" w:hAnsi="Times New Roman" w:cs="Times New Roman"/>
              </w:rPr>
              <w:t>y</w:t>
            </w:r>
            <w:r w:rsidR="00A3760A" w:rsidRPr="00EF043E">
              <w:rPr>
                <w:rFonts w:ascii="Times New Roman" w:eastAsia="Times New Roman" w:hAnsi="Times New Roman" w:cs="Times New Roman"/>
              </w:rPr>
              <w:t xml:space="preserve"> did briefly engage in both </w:t>
            </w:r>
            <w:r w:rsidR="007258A8" w:rsidRPr="00EF043E">
              <w:rPr>
                <w:rFonts w:ascii="Times New Roman" w:eastAsia="Times New Roman" w:hAnsi="Times New Roman" w:cs="Times New Roman"/>
              </w:rPr>
              <w:t>these services upon their</w:t>
            </w:r>
            <w:r w:rsidR="00A3760A" w:rsidRPr="00EF043E">
              <w:rPr>
                <w:rFonts w:ascii="Times New Roman" w:eastAsia="Times New Roman" w:hAnsi="Times New Roman" w:cs="Times New Roman"/>
              </w:rPr>
              <w:t xml:space="preserve"> return home in December 2023, </w:t>
            </w:r>
            <w:r w:rsidR="007258A8" w:rsidRPr="00EF043E">
              <w:rPr>
                <w:rFonts w:ascii="Times New Roman" w:eastAsia="Times New Roman" w:hAnsi="Times New Roman" w:cs="Times New Roman"/>
              </w:rPr>
              <w:t>they are</w:t>
            </w:r>
            <w:r w:rsidR="00A3760A" w:rsidRPr="00EF043E">
              <w:rPr>
                <w:rFonts w:ascii="Times New Roman" w:eastAsia="Times New Roman" w:hAnsi="Times New Roman" w:cs="Times New Roman"/>
              </w:rPr>
              <w:t xml:space="preserve"> no longer </w:t>
            </w:r>
            <w:r w:rsidR="007258A8" w:rsidRPr="00EF043E">
              <w:rPr>
                <w:rFonts w:ascii="Times New Roman" w:eastAsia="Times New Roman" w:hAnsi="Times New Roman" w:cs="Times New Roman"/>
              </w:rPr>
              <w:t xml:space="preserve">attending </w:t>
            </w:r>
            <w:r w:rsidR="00A3760A" w:rsidRPr="00EF043E">
              <w:rPr>
                <w:rFonts w:ascii="Times New Roman" w:eastAsia="Times New Roman" w:hAnsi="Times New Roman" w:cs="Times New Roman"/>
              </w:rPr>
              <w:t>therapy</w:t>
            </w:r>
            <w:r w:rsidR="00573D2D" w:rsidRPr="00EF043E">
              <w:rPr>
                <w:rFonts w:ascii="Times New Roman" w:eastAsia="Times New Roman" w:hAnsi="Times New Roman" w:cs="Times New Roman"/>
              </w:rPr>
              <w:t xml:space="preserve"> and </w:t>
            </w:r>
            <w:r w:rsidR="004D1ECB" w:rsidRPr="00EF043E">
              <w:rPr>
                <w:rFonts w:ascii="Times New Roman" w:eastAsia="Times New Roman" w:hAnsi="Times New Roman" w:cs="Times New Roman"/>
              </w:rPr>
              <w:t>their</w:t>
            </w:r>
            <w:r w:rsidR="00573D2D" w:rsidRPr="00EF043E">
              <w:rPr>
                <w:rFonts w:ascii="Times New Roman" w:eastAsia="Times New Roman" w:hAnsi="Times New Roman" w:cs="Times New Roman"/>
              </w:rPr>
              <w:t xml:space="preserve"> mother reports that </w:t>
            </w:r>
            <w:r w:rsidR="004D1ECB" w:rsidRPr="00EF043E">
              <w:rPr>
                <w:rFonts w:ascii="Times New Roman" w:eastAsia="Times New Roman" w:hAnsi="Times New Roman" w:cs="Times New Roman"/>
              </w:rPr>
              <w:t>they are</w:t>
            </w:r>
            <w:r w:rsidR="00573D2D" w:rsidRPr="00EF043E">
              <w:rPr>
                <w:rFonts w:ascii="Times New Roman" w:eastAsia="Times New Roman" w:hAnsi="Times New Roman" w:cs="Times New Roman"/>
              </w:rPr>
              <w:t xml:space="preserve"> inconsistent with</w:t>
            </w:r>
            <w:r w:rsidR="004D1ECB" w:rsidRPr="00EF043E">
              <w:rPr>
                <w:rFonts w:ascii="Times New Roman" w:eastAsia="Times New Roman" w:hAnsi="Times New Roman" w:cs="Times New Roman"/>
              </w:rPr>
              <w:t xml:space="preserve"> taking their </w:t>
            </w:r>
            <w:r w:rsidR="00573D2D" w:rsidRPr="00EF043E">
              <w:rPr>
                <w:rFonts w:ascii="Times New Roman" w:eastAsia="Times New Roman" w:hAnsi="Times New Roman" w:cs="Times New Roman"/>
              </w:rPr>
              <w:t xml:space="preserve">medication. </w:t>
            </w:r>
            <w:r w:rsidR="00844D15" w:rsidRPr="00EF043E">
              <w:rPr>
                <w:rFonts w:ascii="Times New Roman" w:eastAsia="Times New Roman" w:hAnsi="Times New Roman" w:cs="Times New Roman"/>
              </w:rPr>
              <w:t>The applicant requires a high level of</w:t>
            </w:r>
            <w:r w:rsidR="007706BC" w:rsidRPr="00EF043E">
              <w:rPr>
                <w:rFonts w:ascii="Times New Roman" w:eastAsia="Times New Roman" w:hAnsi="Times New Roman" w:cs="Times New Roman"/>
              </w:rPr>
              <w:t xml:space="preserve"> structure and supervision </w:t>
            </w:r>
            <w:proofErr w:type="gramStart"/>
            <w:r w:rsidR="007706BC" w:rsidRPr="00EF043E">
              <w:rPr>
                <w:rFonts w:ascii="Times New Roman" w:eastAsia="Times New Roman" w:hAnsi="Times New Roman" w:cs="Times New Roman"/>
              </w:rPr>
              <w:t>at this time</w:t>
            </w:r>
            <w:proofErr w:type="gramEnd"/>
            <w:r w:rsidR="007706BC" w:rsidRPr="00EF043E">
              <w:rPr>
                <w:rFonts w:ascii="Times New Roman" w:eastAsia="Times New Roman" w:hAnsi="Times New Roman" w:cs="Times New Roman"/>
              </w:rPr>
              <w:t xml:space="preserve">, that is beyond the basic care available at Job Corps. </w:t>
            </w:r>
          </w:p>
          <w:p w14:paraId="11EE07DF" w14:textId="77777777" w:rsidR="000A06DC" w:rsidRPr="00EF043E" w:rsidRDefault="000A06DC" w:rsidP="009A584D">
            <w:pPr>
              <w:widowControl w:val="0"/>
              <w:rPr>
                <w:rFonts w:ascii="Times New Roman" w:eastAsia="Times New Roman" w:hAnsi="Times New Roman" w:cs="Times New Roman"/>
              </w:rPr>
            </w:pPr>
          </w:p>
          <w:p w14:paraId="6AF777B7" w14:textId="76F54752" w:rsidR="000A06DC" w:rsidRPr="00EF043E" w:rsidRDefault="509DF8C4" w:rsidP="60DC141C">
            <w:pPr>
              <w:widowControl w:val="0"/>
              <w:rPr>
                <w:rFonts w:ascii="Times New Roman" w:eastAsia="Times New Roman" w:hAnsi="Times New Roman" w:cs="Times New Roman"/>
              </w:rPr>
            </w:pPr>
            <w:r w:rsidRPr="00EF043E">
              <w:rPr>
                <w:rFonts w:ascii="Times New Roman" w:eastAsia="Times New Roman" w:hAnsi="Times New Roman" w:cs="Times New Roman"/>
                <w:b/>
                <w:bCs/>
              </w:rPr>
              <w:t xml:space="preserve">TEAP Summary: </w:t>
            </w:r>
            <w:r w:rsidRPr="00EF043E">
              <w:rPr>
                <w:rFonts w:ascii="Times New Roman" w:eastAsia="Times New Roman" w:hAnsi="Times New Roman" w:cs="Times New Roman"/>
              </w:rPr>
              <w:t xml:space="preserve">The applicant </w:t>
            </w:r>
            <w:r w:rsidR="54F4A9DD" w:rsidRPr="00EF043E">
              <w:rPr>
                <w:rFonts w:ascii="Times New Roman" w:eastAsia="Times New Roman" w:hAnsi="Times New Roman" w:cs="Times New Roman"/>
              </w:rPr>
              <w:t>has</w:t>
            </w:r>
            <w:r w:rsidR="2BA31939" w:rsidRPr="00EF043E">
              <w:rPr>
                <w:rFonts w:ascii="Times New Roman" w:eastAsia="Times New Roman" w:hAnsi="Times New Roman" w:cs="Times New Roman"/>
              </w:rPr>
              <w:t xml:space="preserve"> been diagnosed with</w:t>
            </w:r>
            <w:r w:rsidR="54F4A9DD" w:rsidRPr="00EF043E">
              <w:rPr>
                <w:rFonts w:ascii="Times New Roman" w:eastAsia="Times New Roman" w:hAnsi="Times New Roman" w:cs="Times New Roman"/>
              </w:rPr>
              <w:t xml:space="preserve"> a substance use disorder (cannabis, moderate) and has not obtained </w:t>
            </w:r>
            <w:r w:rsidR="09F0377E" w:rsidRPr="00EF043E">
              <w:rPr>
                <w:rFonts w:ascii="Times New Roman" w:eastAsia="Times New Roman" w:hAnsi="Times New Roman" w:cs="Times New Roman"/>
              </w:rPr>
              <w:t>needed</w:t>
            </w:r>
            <w:r w:rsidR="54F4A9DD" w:rsidRPr="00EF043E">
              <w:rPr>
                <w:rFonts w:ascii="Times New Roman" w:eastAsia="Times New Roman" w:hAnsi="Times New Roman" w:cs="Times New Roman"/>
              </w:rPr>
              <w:t xml:space="preserve"> treatment which was recommended in 2023. Their only period </w:t>
            </w:r>
            <w:r w:rsidR="7C5AEE0E" w:rsidRPr="00EF043E">
              <w:rPr>
                <w:rFonts w:ascii="Times New Roman" w:eastAsia="Times New Roman" w:hAnsi="Times New Roman" w:cs="Times New Roman"/>
              </w:rPr>
              <w:t xml:space="preserve">of </w:t>
            </w:r>
            <w:r w:rsidR="2491040B" w:rsidRPr="00EF043E">
              <w:rPr>
                <w:rFonts w:ascii="Times New Roman" w:eastAsia="Times New Roman" w:hAnsi="Times New Roman" w:cs="Times New Roman"/>
              </w:rPr>
              <w:t>recent abstinence</w:t>
            </w:r>
            <w:r w:rsidR="7C5AEE0E" w:rsidRPr="00EF043E">
              <w:rPr>
                <w:rFonts w:ascii="Times New Roman" w:eastAsia="Times New Roman" w:hAnsi="Times New Roman" w:cs="Times New Roman"/>
              </w:rPr>
              <w:t xml:space="preserve"> was when incarcerated at a Juvenile Detention facility for three months. </w:t>
            </w:r>
            <w:r w:rsidR="6DA609BF" w:rsidRPr="00EF043E">
              <w:rPr>
                <w:rFonts w:ascii="Times New Roman" w:eastAsia="Times New Roman" w:hAnsi="Times New Roman" w:cs="Times New Roman"/>
              </w:rPr>
              <w:t xml:space="preserve">There is a lengthy history of ongoing cannabis and benzodiazepine use with limited evidence of </w:t>
            </w:r>
            <w:r w:rsidR="692B53C5" w:rsidRPr="00EF043E">
              <w:rPr>
                <w:rFonts w:ascii="Times New Roman" w:eastAsia="Times New Roman" w:hAnsi="Times New Roman" w:cs="Times New Roman"/>
              </w:rPr>
              <w:t xml:space="preserve">necessary coping </w:t>
            </w:r>
            <w:r w:rsidR="6DA609BF" w:rsidRPr="00EF043E">
              <w:rPr>
                <w:rFonts w:ascii="Times New Roman" w:eastAsia="Times New Roman" w:hAnsi="Times New Roman" w:cs="Times New Roman"/>
              </w:rPr>
              <w:t xml:space="preserve">skills that would facilitate abstinence once they entered the JC program. </w:t>
            </w:r>
            <w:r w:rsidR="7BF25581" w:rsidRPr="00EF043E">
              <w:rPr>
                <w:rFonts w:ascii="Times New Roman" w:eastAsia="Times New Roman" w:hAnsi="Times New Roman" w:cs="Times New Roman"/>
              </w:rPr>
              <w:t xml:space="preserve">They have continued to use substances despite probationary conditions which prohibit their use. </w:t>
            </w:r>
          </w:p>
          <w:p w14:paraId="0B3564F5" w14:textId="38984F64" w:rsidR="009A584D" w:rsidRPr="0067432F" w:rsidRDefault="009A584D" w:rsidP="009A584D">
            <w:pPr>
              <w:widowControl w:val="0"/>
              <w:rPr>
                <w:rFonts w:ascii="Times New Roman" w:eastAsia="Times New Roman" w:hAnsi="Times New Roman" w:cs="Times New Roman"/>
                <w:sz w:val="20"/>
                <w:szCs w:val="20"/>
              </w:rPr>
            </w:pPr>
          </w:p>
        </w:tc>
      </w:tr>
      <w:tr w:rsidR="009A584D" w:rsidRPr="0067432F" w14:paraId="4BF7DFE9" w14:textId="77777777" w:rsidTr="60DC141C">
        <w:tc>
          <w:tcPr>
            <w:tcW w:w="9720" w:type="dxa"/>
            <w:gridSpan w:val="2"/>
            <w:shd w:val="clear" w:color="auto" w:fill="F2F2F2" w:themeFill="background1" w:themeFillShade="F2"/>
          </w:tcPr>
          <w:p w14:paraId="287C849A" w14:textId="77777777" w:rsidR="009A584D" w:rsidRPr="0067432F" w:rsidRDefault="009A584D" w:rsidP="006A3A17">
            <w:pPr>
              <w:widowControl w:val="0"/>
              <w:numPr>
                <w:ilvl w:val="1"/>
                <w:numId w:val="5"/>
              </w:numPr>
              <w:spacing w:before="60" w:after="60"/>
              <w:ind w:left="697" w:hanging="720"/>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Disability Accommodation Process (DAP) Summary:</w:t>
            </w:r>
            <w:r w:rsidRPr="0067432F">
              <w:rPr>
                <w:rFonts w:ascii="Times New Roman" w:eastAsia="Calibri" w:hAnsi="Times New Roman" w:cs="Times New Roman"/>
                <w:b/>
                <w:sz w:val="20"/>
                <w:szCs w:val="20"/>
              </w:rPr>
              <w:t xml:space="preserve"> If RA/RM/AAS were identified above, include a detailed explanation for why these supports would not sufficiently reduce the barriers to allow for enrollment or to remain in the Job Corps program.</w:t>
            </w:r>
          </w:p>
        </w:tc>
      </w:tr>
      <w:tr w:rsidR="009A584D" w:rsidRPr="0067432F" w14:paraId="29490F6D" w14:textId="77777777" w:rsidTr="00A72E9F">
        <w:tc>
          <w:tcPr>
            <w:tcW w:w="9720" w:type="dxa"/>
            <w:gridSpan w:val="2"/>
          </w:tcPr>
          <w:p w14:paraId="4D966393" w14:textId="6B94CDEC" w:rsidR="00903BDC" w:rsidRPr="00EF043E" w:rsidRDefault="007706BC" w:rsidP="00903BDC">
            <w:pPr>
              <w:widowControl w:val="0"/>
              <w:rPr>
                <w:rFonts w:ascii="Times New Roman" w:eastAsia="Times New Roman" w:hAnsi="Times New Roman" w:cs="Times New Roman"/>
              </w:rPr>
            </w:pPr>
            <w:r w:rsidRPr="00EF043E">
              <w:rPr>
                <w:rFonts w:ascii="Times New Roman" w:eastAsia="Times New Roman" w:hAnsi="Times New Roman" w:cs="Times New Roman"/>
                <w:b/>
                <w:bCs/>
              </w:rPr>
              <w:t>CMHC Summary:</w:t>
            </w:r>
            <w:r w:rsidRPr="00EF043E">
              <w:rPr>
                <w:rFonts w:ascii="Times New Roman" w:eastAsia="Times New Roman" w:hAnsi="Times New Roman" w:cs="Times New Roman"/>
              </w:rPr>
              <w:t xml:space="preserve"> </w:t>
            </w:r>
            <w:r w:rsidR="00903BDC" w:rsidRPr="00EF043E">
              <w:rPr>
                <w:rFonts w:ascii="Times New Roman" w:eastAsia="Times New Roman" w:hAnsi="Times New Roman" w:cs="Times New Roman"/>
              </w:rPr>
              <w:t>The accommodations identified do not sufficiently reduce or eliminate the barriers to enrollment at Job Corps due to the applicant’s current need for</w:t>
            </w:r>
            <w:r w:rsidR="000A06DC" w:rsidRPr="00EF043E">
              <w:rPr>
                <w:rFonts w:ascii="Times New Roman" w:eastAsia="Times New Roman" w:hAnsi="Times New Roman" w:cs="Times New Roman"/>
              </w:rPr>
              <w:t>: f</w:t>
            </w:r>
            <w:r w:rsidR="00903BDC" w:rsidRPr="00EF043E">
              <w:rPr>
                <w:rFonts w:ascii="Times New Roman" w:eastAsia="Times New Roman" w:hAnsi="Times New Roman" w:cs="Times New Roman"/>
              </w:rPr>
              <w:t xml:space="preserve">requent and/or ongoing mental health treatment </w:t>
            </w:r>
            <w:r w:rsidR="000A06DC" w:rsidRPr="00EF043E">
              <w:rPr>
                <w:rFonts w:ascii="Times New Roman" w:eastAsia="Times New Roman" w:hAnsi="Times New Roman" w:cs="Times New Roman"/>
              </w:rPr>
              <w:t xml:space="preserve">and a complex behavior management system beyond Job Corps’ current system. </w:t>
            </w:r>
          </w:p>
          <w:p w14:paraId="703D013E" w14:textId="77777777" w:rsidR="009A584D" w:rsidRPr="00EF043E" w:rsidRDefault="009A584D" w:rsidP="000A06DC">
            <w:pPr>
              <w:widowControl w:val="0"/>
              <w:rPr>
                <w:rFonts w:ascii="Times New Roman" w:eastAsia="Times New Roman" w:hAnsi="Times New Roman" w:cs="Times New Roman"/>
              </w:rPr>
            </w:pPr>
          </w:p>
          <w:p w14:paraId="31767A92" w14:textId="7434380B" w:rsidR="000A06DC" w:rsidRPr="000A06DC" w:rsidRDefault="000A06DC" w:rsidP="001068D1">
            <w:pPr>
              <w:widowControl w:val="0"/>
              <w:rPr>
                <w:rFonts w:ascii="Times New Roman" w:eastAsia="Times New Roman" w:hAnsi="Times New Roman" w:cs="Times New Roman"/>
                <w:b/>
                <w:bCs/>
                <w:sz w:val="20"/>
                <w:szCs w:val="20"/>
              </w:rPr>
            </w:pPr>
            <w:r w:rsidRPr="00EF043E">
              <w:rPr>
                <w:rFonts w:ascii="Times New Roman" w:eastAsia="Times New Roman" w:hAnsi="Times New Roman" w:cs="Times New Roman"/>
                <w:b/>
                <w:bCs/>
              </w:rPr>
              <w:t xml:space="preserve">TEAP Summary: </w:t>
            </w:r>
            <w:r w:rsidR="0013074E" w:rsidRPr="00EF043E">
              <w:rPr>
                <w:rFonts w:ascii="Times New Roman" w:eastAsia="Times New Roman" w:hAnsi="Times New Roman" w:cs="Times New Roman"/>
              </w:rPr>
              <w:t>The applicant</w:t>
            </w:r>
            <w:r w:rsidR="00D01B64" w:rsidRPr="00EF043E">
              <w:rPr>
                <w:rFonts w:ascii="Times New Roman" w:eastAsia="Times New Roman" w:hAnsi="Times New Roman" w:cs="Times New Roman"/>
              </w:rPr>
              <w:t>’s substance use condition is not well-managed</w:t>
            </w:r>
            <w:r w:rsidR="001068D1" w:rsidRPr="00EF043E">
              <w:rPr>
                <w:rFonts w:ascii="Times New Roman" w:eastAsia="Times New Roman" w:hAnsi="Times New Roman" w:cs="Times New Roman"/>
              </w:rPr>
              <w:t xml:space="preserve">. </w:t>
            </w:r>
            <w:r w:rsidR="1A844BA0" w:rsidRPr="00EF043E">
              <w:rPr>
                <w:rFonts w:ascii="Times New Roman" w:eastAsia="Times New Roman" w:hAnsi="Times New Roman" w:cs="Times New Roman"/>
              </w:rPr>
              <w:t>The</w:t>
            </w:r>
            <w:r w:rsidR="001068D1" w:rsidRPr="00EF043E">
              <w:rPr>
                <w:rFonts w:ascii="Times New Roman" w:eastAsia="Times New Roman" w:hAnsi="Times New Roman" w:cs="Times New Roman"/>
              </w:rPr>
              <w:t xml:space="preserve"> accommodations identified will not </w:t>
            </w:r>
            <w:r w:rsidR="0DF23001" w:rsidRPr="00EF043E">
              <w:rPr>
                <w:rFonts w:ascii="Times New Roman" w:eastAsia="Times New Roman" w:hAnsi="Times New Roman" w:cs="Times New Roman"/>
              </w:rPr>
              <w:t>sufficiently</w:t>
            </w:r>
            <w:r w:rsidR="001068D1" w:rsidRPr="00EF043E">
              <w:rPr>
                <w:rFonts w:ascii="Times New Roman" w:eastAsia="Times New Roman" w:hAnsi="Times New Roman" w:cs="Times New Roman"/>
              </w:rPr>
              <w:t xml:space="preserve"> reduce or eliminate the </w:t>
            </w:r>
            <w:r w:rsidR="13570089" w:rsidRPr="00EF043E">
              <w:rPr>
                <w:rFonts w:ascii="Times New Roman" w:eastAsia="Times New Roman" w:hAnsi="Times New Roman" w:cs="Times New Roman"/>
              </w:rPr>
              <w:t>identified</w:t>
            </w:r>
            <w:r w:rsidR="4064B8DA" w:rsidRPr="00EF043E">
              <w:rPr>
                <w:rFonts w:ascii="Times New Roman" w:eastAsia="Times New Roman" w:hAnsi="Times New Roman" w:cs="Times New Roman"/>
              </w:rPr>
              <w:t xml:space="preserve"> </w:t>
            </w:r>
            <w:r w:rsidR="001068D1" w:rsidRPr="00EF043E">
              <w:rPr>
                <w:rFonts w:ascii="Times New Roman" w:eastAsia="Times New Roman" w:hAnsi="Times New Roman" w:cs="Times New Roman"/>
              </w:rPr>
              <w:t>barriers to enrollment.</w:t>
            </w:r>
            <w:r w:rsidR="001068D1">
              <w:rPr>
                <w:rFonts w:ascii="Times New Roman" w:eastAsia="Times New Roman" w:hAnsi="Times New Roman" w:cs="Times New Roman"/>
                <w:b/>
                <w:bCs/>
                <w:sz w:val="20"/>
                <w:szCs w:val="20"/>
              </w:rPr>
              <w:t xml:space="preserve"> </w:t>
            </w:r>
          </w:p>
        </w:tc>
      </w:tr>
    </w:tbl>
    <w:bookmarkEnd w:id="15"/>
    <w:p w14:paraId="72E1A103" w14:textId="530DBD4F" w:rsidR="009A584D" w:rsidRPr="0067432F" w:rsidRDefault="009511E0" w:rsidP="009A584D">
      <w:pPr>
        <w:widowControl w:val="0"/>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noProof/>
          <w:sz w:val="20"/>
          <w:szCs w:val="20"/>
        </w:rPr>
        <mc:AlternateContent>
          <mc:Choice Requires="aink">
            <w:drawing>
              <wp:anchor distT="0" distB="0" distL="114300" distR="114300" simplePos="0" relativeHeight="251669508" behindDoc="0" locked="0" layoutInCell="1" allowOverlap="1" wp14:anchorId="512454F8" wp14:editId="50F49CDA">
                <wp:simplePos x="0" y="0"/>
                <wp:positionH relativeFrom="column">
                  <wp:posOffset>9258105</wp:posOffset>
                </wp:positionH>
                <wp:positionV relativeFrom="paragraph">
                  <wp:posOffset>2130125</wp:posOffset>
                </wp:positionV>
                <wp:extent cx="360" cy="360"/>
                <wp:effectExtent l="57150" t="38100" r="38100" b="57150"/>
                <wp:wrapNone/>
                <wp:docPr id="1985571186"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9508" behindDoc="0" locked="0" layoutInCell="1" allowOverlap="1" wp14:anchorId="512454F8" wp14:editId="50F49CDA">
                <wp:simplePos x="0" y="0"/>
                <wp:positionH relativeFrom="column">
                  <wp:posOffset>9258105</wp:posOffset>
                </wp:positionH>
                <wp:positionV relativeFrom="paragraph">
                  <wp:posOffset>2130125</wp:posOffset>
                </wp:positionV>
                <wp:extent cx="360" cy="360"/>
                <wp:effectExtent l="57150" t="38100" r="38100" b="57150"/>
                <wp:wrapNone/>
                <wp:docPr id="1985571186" name="Ink 12"/>
                <wp:cNvGraphicFramePr/>
                <a:graphic xmlns:a="http://schemas.openxmlformats.org/drawingml/2006/main">
                  <a:graphicData uri="http://schemas.openxmlformats.org/drawingml/2006/picture">
                    <pic:pic xmlns:pic="http://schemas.openxmlformats.org/drawingml/2006/picture">
                      <pic:nvPicPr>
                        <pic:cNvPr id="1985571186" name="Ink 12"/>
                        <pic:cNvPicPr/>
                      </pic:nvPicPr>
                      <pic:blipFill>
                        <a:blip r:embed="rId12"/>
                        <a:stretch>
                          <a:fillRect/>
                        </a:stretch>
                      </pic:blipFill>
                      <pic:spPr>
                        <a:xfrm>
                          <a:off x="0" y="0"/>
                          <a:ext cx="36000" cy="216000"/>
                        </a:xfrm>
                        <a:prstGeom prst="rect">
                          <a:avLst/>
                        </a:prstGeom>
                      </pic:spPr>
                    </pic:pic>
                  </a:graphicData>
                </a:graphic>
              </wp:anchor>
            </w:drawing>
          </mc:Fallback>
        </mc:AlternateContent>
      </w:r>
    </w:p>
    <w:tbl>
      <w:tblPr>
        <w:tblStyle w:val="TableGrid"/>
        <w:tblW w:w="9720" w:type="dxa"/>
        <w:tblInd w:w="-5" w:type="dxa"/>
        <w:tblLook w:val="04A0" w:firstRow="1" w:lastRow="0" w:firstColumn="1" w:lastColumn="0" w:noHBand="0" w:noVBand="1"/>
      </w:tblPr>
      <w:tblGrid>
        <w:gridCol w:w="790"/>
        <w:gridCol w:w="8930"/>
      </w:tblGrid>
      <w:tr w:rsidR="009A584D" w:rsidRPr="0067432F" w14:paraId="3F25D3CE" w14:textId="77777777" w:rsidTr="00385728">
        <w:tc>
          <w:tcPr>
            <w:tcW w:w="790" w:type="dxa"/>
            <w:shd w:val="clear" w:color="auto" w:fill="D9D9D9"/>
            <w:vAlign w:val="center"/>
          </w:tcPr>
          <w:p w14:paraId="54EAD6D1" w14:textId="720BF249" w:rsidR="009A584D" w:rsidRPr="0067432F" w:rsidRDefault="009A584D" w:rsidP="00755337">
            <w:pPr>
              <w:widowControl w:val="0"/>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7.</w:t>
            </w:r>
          </w:p>
        </w:tc>
        <w:tc>
          <w:tcPr>
            <w:tcW w:w="8930" w:type="dxa"/>
            <w:shd w:val="clear" w:color="auto" w:fill="D9D9D9"/>
          </w:tcPr>
          <w:p w14:paraId="503FEAF7" w14:textId="77777777" w:rsidR="009A584D" w:rsidRPr="0067432F" w:rsidRDefault="009A584D" w:rsidP="009A584D">
            <w:pPr>
              <w:widowControl w:val="0"/>
              <w:spacing w:before="120" w:after="120"/>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APPLICANT ONLY- IF RECOMMENDING AN ALTERNATE CENTER (if selected “b” in item 4)</w:t>
            </w:r>
          </w:p>
        </w:tc>
      </w:tr>
      <w:tr w:rsidR="009A584D" w:rsidRPr="0067432F" w14:paraId="401D799E" w14:textId="77777777" w:rsidTr="00385728">
        <w:trPr>
          <w:trHeight w:val="314"/>
        </w:trPr>
        <w:tc>
          <w:tcPr>
            <w:tcW w:w="9720" w:type="dxa"/>
            <w:gridSpan w:val="2"/>
            <w:shd w:val="clear" w:color="auto" w:fill="F2F2F2"/>
            <w:vAlign w:val="center"/>
          </w:tcPr>
          <w:p w14:paraId="293B6A04" w14:textId="4F5AD075" w:rsidR="009A584D" w:rsidRPr="0067432F" w:rsidRDefault="009A584D" w:rsidP="009A584D">
            <w:pPr>
              <w:widowControl w:val="0"/>
              <w:jc w:val="center"/>
              <w:rPr>
                <w:rFonts w:ascii="Times New Roman" w:eastAsia="Times New Roman" w:hAnsi="Times New Roman" w:cs="Times New Roman"/>
                <w:b/>
                <w:bCs/>
                <w:sz w:val="20"/>
                <w:szCs w:val="20"/>
              </w:rPr>
            </w:pPr>
          </w:p>
          <w:p w14:paraId="675EEFAC" w14:textId="7FEF312C" w:rsidR="009A584D" w:rsidRPr="0067432F" w:rsidRDefault="009A584D" w:rsidP="009A584D">
            <w:pPr>
              <w:widowControl w:val="0"/>
              <w:rPr>
                <w:rFonts w:ascii="Times New Roman" w:eastAsia="Times New Roman" w:hAnsi="Times New Roman" w:cs="Times New Roman"/>
                <w:sz w:val="20"/>
                <w:szCs w:val="20"/>
              </w:rPr>
            </w:pPr>
            <w:r w:rsidRPr="0067432F">
              <w:rPr>
                <w:rFonts w:ascii="Times New Roman" w:eastAsia="Times New Roman" w:hAnsi="Times New Roman" w:cs="Times New Roman"/>
                <w:b/>
                <w:bCs/>
                <w:sz w:val="20"/>
                <w:szCs w:val="20"/>
              </w:rPr>
              <w:t>Clinical and Disability Accommodation Process (DAP) Summary</w:t>
            </w:r>
          </w:p>
        </w:tc>
      </w:tr>
      <w:tr w:rsidR="009A584D" w:rsidRPr="0067432F" w14:paraId="44201EDC" w14:textId="77777777" w:rsidTr="00385728">
        <w:trPr>
          <w:trHeight w:val="720"/>
        </w:trPr>
        <w:tc>
          <w:tcPr>
            <w:tcW w:w="9720" w:type="dxa"/>
            <w:gridSpan w:val="2"/>
            <w:shd w:val="clear" w:color="auto" w:fill="F2F2F2"/>
          </w:tcPr>
          <w:p w14:paraId="45CF7DF6" w14:textId="77777777" w:rsidR="009A584D" w:rsidRPr="0067432F" w:rsidRDefault="009A584D" w:rsidP="006A3A17">
            <w:pPr>
              <w:widowControl w:val="0"/>
              <w:numPr>
                <w:ilvl w:val="1"/>
                <w:numId w:val="1"/>
              </w:numPr>
              <w:spacing w:before="120"/>
              <w:ind w:left="697" w:hanging="697"/>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t>Clinical Summary:</w:t>
            </w:r>
            <w:r w:rsidRPr="0067432F">
              <w:rPr>
                <w:rFonts w:ascii="Times New Roman" w:eastAsia="Calibri" w:hAnsi="Times New Roman" w:cs="Times New Roman"/>
                <w:b/>
                <w:bCs/>
                <w:sz w:val="20"/>
                <w:szCs w:val="20"/>
              </w:rPr>
              <w:t xml:space="preserve"> Summarize information from the file, clinical interview and/or discussions with providers to support the health care needs assessment.</w:t>
            </w:r>
          </w:p>
        </w:tc>
      </w:tr>
      <w:tr w:rsidR="009A584D" w:rsidRPr="0067432F" w14:paraId="2AE90424" w14:textId="77777777" w:rsidTr="00385728">
        <w:tc>
          <w:tcPr>
            <w:tcW w:w="9720" w:type="dxa"/>
            <w:gridSpan w:val="2"/>
          </w:tcPr>
          <w:p w14:paraId="1F4CA542" w14:textId="77777777" w:rsidR="009A584D" w:rsidRPr="0067432F" w:rsidRDefault="009A584D" w:rsidP="009A584D">
            <w:pPr>
              <w:widowControl w:val="0"/>
              <w:rPr>
                <w:rFonts w:ascii="Times New Roman" w:eastAsia="Times New Roman" w:hAnsi="Times New Roman" w:cs="Times New Roman"/>
                <w:sz w:val="20"/>
                <w:szCs w:val="20"/>
              </w:rPr>
            </w:pPr>
          </w:p>
          <w:p w14:paraId="4D54C853" w14:textId="77777777" w:rsidR="009A584D" w:rsidRPr="0067432F" w:rsidRDefault="009A584D" w:rsidP="009A584D">
            <w:pPr>
              <w:widowControl w:val="0"/>
              <w:rPr>
                <w:rFonts w:ascii="Times New Roman" w:eastAsia="Times New Roman" w:hAnsi="Times New Roman" w:cs="Times New Roman"/>
                <w:sz w:val="20"/>
                <w:szCs w:val="20"/>
              </w:rPr>
            </w:pPr>
          </w:p>
          <w:p w14:paraId="3D34BAA4" w14:textId="77777777" w:rsidR="009A584D" w:rsidRPr="0067432F" w:rsidRDefault="009A584D" w:rsidP="009A584D">
            <w:pPr>
              <w:widowControl w:val="0"/>
              <w:rPr>
                <w:rFonts w:ascii="Times New Roman" w:eastAsia="Times New Roman" w:hAnsi="Times New Roman" w:cs="Times New Roman"/>
                <w:sz w:val="20"/>
                <w:szCs w:val="20"/>
              </w:rPr>
            </w:pPr>
          </w:p>
        </w:tc>
      </w:tr>
      <w:tr w:rsidR="009A584D" w:rsidRPr="0067432F" w14:paraId="568025FF" w14:textId="77777777" w:rsidTr="00385728">
        <w:trPr>
          <w:trHeight w:val="1008"/>
        </w:trPr>
        <w:tc>
          <w:tcPr>
            <w:tcW w:w="9720" w:type="dxa"/>
            <w:gridSpan w:val="2"/>
            <w:shd w:val="clear" w:color="auto" w:fill="F2F2F2"/>
          </w:tcPr>
          <w:p w14:paraId="48509565" w14:textId="77777777" w:rsidR="009A584D" w:rsidRPr="0067432F" w:rsidRDefault="009A584D" w:rsidP="006A3A17">
            <w:pPr>
              <w:widowControl w:val="0"/>
              <w:numPr>
                <w:ilvl w:val="1"/>
                <w:numId w:val="1"/>
              </w:numPr>
              <w:spacing w:before="120"/>
              <w:ind w:left="697"/>
              <w:rPr>
                <w:rFonts w:ascii="Times New Roman" w:eastAsia="Times New Roman" w:hAnsi="Times New Roman" w:cs="Times New Roman"/>
                <w:b/>
                <w:bCs/>
                <w:sz w:val="20"/>
                <w:szCs w:val="20"/>
              </w:rPr>
            </w:pPr>
            <w:r w:rsidRPr="0067432F">
              <w:rPr>
                <w:rFonts w:ascii="Times New Roman" w:eastAsia="Times New Roman" w:hAnsi="Times New Roman" w:cs="Times New Roman"/>
                <w:b/>
                <w:bCs/>
                <w:sz w:val="20"/>
                <w:szCs w:val="20"/>
              </w:rPr>
              <w:lastRenderedPageBreak/>
              <w:t>Disability Accommodation Process (DAP) Summary:</w:t>
            </w:r>
            <w:r w:rsidRPr="0067432F">
              <w:rPr>
                <w:rFonts w:ascii="Times New Roman" w:eastAsia="Calibri" w:hAnsi="Times New Roman" w:cs="Times New Roman"/>
                <w:b/>
                <w:bCs/>
                <w:sz w:val="20"/>
                <w:szCs w:val="20"/>
              </w:rPr>
              <w:t xml:space="preserve"> If RA/RM/AAS were identified above, include a detailed explanation for why these supports would NOT sufficiently reduce the barriers to allow for enrollment to YOUR center.</w:t>
            </w:r>
          </w:p>
        </w:tc>
      </w:tr>
      <w:tr w:rsidR="009A584D" w:rsidRPr="0067432F" w14:paraId="173AB457" w14:textId="77777777" w:rsidTr="00385728">
        <w:tc>
          <w:tcPr>
            <w:tcW w:w="9720" w:type="dxa"/>
            <w:gridSpan w:val="2"/>
          </w:tcPr>
          <w:p w14:paraId="0D3E8D78" w14:textId="77777777" w:rsidR="009A584D" w:rsidRPr="0067432F" w:rsidRDefault="009A584D" w:rsidP="009A584D">
            <w:pPr>
              <w:widowControl w:val="0"/>
              <w:rPr>
                <w:rFonts w:ascii="Times New Roman" w:eastAsia="Times New Roman" w:hAnsi="Times New Roman" w:cs="Times New Roman"/>
                <w:sz w:val="20"/>
                <w:szCs w:val="20"/>
              </w:rPr>
            </w:pPr>
          </w:p>
          <w:p w14:paraId="38872FBA" w14:textId="77777777" w:rsidR="009A584D" w:rsidRPr="0067432F" w:rsidRDefault="009A584D" w:rsidP="009A584D">
            <w:pPr>
              <w:widowControl w:val="0"/>
              <w:rPr>
                <w:rFonts w:ascii="Times New Roman" w:eastAsia="Times New Roman" w:hAnsi="Times New Roman" w:cs="Times New Roman"/>
                <w:sz w:val="20"/>
                <w:szCs w:val="20"/>
              </w:rPr>
            </w:pPr>
          </w:p>
          <w:p w14:paraId="6CCD336C" w14:textId="192EEEAD" w:rsidR="00862C0B" w:rsidRPr="0067432F" w:rsidRDefault="00862C0B" w:rsidP="009A584D">
            <w:pPr>
              <w:widowControl w:val="0"/>
              <w:rPr>
                <w:rFonts w:ascii="Times New Roman" w:eastAsia="Times New Roman" w:hAnsi="Times New Roman" w:cs="Times New Roman"/>
                <w:sz w:val="20"/>
                <w:szCs w:val="20"/>
              </w:rPr>
            </w:pPr>
          </w:p>
        </w:tc>
      </w:tr>
      <w:tr w:rsidR="009A584D" w:rsidRPr="0067432F" w14:paraId="5917F000" w14:textId="77777777" w:rsidTr="00385728">
        <w:trPr>
          <w:trHeight w:val="864"/>
        </w:trPr>
        <w:tc>
          <w:tcPr>
            <w:tcW w:w="9720" w:type="dxa"/>
            <w:gridSpan w:val="2"/>
            <w:shd w:val="clear" w:color="auto" w:fill="F2F2F2"/>
          </w:tcPr>
          <w:p w14:paraId="42253C0E" w14:textId="163E74C6" w:rsidR="009A584D" w:rsidRPr="0067432F" w:rsidRDefault="009A584D" w:rsidP="00755337">
            <w:pPr>
              <w:widowControl w:val="0"/>
              <w:rPr>
                <w:rFonts w:ascii="Times New Roman" w:eastAsia="Times New Roman" w:hAnsi="Times New Roman" w:cs="Times New Roman"/>
                <w:b/>
                <w:bCs/>
                <w:sz w:val="20"/>
                <w:szCs w:val="20"/>
              </w:rPr>
            </w:pPr>
          </w:p>
          <w:p w14:paraId="297DC5BF" w14:textId="77777777" w:rsidR="009A584D" w:rsidRPr="0067432F" w:rsidRDefault="009A584D" w:rsidP="006A3A17">
            <w:pPr>
              <w:widowControl w:val="0"/>
              <w:numPr>
                <w:ilvl w:val="1"/>
                <w:numId w:val="1"/>
              </w:numPr>
              <w:ind w:left="697"/>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Document</w:t>
            </w:r>
            <w:r w:rsidRPr="0067432F">
              <w:rPr>
                <w:rFonts w:ascii="Times New Roman" w:eastAsia="Times New Roman" w:hAnsi="Times New Roman" w:cs="Times New Roman"/>
                <w:b/>
                <w:spacing w:val="-5"/>
                <w:sz w:val="20"/>
                <w:szCs w:val="20"/>
              </w:rPr>
              <w:t xml:space="preserve"> </w:t>
            </w:r>
            <w:r w:rsidRPr="0067432F">
              <w:rPr>
                <w:rFonts w:ascii="Times New Roman" w:eastAsia="Times New Roman" w:hAnsi="Times New Roman" w:cs="Times New Roman"/>
                <w:b/>
                <w:sz w:val="20"/>
                <w:szCs w:val="20"/>
              </w:rPr>
              <w:t>efforts</w:t>
            </w:r>
            <w:r w:rsidRPr="0067432F">
              <w:rPr>
                <w:rFonts w:ascii="Times New Roman" w:eastAsia="Times New Roman" w:hAnsi="Times New Roman" w:cs="Times New Roman"/>
                <w:b/>
                <w:spacing w:val="-6"/>
                <w:sz w:val="20"/>
                <w:szCs w:val="20"/>
              </w:rPr>
              <w:t xml:space="preserve"> </w:t>
            </w:r>
            <w:r w:rsidRPr="0067432F">
              <w:rPr>
                <w:rFonts w:ascii="Times New Roman" w:eastAsia="Times New Roman" w:hAnsi="Times New Roman" w:cs="Times New Roman"/>
                <w:b/>
                <w:sz w:val="20"/>
                <w:szCs w:val="20"/>
              </w:rPr>
              <w:t>to</w:t>
            </w:r>
            <w:r w:rsidRPr="0067432F">
              <w:rPr>
                <w:rFonts w:ascii="Times New Roman" w:eastAsia="Times New Roman" w:hAnsi="Times New Roman" w:cs="Times New Roman"/>
                <w:b/>
                <w:spacing w:val="-6"/>
                <w:sz w:val="20"/>
                <w:szCs w:val="20"/>
              </w:rPr>
              <w:t xml:space="preserve"> </w:t>
            </w:r>
            <w:r w:rsidRPr="0067432F">
              <w:rPr>
                <w:rFonts w:ascii="Times New Roman" w:eastAsia="Times New Roman" w:hAnsi="Times New Roman" w:cs="Times New Roman"/>
                <w:b/>
                <w:sz w:val="20"/>
                <w:szCs w:val="20"/>
              </w:rPr>
              <w:t xml:space="preserve">secure community support near center in the space below. </w:t>
            </w:r>
            <w:r w:rsidRPr="0067432F">
              <w:rPr>
                <w:rFonts w:ascii="Times New Roman" w:eastAsia="Times New Roman" w:hAnsi="Times New Roman" w:cs="Times New Roman"/>
                <w:bCs/>
                <w:sz w:val="20"/>
                <w:szCs w:val="20"/>
              </w:rPr>
              <w:t>(Include name of organizations/facilities</w:t>
            </w:r>
            <w:r w:rsidRPr="0067432F">
              <w:rPr>
                <w:rFonts w:ascii="Times New Roman" w:eastAsia="Times New Roman" w:hAnsi="Times New Roman" w:cs="Times New Roman"/>
                <w:bCs/>
                <w:spacing w:val="-7"/>
                <w:sz w:val="20"/>
                <w:szCs w:val="20"/>
              </w:rPr>
              <w:t xml:space="preserve"> </w:t>
            </w:r>
            <w:r w:rsidRPr="0067432F">
              <w:rPr>
                <w:rFonts w:ascii="Times New Roman" w:eastAsia="Times New Roman" w:hAnsi="Times New Roman" w:cs="Times New Roman"/>
                <w:bCs/>
                <w:sz w:val="20"/>
                <w:szCs w:val="20"/>
              </w:rPr>
              <w:t>and</w:t>
            </w:r>
            <w:r w:rsidRPr="0067432F">
              <w:rPr>
                <w:rFonts w:ascii="Times New Roman" w:eastAsia="Times New Roman" w:hAnsi="Times New Roman" w:cs="Times New Roman"/>
                <w:bCs/>
                <w:spacing w:val="-5"/>
                <w:sz w:val="20"/>
                <w:szCs w:val="20"/>
              </w:rPr>
              <w:t xml:space="preserve"> </w:t>
            </w:r>
            <w:r w:rsidRPr="0067432F">
              <w:rPr>
                <w:rFonts w:ascii="Times New Roman" w:eastAsia="Times New Roman" w:hAnsi="Times New Roman" w:cs="Times New Roman"/>
                <w:bCs/>
                <w:sz w:val="20"/>
                <w:szCs w:val="20"/>
              </w:rPr>
              <w:t>specific</w:t>
            </w:r>
            <w:r w:rsidRPr="0067432F">
              <w:rPr>
                <w:rFonts w:ascii="Times New Roman" w:eastAsia="Times New Roman" w:hAnsi="Times New Roman" w:cs="Times New Roman"/>
                <w:bCs/>
                <w:spacing w:val="-5"/>
                <w:sz w:val="20"/>
                <w:szCs w:val="20"/>
              </w:rPr>
              <w:t xml:space="preserve"> </w:t>
            </w:r>
            <w:r w:rsidRPr="0067432F">
              <w:rPr>
                <w:rFonts w:ascii="Times New Roman" w:eastAsia="Times New Roman" w:hAnsi="Times New Roman" w:cs="Times New Roman"/>
                <w:bCs/>
                <w:sz w:val="20"/>
                <w:szCs w:val="20"/>
              </w:rPr>
              <w:t>individuals</w:t>
            </w:r>
            <w:r w:rsidRPr="0067432F">
              <w:rPr>
                <w:rFonts w:ascii="Times New Roman" w:eastAsia="Times New Roman" w:hAnsi="Times New Roman" w:cs="Times New Roman"/>
                <w:bCs/>
                <w:spacing w:val="-6"/>
                <w:sz w:val="20"/>
                <w:szCs w:val="20"/>
              </w:rPr>
              <w:t xml:space="preserve"> </w:t>
            </w:r>
            <w:r w:rsidRPr="0067432F">
              <w:rPr>
                <w:rFonts w:ascii="Times New Roman" w:eastAsia="Times New Roman" w:hAnsi="Times New Roman" w:cs="Times New Roman"/>
                <w:bCs/>
                <w:sz w:val="20"/>
                <w:szCs w:val="20"/>
              </w:rPr>
              <w:t>contacted</w:t>
            </w:r>
            <w:r w:rsidRPr="0067432F">
              <w:rPr>
                <w:rFonts w:ascii="Times New Roman" w:eastAsia="Times New Roman" w:hAnsi="Times New Roman" w:cs="Times New Roman"/>
                <w:bCs/>
                <w:spacing w:val="-5"/>
                <w:sz w:val="20"/>
                <w:szCs w:val="20"/>
              </w:rPr>
              <w:t xml:space="preserve"> </w:t>
            </w:r>
            <w:r w:rsidRPr="0067432F">
              <w:rPr>
                <w:rFonts w:ascii="Times New Roman" w:eastAsia="Times New Roman" w:hAnsi="Times New Roman" w:cs="Times New Roman"/>
                <w:bCs/>
                <w:sz w:val="20"/>
                <w:szCs w:val="20"/>
              </w:rPr>
              <w:t>and</w:t>
            </w:r>
            <w:r w:rsidRPr="0067432F">
              <w:rPr>
                <w:rFonts w:ascii="Times New Roman" w:eastAsia="Times New Roman" w:hAnsi="Times New Roman" w:cs="Times New Roman"/>
                <w:bCs/>
                <w:spacing w:val="-6"/>
                <w:sz w:val="20"/>
                <w:szCs w:val="20"/>
              </w:rPr>
              <w:t xml:space="preserve"> </w:t>
            </w:r>
            <w:r w:rsidRPr="0067432F">
              <w:rPr>
                <w:rFonts w:ascii="Times New Roman" w:eastAsia="Times New Roman" w:hAnsi="Times New Roman" w:cs="Times New Roman"/>
                <w:bCs/>
                <w:sz w:val="20"/>
                <w:szCs w:val="20"/>
              </w:rPr>
              <w:t>why</w:t>
            </w:r>
            <w:r w:rsidRPr="0067432F">
              <w:rPr>
                <w:rFonts w:ascii="Times New Roman" w:eastAsia="Times New Roman" w:hAnsi="Times New Roman" w:cs="Times New Roman"/>
                <w:bCs/>
                <w:spacing w:val="-6"/>
                <w:sz w:val="20"/>
                <w:szCs w:val="20"/>
              </w:rPr>
              <w:t xml:space="preserve"> </w:t>
            </w:r>
            <w:r w:rsidRPr="0067432F">
              <w:rPr>
                <w:rFonts w:ascii="Times New Roman" w:eastAsia="Times New Roman" w:hAnsi="Times New Roman" w:cs="Times New Roman"/>
                <w:bCs/>
                <w:sz w:val="20"/>
                <w:szCs w:val="20"/>
              </w:rPr>
              <w:t>access</w:t>
            </w:r>
            <w:r w:rsidRPr="0067432F">
              <w:rPr>
                <w:rFonts w:ascii="Times New Roman" w:eastAsia="Times New Roman" w:hAnsi="Times New Roman" w:cs="Times New Roman"/>
                <w:bCs/>
                <w:spacing w:val="-6"/>
                <w:sz w:val="20"/>
                <w:szCs w:val="20"/>
              </w:rPr>
              <w:t xml:space="preserve"> </w:t>
            </w:r>
            <w:r w:rsidRPr="0067432F">
              <w:rPr>
                <w:rFonts w:ascii="Times New Roman" w:eastAsia="Times New Roman" w:hAnsi="Times New Roman" w:cs="Times New Roman"/>
                <w:bCs/>
                <w:sz w:val="20"/>
                <w:szCs w:val="20"/>
              </w:rPr>
              <w:t>is</w:t>
            </w:r>
            <w:r w:rsidRPr="0067432F">
              <w:rPr>
                <w:rFonts w:ascii="Times New Roman" w:eastAsia="Times New Roman" w:hAnsi="Times New Roman" w:cs="Times New Roman"/>
                <w:bCs/>
                <w:spacing w:val="-6"/>
                <w:sz w:val="20"/>
                <w:szCs w:val="20"/>
              </w:rPr>
              <w:t xml:space="preserve"> </w:t>
            </w:r>
            <w:r w:rsidRPr="0067432F">
              <w:rPr>
                <w:rFonts w:ascii="Times New Roman" w:eastAsia="Times New Roman" w:hAnsi="Times New Roman" w:cs="Times New Roman"/>
                <w:bCs/>
                <w:sz w:val="20"/>
                <w:szCs w:val="20"/>
              </w:rPr>
              <w:t>not</w:t>
            </w:r>
            <w:r w:rsidRPr="0067432F">
              <w:rPr>
                <w:rFonts w:ascii="Times New Roman" w:eastAsia="Times New Roman" w:hAnsi="Times New Roman" w:cs="Times New Roman"/>
                <w:bCs/>
                <w:spacing w:val="-6"/>
                <w:sz w:val="20"/>
                <w:szCs w:val="20"/>
              </w:rPr>
              <w:t xml:space="preserve"> </w:t>
            </w:r>
            <w:r w:rsidRPr="0067432F">
              <w:rPr>
                <w:rFonts w:ascii="Times New Roman" w:eastAsia="Times New Roman" w:hAnsi="Times New Roman" w:cs="Times New Roman"/>
                <w:bCs/>
                <w:sz w:val="20"/>
                <w:szCs w:val="20"/>
              </w:rPr>
              <w:t>available near center.)</w:t>
            </w:r>
          </w:p>
        </w:tc>
      </w:tr>
      <w:tr w:rsidR="009A584D" w:rsidRPr="0067432F" w14:paraId="49E8E8F8" w14:textId="77777777" w:rsidTr="00385728">
        <w:tc>
          <w:tcPr>
            <w:tcW w:w="9720" w:type="dxa"/>
            <w:gridSpan w:val="2"/>
          </w:tcPr>
          <w:p w14:paraId="0842A0AF" w14:textId="77777777" w:rsidR="009A584D" w:rsidRPr="0067432F" w:rsidRDefault="009A584D" w:rsidP="009A584D">
            <w:pPr>
              <w:widowControl w:val="0"/>
              <w:rPr>
                <w:rFonts w:ascii="Times New Roman" w:eastAsia="Times New Roman" w:hAnsi="Times New Roman" w:cs="Times New Roman"/>
                <w:b/>
                <w:bCs/>
                <w:sz w:val="20"/>
                <w:szCs w:val="20"/>
              </w:rPr>
            </w:pPr>
          </w:p>
          <w:p w14:paraId="31BC8B86" w14:textId="77777777" w:rsidR="009A584D" w:rsidRPr="0067432F" w:rsidRDefault="009A584D" w:rsidP="009A584D">
            <w:pPr>
              <w:widowControl w:val="0"/>
              <w:rPr>
                <w:rFonts w:ascii="Times New Roman" w:eastAsia="Times New Roman" w:hAnsi="Times New Roman" w:cs="Times New Roman"/>
                <w:b/>
                <w:bCs/>
                <w:sz w:val="20"/>
                <w:szCs w:val="20"/>
              </w:rPr>
            </w:pPr>
          </w:p>
          <w:p w14:paraId="294151B9" w14:textId="77777777" w:rsidR="009A584D" w:rsidRPr="0067432F" w:rsidRDefault="009A584D" w:rsidP="009A584D">
            <w:pPr>
              <w:widowControl w:val="0"/>
              <w:rPr>
                <w:rFonts w:ascii="Times New Roman" w:eastAsia="Times New Roman" w:hAnsi="Times New Roman" w:cs="Times New Roman"/>
                <w:b/>
                <w:bCs/>
                <w:sz w:val="20"/>
                <w:szCs w:val="20"/>
              </w:rPr>
            </w:pPr>
          </w:p>
        </w:tc>
      </w:tr>
    </w:tbl>
    <w:p w14:paraId="073E45DE" w14:textId="6A2043E6" w:rsidR="009A584D" w:rsidRPr="0067432F" w:rsidRDefault="009A584D" w:rsidP="009A584D">
      <w:pPr>
        <w:widowControl w:val="0"/>
        <w:spacing w:after="0" w:line="240" w:lineRule="auto"/>
        <w:rPr>
          <w:rFonts w:ascii="Times New Roman" w:eastAsia="Times New Roman" w:hAnsi="Times New Roman" w:cs="Times New Roman"/>
        </w:rPr>
      </w:pPr>
    </w:p>
    <w:tbl>
      <w:tblPr>
        <w:tblStyle w:val="TableGrid"/>
        <w:tblW w:w="9720" w:type="dxa"/>
        <w:shd w:val="clear" w:color="auto" w:fill="F2F2F2"/>
        <w:tblLook w:val="04A0" w:firstRow="1" w:lastRow="0" w:firstColumn="1" w:lastColumn="0" w:noHBand="0" w:noVBand="1"/>
      </w:tblPr>
      <w:tblGrid>
        <w:gridCol w:w="9720"/>
      </w:tblGrid>
      <w:tr w:rsidR="009A584D" w:rsidRPr="0067432F" w14:paraId="4B99EA76" w14:textId="77777777" w:rsidTr="60DC141C">
        <w:trPr>
          <w:trHeight w:val="4058"/>
        </w:trPr>
        <w:tc>
          <w:tcPr>
            <w:tcW w:w="9720" w:type="dxa"/>
            <w:shd w:val="clear" w:color="auto" w:fill="F2F2F2" w:themeFill="background1" w:themeFillShade="F2"/>
          </w:tcPr>
          <w:p w14:paraId="7B0B0BF8" w14:textId="77777777" w:rsidR="009A584D" w:rsidRPr="0067432F" w:rsidRDefault="009A584D" w:rsidP="009A584D">
            <w:pPr>
              <w:widowControl w:val="0"/>
              <w:rPr>
                <w:rFonts w:ascii="Times New Roman" w:eastAsia="Times New Roman" w:hAnsi="Times New Roman" w:cs="Times New Roman"/>
                <w:color w:val="000000"/>
                <w:sz w:val="20"/>
                <w:szCs w:val="20"/>
              </w:rPr>
            </w:pPr>
            <w:r w:rsidRPr="0067432F">
              <w:rPr>
                <w:rFonts w:ascii="Times New Roman" w:eastAsia="Times New Roman" w:hAnsi="Times New Roman" w:cs="Times New Roman"/>
                <w:color w:val="222222"/>
                <w:sz w:val="20"/>
                <w:szCs w:val="20"/>
              </w:rPr>
              <w:t>I attest that I have the necessary licensure, training, and clinical experience to complete this assessment, including experience conducting safety assessments and identifying treatment, intervention and care management needs related to the symptoms and behaviors of this applicant’s/student’s documented health conditions. </w:t>
            </w:r>
          </w:p>
          <w:p w14:paraId="71D71D61" w14:textId="0E2D746A" w:rsidR="009A584D" w:rsidRPr="0067432F" w:rsidRDefault="009A584D" w:rsidP="009A584D">
            <w:pPr>
              <w:widowControl w:val="0"/>
              <w:rPr>
                <w:rFonts w:ascii="Times New Roman" w:eastAsia="Times New Roman" w:hAnsi="Times New Roman" w:cs="Times New Roman"/>
                <w:sz w:val="20"/>
                <w:szCs w:val="20"/>
              </w:rPr>
            </w:pPr>
          </w:p>
          <w:p w14:paraId="648F0ED8" w14:textId="16698AE1" w:rsidR="009A584D" w:rsidRPr="0067432F" w:rsidRDefault="00BE1428" w:rsidP="009A584D">
            <w:pPr>
              <w:widowControl w:val="0"/>
              <w:rPr>
                <w:rFonts w:ascii="Times New Roman" w:eastAsia="Times New Roman" w:hAnsi="Times New Roman" w:cs="Times New Roman"/>
                <w:sz w:val="20"/>
                <w:szCs w:val="20"/>
              </w:rPr>
            </w:pPr>
            <w:r w:rsidRPr="00511B22">
              <w:rPr>
                <w:rFonts w:ascii="Times New Roman" w:hAnsi="Times New Roman" w:cs="Times New Roman"/>
              </w:rPr>
              <w:t>Pauline</w:t>
            </w:r>
            <w:r w:rsidRPr="00511B22">
              <w:rPr>
                <w:rFonts w:ascii="Times New Roman" w:hAnsi="Times New Roman" w:cs="Times New Roman"/>
                <w:spacing w:val="-9"/>
              </w:rPr>
              <w:t xml:space="preserve"> </w:t>
            </w:r>
            <w:r w:rsidRPr="00511B22">
              <w:rPr>
                <w:rFonts w:ascii="Times New Roman" w:hAnsi="Times New Roman" w:cs="Times New Roman"/>
              </w:rPr>
              <w:t>Psychologist</w:t>
            </w:r>
            <w:r>
              <w:rPr>
                <w:rFonts w:ascii="Times New Roman" w:hAnsi="Times New Roman" w:cs="Times New Roman"/>
              </w:rPr>
              <w:t>,</w:t>
            </w:r>
            <w:r w:rsidRPr="00511B22">
              <w:rPr>
                <w:rFonts w:ascii="Times New Roman" w:hAnsi="Times New Roman" w:cs="Times New Roman"/>
                <w:spacing w:val="-8"/>
              </w:rPr>
              <w:t xml:space="preserve"> </w:t>
            </w:r>
            <w:r w:rsidRPr="00511B22">
              <w:rPr>
                <w:rFonts w:ascii="Times New Roman" w:hAnsi="Times New Roman" w:cs="Times New Roman"/>
                <w:spacing w:val="-4"/>
              </w:rPr>
              <w:t>CMHC</w:t>
            </w:r>
          </w:p>
          <w:p w14:paraId="5F395101" w14:textId="4EB6FB28" w:rsidR="009A584D" w:rsidRPr="0067432F" w:rsidRDefault="009A584D" w:rsidP="009A584D">
            <w:pPr>
              <w:widowControl w:val="0"/>
              <w:pBdr>
                <w:top w:val="single" w:sz="4" w:space="1" w:color="auto"/>
              </w:pBdr>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 xml:space="preserve">Printed or Typed Name and Title of Qualified Health </w:t>
            </w:r>
            <w:r w:rsidRPr="60DC141C">
              <w:rPr>
                <w:rFonts w:ascii="Times New Roman" w:eastAsia="Times New Roman" w:hAnsi="Times New Roman" w:cs="Times New Roman"/>
                <w:b/>
                <w:bCs/>
                <w:sz w:val="20"/>
                <w:szCs w:val="20"/>
              </w:rPr>
              <w:t>Professional</w:t>
            </w:r>
            <w:r w:rsidRPr="0067432F">
              <w:rPr>
                <w:rFonts w:ascii="Times New Roman" w:eastAsia="Times New Roman" w:hAnsi="Times New Roman" w:cs="Times New Roman"/>
                <w:b/>
                <w:sz w:val="20"/>
                <w:szCs w:val="20"/>
              </w:rPr>
              <w:t xml:space="preserve"> Conducting the Assessment</w:t>
            </w:r>
          </w:p>
          <w:p w14:paraId="34E579B7" w14:textId="02EBABF0" w:rsidR="009A584D" w:rsidRPr="0067432F" w:rsidRDefault="009A584D" w:rsidP="009A584D">
            <w:pPr>
              <w:widowControl w:val="0"/>
              <w:rPr>
                <w:rFonts w:ascii="Times New Roman" w:eastAsia="Times New Roman" w:hAnsi="Times New Roman" w:cs="Times New Roman"/>
                <w:b/>
                <w:sz w:val="20"/>
                <w:szCs w:val="20"/>
              </w:rPr>
            </w:pPr>
          </w:p>
          <w:p w14:paraId="627B3FF7" w14:textId="5D859302" w:rsidR="009A584D" w:rsidRPr="0067432F" w:rsidRDefault="005F6433" w:rsidP="00BE1428">
            <w:pPr>
              <w:widowControl w:val="0"/>
              <w:ind w:left="7200"/>
              <w:rPr>
                <w:rFonts w:ascii="Times New Roman" w:eastAsia="Times New Roman" w:hAnsi="Times New Roman" w:cs="Times New Roman"/>
                <w:b/>
                <w:sz w:val="20"/>
                <w:szCs w:val="20"/>
              </w:rPr>
            </w:pPr>
            <w:r w:rsidRPr="00E10FB7">
              <w:rPr>
                <w:rFonts w:ascii="Times New Roman" w:hAnsi="Times New Roman" w:cs="Times New Roman"/>
                <w:b/>
                <w:noProof/>
                <w:sz w:val="20"/>
              </w:rPr>
              <mc:AlternateContent>
                <mc:Choice Requires="wpi">
                  <w:drawing>
                    <wp:anchor distT="0" distB="0" distL="114300" distR="114300" simplePos="0" relativeHeight="251666436" behindDoc="0" locked="0" layoutInCell="1" allowOverlap="1" wp14:anchorId="45A63F9F" wp14:editId="0F108442">
                      <wp:simplePos x="0" y="0"/>
                      <wp:positionH relativeFrom="column">
                        <wp:posOffset>267335</wp:posOffset>
                      </wp:positionH>
                      <wp:positionV relativeFrom="paragraph">
                        <wp:posOffset>88900</wp:posOffset>
                      </wp:positionV>
                      <wp:extent cx="500380" cy="73660"/>
                      <wp:effectExtent l="57150" t="57150" r="52070" b="59690"/>
                      <wp:wrapNone/>
                      <wp:docPr id="113404996" name="Ink 113404996"/>
                      <wp:cNvGraphicFramePr/>
                      <a:graphic xmlns:a="http://schemas.openxmlformats.org/drawingml/2006/main">
                        <a:graphicData uri="http://schemas.microsoft.com/office/word/2010/wordprocessingInk">
                          <w14:contentPart bwMode="auto" r:id="rId13">
                            <w14:nvContentPartPr>
                              <w14:cNvContentPartPr/>
                            </w14:nvContentPartPr>
                            <w14:xfrm>
                              <a:off x="0" y="0"/>
                              <a:ext cx="500380" cy="73660"/>
                            </w14:xfrm>
                          </w14:contentPart>
                        </a:graphicData>
                      </a:graphic>
                      <wp14:sizeRelH relativeFrom="margin">
                        <wp14:pctWidth>0</wp14:pctWidth>
                      </wp14:sizeRelH>
                      <wp14:sizeRelV relativeFrom="margin">
                        <wp14:pctHeight>0</wp14:pctHeight>
                      </wp14:sizeRelV>
                    </wp:anchor>
                  </w:drawing>
                </mc:Choice>
                <mc:Fallback>
                  <w:pict>
                    <v:shapetype w14:anchorId="6E8B48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3404996" o:spid="_x0000_s1026" type="#_x0000_t75" style="position:absolute;margin-left:19.85pt;margin-top:5.8pt;width:41.8pt;height:8.15pt;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">
                      <v:imagedata r:id="rId14" o:title=""/>
                    </v:shape>
                  </w:pict>
                </mc:Fallback>
              </mc:AlternateContent>
            </w:r>
            <w:r w:rsidRPr="00E10FB7">
              <w:rPr>
                <w:rFonts w:ascii="Times New Roman" w:hAnsi="Times New Roman" w:cs="Times New Roman"/>
                <w:b/>
                <w:i/>
                <w:noProof/>
                <w:sz w:val="20"/>
              </w:rPr>
              <mc:AlternateContent>
                <mc:Choice Requires="wpi">
                  <w:drawing>
                    <wp:anchor distT="0" distB="0" distL="114300" distR="114300" simplePos="0" relativeHeight="251667460" behindDoc="0" locked="0" layoutInCell="1" allowOverlap="1" wp14:anchorId="5599BC57" wp14:editId="1E8D7381">
                      <wp:simplePos x="0" y="0"/>
                      <wp:positionH relativeFrom="column">
                        <wp:posOffset>1019175</wp:posOffset>
                      </wp:positionH>
                      <wp:positionV relativeFrom="paragraph">
                        <wp:posOffset>-55245</wp:posOffset>
                      </wp:positionV>
                      <wp:extent cx="217805" cy="231775"/>
                      <wp:effectExtent l="57150" t="57150" r="29845" b="53975"/>
                      <wp:wrapNone/>
                      <wp:docPr id="1814761490" name="Ink 1814761490"/>
                      <wp:cNvGraphicFramePr/>
                      <a:graphic xmlns:a="http://schemas.openxmlformats.org/drawingml/2006/main">
                        <a:graphicData uri="http://schemas.microsoft.com/office/word/2010/wordprocessingInk">
                          <w14:contentPart bwMode="auto" r:id="rId15">
                            <w14:nvContentPartPr>
                              <w14:cNvContentPartPr/>
                            </w14:nvContentPartPr>
                            <w14:xfrm>
                              <a:off x="0" y="0"/>
                              <a:ext cx="217805" cy="231775"/>
                            </w14:xfrm>
                          </w14:contentPart>
                        </a:graphicData>
                      </a:graphic>
                      <wp14:sizeRelH relativeFrom="margin">
                        <wp14:pctWidth>0</wp14:pctWidth>
                      </wp14:sizeRelH>
                      <wp14:sizeRelV relativeFrom="margin">
                        <wp14:pctHeight>0</wp14:pctHeight>
                      </wp14:sizeRelV>
                    </wp:anchor>
                  </w:drawing>
                </mc:Choice>
                <mc:Fallback>
                  <w:pict>
                    <v:shape w14:anchorId="021EDFD5" id="Ink 1814761490" o:spid="_x0000_s1026" type="#_x0000_t75" style="position:absolute;margin-left:79.05pt;margin-top:-5.55pt;width:19.5pt;height:20.6pt;z-index:251667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">
                      <v:imagedata r:id="rId16" o:title=""/>
                    </v:shape>
                  </w:pict>
                </mc:Fallback>
              </mc:AlternateContent>
            </w:r>
            <w:r w:rsidRPr="00511B22">
              <w:rPr>
                <w:rFonts w:ascii="Times New Roman" w:hAnsi="Times New Roman" w:cs="Times New Roman"/>
                <w:b/>
                <w:i/>
                <w:noProof/>
                <w:sz w:val="20"/>
              </w:rPr>
              <mc:AlternateContent>
                <mc:Choice Requires="wpi">
                  <w:drawing>
                    <wp:anchor distT="0" distB="0" distL="114300" distR="114300" simplePos="0" relativeHeight="251665412" behindDoc="0" locked="0" layoutInCell="1" allowOverlap="1" wp14:anchorId="1B597ADA" wp14:editId="3DF0ECA0">
                      <wp:simplePos x="0" y="0"/>
                      <wp:positionH relativeFrom="column">
                        <wp:posOffset>98425</wp:posOffset>
                      </wp:positionH>
                      <wp:positionV relativeFrom="paragraph">
                        <wp:posOffset>-55880</wp:posOffset>
                      </wp:positionV>
                      <wp:extent cx="217805" cy="231775"/>
                      <wp:effectExtent l="57150" t="57150" r="29845" b="53975"/>
                      <wp:wrapNone/>
                      <wp:docPr id="572036071" name="Ink 572036071"/>
                      <wp:cNvGraphicFramePr/>
                      <a:graphic xmlns:a="http://schemas.openxmlformats.org/drawingml/2006/main">
                        <a:graphicData uri="http://schemas.microsoft.com/office/word/2010/wordprocessingInk">
                          <w14:contentPart bwMode="auto" r:id="rId17">
                            <w14:nvContentPartPr>
                              <w14:cNvContentPartPr/>
                            </w14:nvContentPartPr>
                            <w14:xfrm>
                              <a:off x="0" y="0"/>
                              <a:ext cx="217805" cy="231775"/>
                            </w14:xfrm>
                          </w14:contentPart>
                        </a:graphicData>
                      </a:graphic>
                      <wp14:sizeRelH relativeFrom="margin">
                        <wp14:pctWidth>0</wp14:pctWidth>
                      </wp14:sizeRelH>
                      <wp14:sizeRelV relativeFrom="margin">
                        <wp14:pctHeight>0</wp14:pctHeight>
                      </wp14:sizeRelV>
                    </wp:anchor>
                  </w:drawing>
                </mc:Choice>
                <mc:Fallback>
                  <w:pict>
                    <v:shape w14:anchorId="4B1207D1" id="Ink 572036071" o:spid="_x0000_s1026" type="#_x0000_t75" style="position:absolute;margin-left:6.55pt;margin-top:-5.6pt;width:19.55pt;height:20.65pt;z-index:251665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">
                      <v:imagedata r:id="rId18" o:title=""/>
                    </v:shape>
                  </w:pict>
                </mc:Fallback>
              </mc:AlternateContent>
            </w:r>
          </w:p>
          <w:p w14:paraId="2D51C272" w14:textId="7DF007F1" w:rsidR="009A584D" w:rsidRPr="006E52BE" w:rsidRDefault="005F6433" w:rsidP="00BE1428">
            <w:pPr>
              <w:widowControl w:val="0"/>
              <w:ind w:left="7200"/>
              <w:rPr>
                <w:rFonts w:ascii="Times New Roman" w:eastAsia="Times New Roman" w:hAnsi="Times New Roman" w:cs="Times New Roman"/>
              </w:rPr>
            </w:pPr>
            <w:r w:rsidRPr="006E52BE">
              <w:rPr>
                <w:rFonts w:ascii="Times New Roman" w:hAnsi="Times New Roman" w:cs="Times New Roman"/>
                <w:noProof/>
              </w:rPr>
              <mc:AlternateContent>
                <mc:Choice Requires="wpi">
                  <w:drawing>
                    <wp:anchor distT="0" distB="0" distL="114300" distR="114300" simplePos="0" relativeHeight="251668484" behindDoc="0" locked="0" layoutInCell="1" allowOverlap="1" wp14:anchorId="48051410" wp14:editId="44AE8E30">
                      <wp:simplePos x="0" y="0"/>
                      <wp:positionH relativeFrom="column">
                        <wp:posOffset>1136015</wp:posOffset>
                      </wp:positionH>
                      <wp:positionV relativeFrom="paragraph">
                        <wp:posOffset>-97155</wp:posOffset>
                      </wp:positionV>
                      <wp:extent cx="1028700" cy="260985"/>
                      <wp:effectExtent l="57150" t="57150" r="0" b="43815"/>
                      <wp:wrapNone/>
                      <wp:docPr id="979277072" name="Ink 979277072"/>
                      <wp:cNvGraphicFramePr/>
                      <a:graphic xmlns:a="http://schemas.openxmlformats.org/drawingml/2006/main">
                        <a:graphicData uri="http://schemas.microsoft.com/office/word/2010/wordprocessingInk">
                          <w14:contentPart bwMode="auto" r:id="rId19">
                            <w14:nvContentPartPr>
                              <w14:cNvContentPartPr/>
                            </w14:nvContentPartPr>
                            <w14:xfrm>
                              <a:off x="0" y="0"/>
                              <a:ext cx="1028700" cy="260985"/>
                            </w14:xfrm>
                          </w14:contentPart>
                        </a:graphicData>
                      </a:graphic>
                      <wp14:sizeRelH relativeFrom="margin">
                        <wp14:pctWidth>0</wp14:pctWidth>
                      </wp14:sizeRelH>
                      <wp14:sizeRelV relativeFrom="margin">
                        <wp14:pctHeight>0</wp14:pctHeight>
                      </wp14:sizeRelV>
                    </wp:anchor>
                  </w:drawing>
                </mc:Choice>
                <mc:Fallback>
                  <w:pict>
                    <v:shape w14:anchorId="3E458FB0" id="Ink 979277072" o:spid="_x0000_s1026" type="#_x0000_t75" style="position:absolute;margin-left:88.25pt;margin-top:-8.85pt;width:83.4pt;height:22.95pt;z-index:25166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">
                      <v:imagedata r:id="rId20" o:title=""/>
                    </v:shape>
                  </w:pict>
                </mc:Fallback>
              </mc:AlternateContent>
            </w:r>
            <w:r w:rsidR="00BE1428" w:rsidRPr="006E52BE">
              <w:rPr>
                <w:rFonts w:ascii="Times New Roman" w:eastAsia="Times New Roman" w:hAnsi="Times New Roman" w:cs="Times New Roman"/>
              </w:rPr>
              <w:t>6/1/24</w:t>
            </w:r>
          </w:p>
          <w:p w14:paraId="349D4F7B" w14:textId="58E2A2CB" w:rsidR="009A584D" w:rsidRPr="0067432F" w:rsidRDefault="009A584D" w:rsidP="009A584D">
            <w:pPr>
              <w:widowControl w:val="0"/>
              <w:pBdr>
                <w:top w:val="single" w:sz="4" w:space="1" w:color="auto"/>
              </w:pBdr>
              <w:tabs>
                <w:tab w:val="left" w:pos="6619"/>
              </w:tabs>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Signature of Qualified Health Professional Conducting the Assessment</w:t>
            </w:r>
            <w:r w:rsidRPr="0067432F">
              <w:rPr>
                <w:rFonts w:ascii="Times New Roman" w:eastAsia="Times New Roman" w:hAnsi="Times New Roman" w:cs="Times New Roman"/>
                <w:b/>
                <w:sz w:val="20"/>
                <w:szCs w:val="20"/>
              </w:rPr>
              <w:tab/>
              <w:t xml:space="preserve">         </w:t>
            </w:r>
            <w:r w:rsidR="00692E05">
              <w:rPr>
                <w:rFonts w:ascii="Times New Roman" w:eastAsia="Times New Roman" w:hAnsi="Times New Roman" w:cs="Times New Roman"/>
                <w:b/>
                <w:sz w:val="20"/>
                <w:szCs w:val="20"/>
              </w:rPr>
              <w:t xml:space="preserve">   </w:t>
            </w:r>
            <w:r w:rsidRPr="0067432F">
              <w:rPr>
                <w:rFonts w:ascii="Times New Roman" w:eastAsia="Times New Roman" w:hAnsi="Times New Roman" w:cs="Times New Roman"/>
                <w:b/>
                <w:sz w:val="20"/>
                <w:szCs w:val="20"/>
              </w:rPr>
              <w:t>Date</w:t>
            </w:r>
          </w:p>
          <w:p w14:paraId="11FEE0C7" w14:textId="1AFDE9BC" w:rsidR="009A584D" w:rsidRPr="0067432F" w:rsidRDefault="00692E05" w:rsidP="009A584D">
            <w:pPr>
              <w:widowControl w:val="0"/>
              <w:rPr>
                <w:rFonts w:ascii="Times New Roman" w:eastAsia="Times New Roman" w:hAnsi="Times New Roman" w:cs="Times New Roman"/>
                <w:color w:val="222222"/>
                <w:sz w:val="20"/>
                <w:szCs w:val="20"/>
              </w:rPr>
            </w:pPr>
            <w:r w:rsidRPr="00692E05">
              <w:rPr>
                <w:noProof/>
              </w:rPr>
              <w:drawing>
                <wp:anchor distT="0" distB="0" distL="114300" distR="114300" simplePos="0" relativeHeight="251674628" behindDoc="0" locked="0" layoutInCell="1" allowOverlap="1" wp14:anchorId="4ECA5273" wp14:editId="73D15D9A">
                  <wp:simplePos x="0" y="0"/>
                  <wp:positionH relativeFrom="column">
                    <wp:posOffset>1404620</wp:posOffset>
                  </wp:positionH>
                  <wp:positionV relativeFrom="paragraph">
                    <wp:posOffset>52705</wp:posOffset>
                  </wp:positionV>
                  <wp:extent cx="1400433" cy="431800"/>
                  <wp:effectExtent l="0" t="0" r="0" b="6350"/>
                  <wp:wrapNone/>
                  <wp:docPr id="1992257410" name="Picture 1"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57410" name="Picture 1" descr="A close up of a letter&#10;&#10;Description automatically generated"/>
                          <pic:cNvPicPr/>
                        </pic:nvPicPr>
                        <pic:blipFill>
                          <a:blip r:embed="rId21" cstate="print">
                            <a:extLst>
                              <a:ext uri="{BEBA8EAE-BF5A-486C-A8C5-ECC9F3942E4B}">
                                <a14:imgProps xmlns:a14="http://schemas.microsoft.com/office/drawing/2010/main">
                                  <a14:imgLayer r:embed="rId22">
                                    <a14:imgEffect>
                                      <a14:backgroundRemoval t="9346" b="91589" l="7349" r="89914">
                                        <a14:foregroundMark x1="16427" y1="21495" x2="16427" y2="21495"/>
                                        <a14:foregroundMark x1="7349" y1="37383" x2="7349" y2="37383"/>
                                        <a14:foregroundMark x1="46974" y1="61682" x2="46974" y2="61682"/>
                                        <a14:foregroundMark x1="48559" y1="91589" x2="48559" y2="91589"/>
                                        <a14:foregroundMark x1="68012" y1="25234" x2="68012" y2="25234"/>
                                        <a14:foregroundMark x1="69020" y1="22430" x2="69020" y2="22430"/>
                                        <a14:foregroundMark x1="70461" y1="20093" x2="70461" y2="20093"/>
                                        <a14:foregroundMark x1="72478" y1="14953" x2="72478" y2="14953"/>
                                        <a14:foregroundMark x1="59366" y1="42523" x2="59366" y2="42523"/>
                                        <a14:foregroundMark x1="62824" y1="35981" x2="62824" y2="35981"/>
                                        <a14:foregroundMark x1="65274" y1="31308" x2="65274" y2="31308"/>
                                        <a14:foregroundMark x1="75504" y1="42991" x2="75504" y2="42991"/>
                                        <a14:foregroundMark x1="86023" y1="42056" x2="86023" y2="42056"/>
                                        <a14:foregroundMark x1="87608" y1="54673" x2="87608" y2="54673"/>
                                        <a14:backgroundMark x1="83718" y1="66822" x2="83718" y2="66822"/>
                                      </a14:backgroundRemoval>
                                    </a14:imgEffect>
                                  </a14:imgLayer>
                                </a14:imgProps>
                              </a:ext>
                              <a:ext uri="{28A0092B-C50C-407E-A947-70E740481C1C}">
                                <a14:useLocalDpi xmlns:a14="http://schemas.microsoft.com/office/drawing/2010/main" val="0"/>
                              </a:ext>
                            </a:extLst>
                          </a:blip>
                          <a:stretch>
                            <a:fillRect/>
                          </a:stretch>
                        </pic:blipFill>
                        <pic:spPr>
                          <a:xfrm>
                            <a:off x="0" y="0"/>
                            <a:ext cx="1400433" cy="431800"/>
                          </a:xfrm>
                          <a:prstGeom prst="rect">
                            <a:avLst/>
                          </a:prstGeom>
                        </pic:spPr>
                      </pic:pic>
                    </a:graphicData>
                  </a:graphic>
                  <wp14:sizeRelH relativeFrom="page">
                    <wp14:pctWidth>0</wp14:pctWidth>
                  </wp14:sizeRelH>
                  <wp14:sizeRelV relativeFrom="page">
                    <wp14:pctHeight>0</wp14:pctHeight>
                  </wp14:sizeRelV>
                </wp:anchor>
              </w:drawing>
            </w:r>
          </w:p>
          <w:p w14:paraId="7A01E385" w14:textId="6D6D4007" w:rsidR="009A584D" w:rsidRPr="0067432F" w:rsidRDefault="009511E0" w:rsidP="009A584D">
            <w:pPr>
              <w:widowControl w:val="0"/>
              <w:rPr>
                <w:rFonts w:ascii="Times New Roman" w:eastAsia="Times New Roman" w:hAnsi="Times New Roman" w:cs="Times New Roman"/>
                <w:color w:val="222222"/>
                <w:sz w:val="20"/>
                <w:szCs w:val="20"/>
              </w:rPr>
            </w:pPr>
            <w:r>
              <w:rPr>
                <w:rFonts w:ascii="Times New Roman" w:eastAsia="Times New Roman" w:hAnsi="Times New Roman" w:cs="Times New Roman"/>
                <w:noProof/>
                <w:color w:val="222222"/>
                <w:sz w:val="20"/>
                <w:szCs w:val="20"/>
              </w:rPr>
              <mc:AlternateContent>
                <mc:Choice Requires="aink">
                  <w:drawing>
                    <wp:anchor distT="0" distB="0" distL="114300" distR="114300" simplePos="0" relativeHeight="251670532" behindDoc="0" locked="0" layoutInCell="1" allowOverlap="1" wp14:anchorId="35D0E76B" wp14:editId="53BA9F1B">
                      <wp:simplePos x="0" y="0"/>
                      <wp:positionH relativeFrom="column">
                        <wp:posOffset>52070</wp:posOffset>
                      </wp:positionH>
                      <wp:positionV relativeFrom="paragraph">
                        <wp:posOffset>69670</wp:posOffset>
                      </wp:positionV>
                      <wp:extent cx="360" cy="360"/>
                      <wp:effectExtent l="57150" t="38100" r="38100" b="57150"/>
                      <wp:wrapNone/>
                      <wp:docPr id="1228866987" name="Ink 1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70532" behindDoc="0" locked="0" layoutInCell="1" allowOverlap="1" wp14:anchorId="35D0E76B" wp14:editId="53BA9F1B">
                      <wp:simplePos x="0" y="0"/>
                      <wp:positionH relativeFrom="column">
                        <wp:posOffset>52070</wp:posOffset>
                      </wp:positionH>
                      <wp:positionV relativeFrom="paragraph">
                        <wp:posOffset>69670</wp:posOffset>
                      </wp:positionV>
                      <wp:extent cx="360" cy="360"/>
                      <wp:effectExtent l="57150" t="38100" r="38100" b="57150"/>
                      <wp:wrapNone/>
                      <wp:docPr id="1228866987" name="Ink 13"/>
                      <wp:cNvGraphicFramePr/>
                      <a:graphic xmlns:a="http://schemas.openxmlformats.org/drawingml/2006/main">
                        <a:graphicData uri="http://schemas.openxmlformats.org/drawingml/2006/picture">
                          <pic:pic xmlns:pic="http://schemas.openxmlformats.org/drawingml/2006/picture">
                            <pic:nvPicPr>
                              <pic:cNvPr id="1228866987" name="Ink 13"/>
                              <pic:cNvPicPr/>
                            </pic:nvPicPr>
                            <pic:blipFill>
                              <a:blip r:embed="rId12"/>
                              <a:stretch>
                                <a:fillRect/>
                              </a:stretch>
                            </pic:blipFill>
                            <pic:spPr>
                              <a:xfrm>
                                <a:off x="0" y="0"/>
                                <a:ext cx="36000" cy="216000"/>
                              </a:xfrm>
                              <a:prstGeom prst="rect">
                                <a:avLst/>
                              </a:prstGeom>
                            </pic:spPr>
                          </pic:pic>
                        </a:graphicData>
                      </a:graphic>
                    </wp:anchor>
                  </w:drawing>
                </mc:Fallback>
              </mc:AlternateContent>
            </w:r>
          </w:p>
          <w:p w14:paraId="35824C1E" w14:textId="1AA6AAF1" w:rsidR="009A584D" w:rsidRPr="0067432F" w:rsidRDefault="00EF043E" w:rsidP="006E52BE">
            <w:pPr>
              <w:widowControl w:val="0"/>
              <w:tabs>
                <w:tab w:val="left" w:pos="7170"/>
              </w:tabs>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anchor distT="0" distB="0" distL="114300" distR="114300" simplePos="0" relativeHeight="251675652" behindDoc="0" locked="0" layoutInCell="1" allowOverlap="1" wp14:anchorId="09A205FF" wp14:editId="53E7CEC1">
                      <wp:simplePos x="0" y="0"/>
                      <wp:positionH relativeFrom="column">
                        <wp:posOffset>1328420</wp:posOffset>
                      </wp:positionH>
                      <wp:positionV relativeFrom="paragraph">
                        <wp:posOffset>91440</wp:posOffset>
                      </wp:positionV>
                      <wp:extent cx="876300" cy="371475"/>
                      <wp:effectExtent l="0" t="57150" r="19050" b="28575"/>
                      <wp:wrapNone/>
                      <wp:docPr id="92670703" name="Straight Arrow Connector 14"/>
                      <wp:cNvGraphicFramePr/>
                      <a:graphic xmlns:a="http://schemas.openxmlformats.org/drawingml/2006/main">
                        <a:graphicData uri="http://schemas.microsoft.com/office/word/2010/wordprocessingShape">
                          <wps:wsp>
                            <wps:cNvCnPr/>
                            <wps:spPr>
                              <a:xfrm flipH="1" flipV="1">
                                <a:off x="0" y="0"/>
                                <a:ext cx="876300" cy="37147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A611A8" id="_x0000_t32" coordsize="21600,21600" o:spt="32" o:oned="t" path="m,l21600,21600e" filled="f">
                      <v:path arrowok="t" fillok="f" o:connecttype="none"/>
                      <o:lock v:ext="edit" shapetype="t"/>
                    </v:shapetype>
                    <v:shape id="Straight Arrow Connector 14" o:spid="_x0000_s1026" type="#_x0000_t32" style="position:absolute;margin-left:104.6pt;margin-top:7.2pt;width:69pt;height:29.25pt;flip:x y;z-index:251675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" strokecolor="#c00000" strokeweight="3pt">
                      <v:stroke endarrow="block" joinstyle="miter"/>
                    </v:shape>
                  </w:pict>
                </mc:Fallback>
              </mc:AlternateContent>
            </w:r>
            <w:r w:rsidR="00BE1428" w:rsidRPr="00BE1428">
              <w:rPr>
                <w:rFonts w:ascii="Times New Roman" w:eastAsia="Times New Roman" w:hAnsi="Times New Roman" w:cs="Times New Roman"/>
                <w:bCs/>
              </w:rPr>
              <w:t xml:space="preserve">Tammy </w:t>
            </w:r>
            <w:proofErr w:type="spellStart"/>
            <w:r w:rsidR="00BE1428" w:rsidRPr="00BE1428">
              <w:rPr>
                <w:rFonts w:ascii="Times New Roman" w:eastAsia="Times New Roman" w:hAnsi="Times New Roman" w:cs="Times New Roman"/>
                <w:bCs/>
              </w:rPr>
              <w:t>Teap</w:t>
            </w:r>
            <w:proofErr w:type="spellEnd"/>
            <w:r w:rsidR="00BE1428" w:rsidRPr="00BE1428">
              <w:rPr>
                <w:rFonts w:ascii="Times New Roman" w:eastAsia="Times New Roman" w:hAnsi="Times New Roman" w:cs="Times New Roman"/>
                <w:bCs/>
              </w:rPr>
              <w:t>, LADC</w:t>
            </w:r>
            <w:r w:rsidR="00BE1428">
              <w:rPr>
                <w:rFonts w:ascii="Times New Roman" w:eastAsia="Times New Roman" w:hAnsi="Times New Roman" w:cs="Times New Roman"/>
                <w:b/>
                <w:sz w:val="20"/>
                <w:szCs w:val="20"/>
              </w:rPr>
              <w:t xml:space="preserve">                  </w:t>
            </w:r>
            <w:r w:rsidR="006E52BE">
              <w:rPr>
                <w:rFonts w:ascii="Times New Roman" w:eastAsia="Times New Roman" w:hAnsi="Times New Roman" w:cs="Times New Roman"/>
                <w:b/>
                <w:sz w:val="20"/>
                <w:szCs w:val="20"/>
              </w:rPr>
              <w:t xml:space="preserve">                                                                                      </w:t>
            </w:r>
            <w:r w:rsidR="00BE1428">
              <w:rPr>
                <w:rFonts w:ascii="Times New Roman" w:eastAsia="Times New Roman" w:hAnsi="Times New Roman" w:cs="Times New Roman"/>
                <w:b/>
                <w:sz w:val="20"/>
                <w:szCs w:val="20"/>
              </w:rPr>
              <w:t xml:space="preserve"> </w:t>
            </w:r>
            <w:r w:rsidR="00692E05">
              <w:rPr>
                <w:rFonts w:ascii="Times New Roman" w:eastAsia="Times New Roman" w:hAnsi="Times New Roman" w:cs="Times New Roman"/>
                <w:bCs/>
              </w:rPr>
              <w:t xml:space="preserve">  </w:t>
            </w:r>
            <w:r w:rsidR="00BE1428" w:rsidRPr="006E52BE">
              <w:rPr>
                <w:rFonts w:ascii="Times New Roman" w:eastAsia="Times New Roman" w:hAnsi="Times New Roman" w:cs="Times New Roman"/>
                <w:bCs/>
              </w:rPr>
              <w:t>6/1/24</w:t>
            </w:r>
          </w:p>
          <w:p w14:paraId="62AEFCD4" w14:textId="2B254B1E" w:rsidR="009A584D" w:rsidRPr="0067432F" w:rsidRDefault="009A584D" w:rsidP="009A584D">
            <w:pPr>
              <w:widowControl w:val="0"/>
              <w:pBdr>
                <w:top w:val="single" w:sz="4" w:space="1" w:color="auto"/>
              </w:pBdr>
              <w:tabs>
                <w:tab w:val="left" w:pos="6619"/>
              </w:tabs>
              <w:rPr>
                <w:rFonts w:ascii="Times New Roman" w:eastAsia="Times New Roman" w:hAnsi="Times New Roman" w:cs="Times New Roman"/>
                <w:b/>
                <w:sz w:val="20"/>
                <w:szCs w:val="20"/>
              </w:rPr>
            </w:pPr>
            <w:r w:rsidRPr="0067432F">
              <w:rPr>
                <w:rFonts w:ascii="Times New Roman" w:eastAsia="Times New Roman" w:hAnsi="Times New Roman" w:cs="Times New Roman"/>
                <w:b/>
                <w:sz w:val="20"/>
                <w:szCs w:val="20"/>
              </w:rPr>
              <w:t>Signature of Secon</w:t>
            </w:r>
            <w:r w:rsidRPr="60DC141C">
              <w:rPr>
                <w:rFonts w:ascii="Times New Roman" w:eastAsia="Times New Roman" w:hAnsi="Times New Roman" w:cs="Times New Roman"/>
                <w:b/>
                <w:bCs/>
                <w:sz w:val="20"/>
                <w:szCs w:val="20"/>
              </w:rPr>
              <w:t xml:space="preserve">d </w:t>
            </w:r>
            <w:r w:rsidRPr="0067432F">
              <w:rPr>
                <w:rFonts w:ascii="Times New Roman" w:eastAsia="Times New Roman" w:hAnsi="Times New Roman" w:cs="Times New Roman"/>
                <w:b/>
                <w:sz w:val="20"/>
                <w:szCs w:val="20"/>
              </w:rPr>
              <w:t xml:space="preserve">Consulting Qualified Health Professional                                      </w:t>
            </w:r>
            <w:r w:rsidR="00692E05">
              <w:rPr>
                <w:rFonts w:ascii="Times New Roman" w:eastAsia="Times New Roman" w:hAnsi="Times New Roman" w:cs="Times New Roman"/>
                <w:b/>
                <w:sz w:val="20"/>
                <w:szCs w:val="20"/>
              </w:rPr>
              <w:t xml:space="preserve">  </w:t>
            </w:r>
            <w:r w:rsidRPr="0067432F">
              <w:rPr>
                <w:rFonts w:ascii="Times New Roman" w:eastAsia="Times New Roman" w:hAnsi="Times New Roman" w:cs="Times New Roman"/>
                <w:b/>
                <w:sz w:val="20"/>
                <w:szCs w:val="20"/>
              </w:rPr>
              <w:t>Date</w:t>
            </w:r>
          </w:p>
          <w:p w14:paraId="6E263A5D" w14:textId="7CB95F6D" w:rsidR="009A584D" w:rsidRPr="0067432F" w:rsidRDefault="00EF043E" w:rsidP="009A584D">
            <w:pPr>
              <w:widowControl w:val="0"/>
              <w:pBdr>
                <w:top w:val="single" w:sz="4" w:space="1" w:color="auto"/>
              </w:pBdr>
              <w:tabs>
                <w:tab w:val="left" w:pos="6619"/>
              </w:tabs>
              <w:rPr>
                <w:rFonts w:ascii="Times New Roman" w:eastAsia="Times New Roman" w:hAnsi="Times New Roman" w:cs="Times New Roman"/>
                <w:b/>
                <w:i/>
                <w:iCs/>
                <w:sz w:val="18"/>
                <w:szCs w:val="18"/>
              </w:rPr>
            </w:pPr>
            <w:r w:rsidRPr="008743D3">
              <w:rPr>
                <w:rFonts w:ascii="Times New Roman" w:eastAsia="Calibri" w:hAnsi="Times New Roman" w:cs="Times New Roman"/>
                <w:noProof/>
                <w:sz w:val="24"/>
                <w:szCs w:val="24"/>
              </w:rPr>
              <mc:AlternateContent>
                <mc:Choice Requires="wps">
                  <w:drawing>
                    <wp:anchor distT="45720" distB="45720" distL="114300" distR="114300" simplePos="0" relativeHeight="251673604" behindDoc="0" locked="0" layoutInCell="1" allowOverlap="1" wp14:anchorId="6378F085" wp14:editId="2555D9B8">
                      <wp:simplePos x="0" y="0"/>
                      <wp:positionH relativeFrom="margin">
                        <wp:posOffset>2204720</wp:posOffset>
                      </wp:positionH>
                      <wp:positionV relativeFrom="paragraph">
                        <wp:posOffset>22860</wp:posOffset>
                      </wp:positionV>
                      <wp:extent cx="2066925" cy="619760"/>
                      <wp:effectExtent l="0" t="0" r="28575" b="27940"/>
                      <wp:wrapNone/>
                      <wp:docPr id="1210204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19760"/>
                              </a:xfrm>
                              <a:prstGeom prst="round2DiagRect">
                                <a:avLst/>
                              </a:prstGeom>
                              <a:solidFill>
                                <a:srgbClr val="DFF5EF"/>
                              </a:solidFill>
                              <a:ln w="9525">
                                <a:solidFill>
                                  <a:sysClr val="windowText" lastClr="000000"/>
                                </a:solidFill>
                                <a:prstDash val="lgDash"/>
                                <a:miter lim="800000"/>
                                <a:headEnd/>
                                <a:tailEnd/>
                              </a:ln>
                            </wps:spPr>
                            <wps:txbx>
                              <w:txbxContent>
                                <w:p w14:paraId="32AB22AC" w14:textId="67BA39B4" w:rsidR="006E52BE" w:rsidRPr="006E52BE" w:rsidRDefault="006E52BE" w:rsidP="006E52BE">
                                  <w:pPr>
                                    <w:ind w:left="90"/>
                                    <w:textAlignment w:val="baseline"/>
                                    <w:rPr>
                                      <w:rFonts w:ascii="Times New Roman" w:hAnsi="Times New Roman" w:cs="Times New Roman"/>
                                      <w:b/>
                                      <w:bCs/>
                                      <w:color w:val="31479F"/>
                                      <w:sz w:val="20"/>
                                      <w:szCs w:val="20"/>
                                    </w:rPr>
                                  </w:pPr>
                                  <w:r w:rsidRPr="006E52BE">
                                    <w:rPr>
                                      <w:rFonts w:ascii="Times New Roman" w:hAnsi="Times New Roman" w:cs="Times New Roman"/>
                                      <w:color w:val="31479F"/>
                                      <w:sz w:val="20"/>
                                      <w:szCs w:val="20"/>
                                    </w:rPr>
                                    <w:t>Remember to</w:t>
                                  </w:r>
                                  <w:r w:rsidRPr="006E52BE">
                                    <w:rPr>
                                      <w:rFonts w:ascii="Times New Roman" w:hAnsi="Times New Roman" w:cs="Times New Roman"/>
                                      <w:b/>
                                      <w:bCs/>
                                      <w:color w:val="31479F"/>
                                      <w:sz w:val="20"/>
                                      <w:szCs w:val="20"/>
                                    </w:rPr>
                                    <w:t xml:space="preserve"> print or type name of 2</w:t>
                                  </w:r>
                                  <w:r w:rsidRPr="006E52BE">
                                    <w:rPr>
                                      <w:rFonts w:ascii="Times New Roman" w:hAnsi="Times New Roman" w:cs="Times New Roman"/>
                                      <w:b/>
                                      <w:bCs/>
                                      <w:color w:val="31479F"/>
                                      <w:sz w:val="20"/>
                                      <w:szCs w:val="20"/>
                                      <w:vertAlign w:val="superscript"/>
                                    </w:rPr>
                                    <w:t>nd</w:t>
                                  </w:r>
                                  <w:r w:rsidRPr="006E52BE">
                                    <w:rPr>
                                      <w:rFonts w:ascii="Times New Roman" w:hAnsi="Times New Roman" w:cs="Times New Roman"/>
                                      <w:b/>
                                      <w:bCs/>
                                      <w:color w:val="31479F"/>
                                      <w:sz w:val="20"/>
                                      <w:szCs w:val="20"/>
                                    </w:rPr>
                                    <w:t xml:space="preserve"> Consulting QHP on this line, </w:t>
                                  </w:r>
                                  <w:r w:rsidRPr="00692E05">
                                    <w:rPr>
                                      <w:rFonts w:ascii="Times New Roman" w:hAnsi="Times New Roman" w:cs="Times New Roman"/>
                                      <w:color w:val="31479F"/>
                                      <w:sz w:val="20"/>
                                      <w:szCs w:val="20"/>
                                    </w:rPr>
                                    <w:t>n</w:t>
                                  </w:r>
                                  <w:r w:rsidRPr="006E52BE">
                                    <w:rPr>
                                      <w:rFonts w:ascii="Times New Roman" w:hAnsi="Times New Roman" w:cs="Times New Roman"/>
                                      <w:color w:val="31479F"/>
                                      <w:sz w:val="20"/>
                                      <w:szCs w:val="20"/>
                                    </w:rPr>
                                    <w:t>ext to the</w:t>
                                  </w:r>
                                  <w:r w:rsidR="00692E05">
                                    <w:rPr>
                                      <w:rFonts w:ascii="Times New Roman" w:hAnsi="Times New Roman" w:cs="Times New Roman"/>
                                      <w:color w:val="31479F"/>
                                      <w:sz w:val="20"/>
                                      <w:szCs w:val="20"/>
                                    </w:rPr>
                                    <w:t>ir</w:t>
                                  </w:r>
                                  <w:r w:rsidRPr="006E52BE">
                                    <w:rPr>
                                      <w:rFonts w:ascii="Times New Roman" w:hAnsi="Times New Roman" w:cs="Times New Roman"/>
                                      <w:color w:val="31479F"/>
                                      <w:sz w:val="20"/>
                                      <w:szCs w:val="20"/>
                                    </w:rPr>
                                    <w:t xml:space="preserve"> signature. </w:t>
                                  </w:r>
                                </w:p>
                              </w:txbxContent>
                            </wps:txbx>
                            <wps:bodyPr rot="0" vertOverflow="clip" horzOverflow="clip"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8F085" id="_x0000_s1031" style="position:absolute;margin-left:173.6pt;margin-top:1.8pt;width:162.75pt;height:48.8pt;z-index:2516736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066925,619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" adj="-11796480,,5400" path="m103295,l2066925,r,l2066925,516465v,57048,-46247,103295,-103295,103295l,619760r,l,103295c,46247,46247,,103295,xe" fillcolor="#dff5ef" strokecolor="windowText">
                      <v:stroke dashstyle="longDash" joinstyle="miter"/>
                      <v:formulas/>
                      <v:path o:connecttype="custom" o:connectlocs="103295,0;2066925,0;2066925,0;2066925,516465;1963630,619760;0,619760;0,619760;0,103295;103295,0" o:connectangles="0,0,0,0,0,0,0,0,0" textboxrect="0,0,2066925,619760"/>
                      <v:textbox inset="3.6pt,,3.6pt">
                        <w:txbxContent>
                          <w:p w14:paraId="32AB22AC" w14:textId="67BA39B4" w:rsidR="006E52BE" w:rsidRPr="006E52BE" w:rsidRDefault="006E52BE" w:rsidP="006E52BE">
                            <w:pPr>
                              <w:ind w:left="90"/>
                              <w:textAlignment w:val="baseline"/>
                              <w:rPr>
                                <w:rFonts w:ascii="Times New Roman" w:hAnsi="Times New Roman" w:cs="Times New Roman"/>
                                <w:b/>
                                <w:bCs/>
                                <w:color w:val="31479F"/>
                                <w:sz w:val="20"/>
                                <w:szCs w:val="20"/>
                              </w:rPr>
                            </w:pPr>
                            <w:r w:rsidRPr="006E52BE">
                              <w:rPr>
                                <w:rFonts w:ascii="Times New Roman" w:hAnsi="Times New Roman" w:cs="Times New Roman"/>
                                <w:color w:val="31479F"/>
                                <w:sz w:val="20"/>
                                <w:szCs w:val="20"/>
                              </w:rPr>
                              <w:t>Remember to</w:t>
                            </w:r>
                            <w:r w:rsidRPr="006E52BE">
                              <w:rPr>
                                <w:rFonts w:ascii="Times New Roman" w:hAnsi="Times New Roman" w:cs="Times New Roman"/>
                                <w:b/>
                                <w:bCs/>
                                <w:color w:val="31479F"/>
                                <w:sz w:val="20"/>
                                <w:szCs w:val="20"/>
                              </w:rPr>
                              <w:t xml:space="preserve"> print or type name of 2</w:t>
                            </w:r>
                            <w:r w:rsidRPr="006E52BE">
                              <w:rPr>
                                <w:rFonts w:ascii="Times New Roman" w:hAnsi="Times New Roman" w:cs="Times New Roman"/>
                                <w:b/>
                                <w:bCs/>
                                <w:color w:val="31479F"/>
                                <w:sz w:val="20"/>
                                <w:szCs w:val="20"/>
                                <w:vertAlign w:val="superscript"/>
                              </w:rPr>
                              <w:t>nd</w:t>
                            </w:r>
                            <w:r w:rsidRPr="006E52BE">
                              <w:rPr>
                                <w:rFonts w:ascii="Times New Roman" w:hAnsi="Times New Roman" w:cs="Times New Roman"/>
                                <w:b/>
                                <w:bCs/>
                                <w:color w:val="31479F"/>
                                <w:sz w:val="20"/>
                                <w:szCs w:val="20"/>
                              </w:rPr>
                              <w:t xml:space="preserve"> Consulting QHP on this line, </w:t>
                            </w:r>
                            <w:r w:rsidRPr="00692E05">
                              <w:rPr>
                                <w:rFonts w:ascii="Times New Roman" w:hAnsi="Times New Roman" w:cs="Times New Roman"/>
                                <w:color w:val="31479F"/>
                                <w:sz w:val="20"/>
                                <w:szCs w:val="20"/>
                              </w:rPr>
                              <w:t>n</w:t>
                            </w:r>
                            <w:r w:rsidRPr="006E52BE">
                              <w:rPr>
                                <w:rFonts w:ascii="Times New Roman" w:hAnsi="Times New Roman" w:cs="Times New Roman"/>
                                <w:color w:val="31479F"/>
                                <w:sz w:val="20"/>
                                <w:szCs w:val="20"/>
                              </w:rPr>
                              <w:t>ext to the</w:t>
                            </w:r>
                            <w:r w:rsidR="00692E05">
                              <w:rPr>
                                <w:rFonts w:ascii="Times New Roman" w:hAnsi="Times New Roman" w:cs="Times New Roman"/>
                                <w:color w:val="31479F"/>
                                <w:sz w:val="20"/>
                                <w:szCs w:val="20"/>
                              </w:rPr>
                              <w:t>ir</w:t>
                            </w:r>
                            <w:r w:rsidRPr="006E52BE">
                              <w:rPr>
                                <w:rFonts w:ascii="Times New Roman" w:hAnsi="Times New Roman" w:cs="Times New Roman"/>
                                <w:color w:val="31479F"/>
                                <w:sz w:val="20"/>
                                <w:szCs w:val="20"/>
                              </w:rPr>
                              <w:t xml:space="preserve"> signature. </w:t>
                            </w:r>
                          </w:p>
                        </w:txbxContent>
                      </v:textbox>
                      <w10:wrap anchorx="margin"/>
                    </v:shape>
                  </w:pict>
                </mc:Fallback>
              </mc:AlternateContent>
            </w:r>
            <w:r w:rsidR="009A584D" w:rsidRPr="0067432F">
              <w:rPr>
                <w:rFonts w:ascii="Times New Roman" w:eastAsia="Times New Roman" w:hAnsi="Times New Roman" w:cs="Times New Roman"/>
                <w:b/>
                <w:i/>
                <w:iCs/>
                <w:sz w:val="18"/>
                <w:szCs w:val="18"/>
              </w:rPr>
              <w:t>if applicable</w:t>
            </w:r>
          </w:p>
        </w:tc>
      </w:tr>
    </w:tbl>
    <w:p w14:paraId="66BE41D7" w14:textId="11A78F42" w:rsidR="00C80348" w:rsidRDefault="00C80348"/>
    <w:sectPr w:rsidR="00C80348" w:rsidSect="00C2269B">
      <w:headerReference w:type="default" r:id="rId24"/>
      <w:footerReference w:type="default" r:id="rId25"/>
      <w:pgSz w:w="12240" w:h="15840"/>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7398" w14:textId="77777777" w:rsidR="007A3EDC" w:rsidRPr="0067432F" w:rsidRDefault="007A3EDC">
      <w:pPr>
        <w:spacing w:after="0" w:line="240" w:lineRule="auto"/>
      </w:pPr>
      <w:r w:rsidRPr="0067432F">
        <w:separator/>
      </w:r>
    </w:p>
  </w:endnote>
  <w:endnote w:type="continuationSeparator" w:id="0">
    <w:p w14:paraId="50032D26" w14:textId="77777777" w:rsidR="007A3EDC" w:rsidRPr="0067432F" w:rsidRDefault="007A3EDC">
      <w:pPr>
        <w:spacing w:after="0" w:line="240" w:lineRule="auto"/>
      </w:pPr>
      <w:r w:rsidRPr="0067432F">
        <w:continuationSeparator/>
      </w:r>
    </w:p>
  </w:endnote>
  <w:endnote w:type="continuationNotice" w:id="1">
    <w:p w14:paraId="5BC548CA" w14:textId="77777777" w:rsidR="006A3A17" w:rsidRDefault="006A3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Proxima Nova">
    <w:altName w:val="Tahoma"/>
    <w:panose1 w:val="00000000000000000000"/>
    <w:charset w:val="00"/>
    <w:family w:val="swiss"/>
    <w:notTrueType/>
    <w:pitch w:val="default"/>
    <w:sig w:usb0="00000003" w:usb1="00000000" w:usb2="00000000" w:usb3="00000000" w:csb0="00000001" w:csb1="00000000"/>
  </w:font>
  <w:font w:name="Calibri Bold Italic">
    <w:panose1 w:val="020F07020304040A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5843" w14:textId="6BE531BC" w:rsidR="00AA4C74" w:rsidRPr="00EF043E" w:rsidRDefault="00A13454" w:rsidP="00AA4C74">
    <w:pPr>
      <w:pStyle w:val="Footer"/>
      <w:rPr>
        <w:sz w:val="20"/>
        <w:szCs w:val="20"/>
      </w:rPr>
    </w:pPr>
    <w:r w:rsidRPr="00EF043E">
      <w:rPr>
        <w:sz w:val="20"/>
        <w:szCs w:val="20"/>
      </w:rPr>
      <w:t xml:space="preserve">Example Dual </w:t>
    </w:r>
    <w:r w:rsidR="00AA4C74" w:rsidRPr="00EF043E">
      <w:rPr>
        <w:sz w:val="20"/>
        <w:szCs w:val="20"/>
      </w:rPr>
      <w:t>Review Form 2-05</w:t>
    </w:r>
    <w:r w:rsidR="00C252DA" w:rsidRPr="00EF043E">
      <w:rPr>
        <w:sz w:val="20"/>
        <w:szCs w:val="20"/>
      </w:rPr>
      <w:t xml:space="preserve"> HCNA</w:t>
    </w:r>
    <w:r w:rsidR="00AA4C74" w:rsidRPr="00EF043E">
      <w:rPr>
        <w:sz w:val="20"/>
        <w:szCs w:val="20"/>
      </w:rPr>
      <w:t xml:space="preserve">                               </w:t>
    </w:r>
    <w:r w:rsidR="00AA4C74" w:rsidRPr="00EF043E">
      <w:rPr>
        <w:sz w:val="20"/>
        <w:szCs w:val="20"/>
      </w:rPr>
      <w:tab/>
      <w:t xml:space="preserve">     </w:t>
    </w:r>
    <w:r w:rsidR="00803C25">
      <w:rPr>
        <w:sz w:val="20"/>
        <w:szCs w:val="20"/>
      </w:rPr>
      <w:t>August</w:t>
    </w:r>
    <w:r w:rsidR="00AA4C74" w:rsidRPr="00EF043E">
      <w:rPr>
        <w:sz w:val="20"/>
        <w:szCs w:val="20"/>
      </w:rPr>
      <w:t xml:space="preserve"> 2024</w:t>
    </w:r>
  </w:p>
  <w:p w14:paraId="1638BA3D" w14:textId="77777777" w:rsidR="00AA4C74" w:rsidRPr="00EF043E" w:rsidRDefault="00AA4C74" w:rsidP="00AA4C74">
    <w:pPr>
      <w:pStyle w:val="Footer"/>
      <w:rPr>
        <w:sz w:val="20"/>
        <w:szCs w:val="20"/>
      </w:rPr>
    </w:pPr>
  </w:p>
  <w:p w14:paraId="1E7FF996" w14:textId="77777777" w:rsidR="00AA4C74" w:rsidRPr="00EF043E" w:rsidRDefault="00AA4C7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26B95" w14:textId="77777777" w:rsidR="007A3EDC" w:rsidRPr="0067432F" w:rsidRDefault="007A3EDC">
      <w:pPr>
        <w:spacing w:after="0" w:line="240" w:lineRule="auto"/>
      </w:pPr>
      <w:r w:rsidRPr="0067432F">
        <w:separator/>
      </w:r>
    </w:p>
  </w:footnote>
  <w:footnote w:type="continuationSeparator" w:id="0">
    <w:p w14:paraId="4B8A3497" w14:textId="77777777" w:rsidR="007A3EDC" w:rsidRPr="0067432F" w:rsidRDefault="007A3EDC">
      <w:pPr>
        <w:spacing w:after="0" w:line="240" w:lineRule="auto"/>
      </w:pPr>
      <w:r w:rsidRPr="0067432F">
        <w:continuationSeparator/>
      </w:r>
    </w:p>
  </w:footnote>
  <w:footnote w:type="continuationNotice" w:id="1">
    <w:p w14:paraId="7A472B27" w14:textId="77777777" w:rsidR="006A3A17" w:rsidRDefault="006A3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D907" w14:textId="77777777" w:rsidR="005E7613" w:rsidRPr="0067432F" w:rsidRDefault="000E1CCE" w:rsidP="0000304F">
    <w:pPr>
      <w:pStyle w:val="Header"/>
      <w:pBdr>
        <w:bottom w:val="single" w:sz="4" w:space="1" w:color="auto"/>
      </w:pBdr>
      <w:tabs>
        <w:tab w:val="clear" w:pos="9360"/>
        <w:tab w:val="right" w:pos="9710"/>
      </w:tabs>
      <w:ind w:right="90"/>
    </w:pPr>
    <w:r w:rsidRPr="0067432F">
      <w:t>PRH Chapter 2: Student Support Services</w:t>
    </w:r>
    <w:r w:rsidRPr="0067432F">
      <w:tab/>
    </w:r>
    <w:r w:rsidRPr="0067432F">
      <w:tab/>
      <w:t xml:space="preserve">Form 2-05 (Page </w:t>
    </w:r>
    <w:r w:rsidRPr="0067432F">
      <w:fldChar w:fldCharType="begin"/>
    </w:r>
    <w:r w:rsidRPr="0067432F">
      <w:instrText xml:space="preserve"> PAGE   \* MERGEFORMAT </w:instrText>
    </w:r>
    <w:r w:rsidRPr="0067432F">
      <w:fldChar w:fldCharType="separate"/>
    </w:r>
    <w:r w:rsidRPr="0067432F">
      <w:t>11</w:t>
    </w:r>
    <w:r w:rsidRPr="0067432F">
      <w:fldChar w:fldCharType="end"/>
    </w:r>
    <w:r w:rsidRPr="0067432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25C24"/>
    <w:multiLevelType w:val="hybridMultilevel"/>
    <w:tmpl w:val="133C361A"/>
    <w:lvl w:ilvl="0" w:tplc="1688CD8C">
      <w:start w:val="1"/>
      <w:numFmt w:val="decimal"/>
      <w:pStyle w:val="Bullet2"/>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0F6025"/>
    <w:multiLevelType w:val="hybridMultilevel"/>
    <w:tmpl w:val="85C6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A1F6F"/>
    <w:multiLevelType w:val="hybridMultilevel"/>
    <w:tmpl w:val="473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70C47"/>
    <w:multiLevelType w:val="multilevel"/>
    <w:tmpl w:val="73666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033F5D"/>
    <w:multiLevelType w:val="hybridMultilevel"/>
    <w:tmpl w:val="07267A00"/>
    <w:lvl w:ilvl="0" w:tplc="F8EC2B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9CBCA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03598"/>
    <w:multiLevelType w:val="hybridMultilevel"/>
    <w:tmpl w:val="A6D8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158CE"/>
    <w:multiLevelType w:val="hybridMultilevel"/>
    <w:tmpl w:val="5F14E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93BE2"/>
    <w:multiLevelType w:val="hybridMultilevel"/>
    <w:tmpl w:val="35C05BE2"/>
    <w:lvl w:ilvl="0" w:tplc="AA309F14">
      <w:start w:val="1"/>
      <w:numFmt w:val="bullet"/>
      <w:pStyle w:val="Bulletcustom"/>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826513"/>
    <w:multiLevelType w:val="multilevel"/>
    <w:tmpl w:val="95B01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2B48D2"/>
    <w:multiLevelType w:val="hybridMultilevel"/>
    <w:tmpl w:val="EEB0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B209E"/>
    <w:multiLevelType w:val="hybridMultilevel"/>
    <w:tmpl w:val="2382B0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D6929"/>
    <w:multiLevelType w:val="hybridMultilevel"/>
    <w:tmpl w:val="19A4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15BA8"/>
    <w:multiLevelType w:val="multilevel"/>
    <w:tmpl w:val="24D6A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746666"/>
    <w:multiLevelType w:val="hybridMultilevel"/>
    <w:tmpl w:val="4484E68E"/>
    <w:lvl w:ilvl="0" w:tplc="5F1E6B96">
      <w:start w:val="1"/>
      <w:numFmt w:val="decimal"/>
      <w:lvlText w:val="%1."/>
      <w:lvlJc w:val="left"/>
      <w:pPr>
        <w:ind w:left="1577" w:hanging="720"/>
      </w:pPr>
      <w:rPr>
        <w:rFonts w:ascii="Times New Roman" w:eastAsia="Times New Roman" w:hAnsi="Times New Roman" w:cs="Times New Roman" w:hint="default"/>
        <w:spacing w:val="-6"/>
        <w:w w:val="98"/>
        <w:sz w:val="24"/>
        <w:szCs w:val="24"/>
      </w:rPr>
    </w:lvl>
    <w:lvl w:ilvl="1" w:tplc="F336248A">
      <w:start w:val="1"/>
      <w:numFmt w:val="lowerLetter"/>
      <w:lvlText w:val="%2."/>
      <w:lvlJc w:val="left"/>
      <w:pPr>
        <w:ind w:left="2297" w:hanging="720"/>
      </w:pPr>
      <w:rPr>
        <w:rFonts w:ascii="Times New Roman" w:eastAsia="Times New Roman" w:hAnsi="Times New Roman" w:cs="Times New Roman" w:hint="default"/>
        <w:spacing w:val="-6"/>
        <w:w w:val="98"/>
        <w:sz w:val="24"/>
        <w:szCs w:val="24"/>
      </w:rPr>
    </w:lvl>
    <w:lvl w:ilvl="2" w:tplc="4B904DC0">
      <w:numFmt w:val="bullet"/>
      <w:lvlText w:val="•"/>
      <w:lvlJc w:val="left"/>
      <w:pPr>
        <w:ind w:left="3115" w:hanging="720"/>
      </w:pPr>
      <w:rPr>
        <w:rFonts w:hint="default"/>
      </w:rPr>
    </w:lvl>
    <w:lvl w:ilvl="3" w:tplc="49F80EC8">
      <w:numFmt w:val="bullet"/>
      <w:lvlText w:val="•"/>
      <w:lvlJc w:val="left"/>
      <w:pPr>
        <w:ind w:left="3931" w:hanging="720"/>
      </w:pPr>
      <w:rPr>
        <w:rFonts w:hint="default"/>
      </w:rPr>
    </w:lvl>
    <w:lvl w:ilvl="4" w:tplc="54BE6562">
      <w:numFmt w:val="bullet"/>
      <w:lvlText w:val="•"/>
      <w:lvlJc w:val="left"/>
      <w:pPr>
        <w:ind w:left="4746" w:hanging="720"/>
      </w:pPr>
      <w:rPr>
        <w:rFonts w:hint="default"/>
      </w:rPr>
    </w:lvl>
    <w:lvl w:ilvl="5" w:tplc="EAC4E576">
      <w:numFmt w:val="bullet"/>
      <w:lvlText w:val="•"/>
      <w:lvlJc w:val="left"/>
      <w:pPr>
        <w:ind w:left="5562" w:hanging="720"/>
      </w:pPr>
      <w:rPr>
        <w:rFonts w:hint="default"/>
      </w:rPr>
    </w:lvl>
    <w:lvl w:ilvl="6" w:tplc="A7585312">
      <w:numFmt w:val="bullet"/>
      <w:lvlText w:val="•"/>
      <w:lvlJc w:val="left"/>
      <w:pPr>
        <w:ind w:left="6377" w:hanging="720"/>
      </w:pPr>
      <w:rPr>
        <w:rFonts w:hint="default"/>
      </w:rPr>
    </w:lvl>
    <w:lvl w:ilvl="7" w:tplc="73F29914">
      <w:numFmt w:val="bullet"/>
      <w:lvlText w:val="•"/>
      <w:lvlJc w:val="left"/>
      <w:pPr>
        <w:ind w:left="7193" w:hanging="720"/>
      </w:pPr>
      <w:rPr>
        <w:rFonts w:hint="default"/>
      </w:rPr>
    </w:lvl>
    <w:lvl w:ilvl="8" w:tplc="26A626F8">
      <w:numFmt w:val="bullet"/>
      <w:lvlText w:val="•"/>
      <w:lvlJc w:val="left"/>
      <w:pPr>
        <w:ind w:left="8008" w:hanging="720"/>
      </w:pPr>
      <w:rPr>
        <w:rFonts w:hint="default"/>
      </w:rPr>
    </w:lvl>
  </w:abstractNum>
  <w:abstractNum w:abstractNumId="14" w15:restartNumberingAfterBreak="0">
    <w:nsid w:val="530810B9"/>
    <w:multiLevelType w:val="hybridMultilevel"/>
    <w:tmpl w:val="8D821560"/>
    <w:lvl w:ilvl="0" w:tplc="65561388">
      <w:start w:val="1"/>
      <w:numFmt w:val="decimal"/>
      <w:pStyle w:val="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01CE0"/>
    <w:multiLevelType w:val="hybridMultilevel"/>
    <w:tmpl w:val="D20485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BA4DB9"/>
    <w:multiLevelType w:val="hybridMultilevel"/>
    <w:tmpl w:val="E632CA1A"/>
    <w:lvl w:ilvl="0" w:tplc="A7FACFD6">
      <w:start w:val="1"/>
      <w:numFmt w:val="upperLetter"/>
      <w:pStyle w:val="Bulle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6553"/>
    <w:multiLevelType w:val="hybridMultilevel"/>
    <w:tmpl w:val="AF169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435723"/>
    <w:multiLevelType w:val="hybridMultilevel"/>
    <w:tmpl w:val="2AC66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975187">
    <w:abstractNumId w:val="13"/>
  </w:num>
  <w:num w:numId="2" w16cid:durableId="1905792681">
    <w:abstractNumId w:val="16"/>
  </w:num>
  <w:num w:numId="3" w16cid:durableId="242489550">
    <w:abstractNumId w:val="14"/>
  </w:num>
  <w:num w:numId="4" w16cid:durableId="482160077">
    <w:abstractNumId w:val="0"/>
  </w:num>
  <w:num w:numId="5" w16cid:durableId="2049379379">
    <w:abstractNumId w:val="4"/>
  </w:num>
  <w:num w:numId="6" w16cid:durableId="1382705995">
    <w:abstractNumId w:val="7"/>
  </w:num>
  <w:num w:numId="7" w16cid:durableId="1993480200">
    <w:abstractNumId w:val="17"/>
  </w:num>
  <w:num w:numId="8" w16cid:durableId="1152718634">
    <w:abstractNumId w:val="2"/>
  </w:num>
  <w:num w:numId="9" w16cid:durableId="695345790">
    <w:abstractNumId w:val="18"/>
  </w:num>
  <w:num w:numId="10" w16cid:durableId="1744331746">
    <w:abstractNumId w:val="6"/>
  </w:num>
  <w:num w:numId="11" w16cid:durableId="2018652024">
    <w:abstractNumId w:val="11"/>
  </w:num>
  <w:num w:numId="12" w16cid:durableId="1634362233">
    <w:abstractNumId w:val="15"/>
  </w:num>
  <w:num w:numId="13" w16cid:durableId="641157229">
    <w:abstractNumId w:val="9"/>
  </w:num>
  <w:num w:numId="14" w16cid:durableId="1572502189">
    <w:abstractNumId w:val="5"/>
  </w:num>
  <w:num w:numId="15" w16cid:durableId="1767386238">
    <w:abstractNumId w:val="1"/>
  </w:num>
  <w:num w:numId="16" w16cid:durableId="1405223477">
    <w:abstractNumId w:val="3"/>
  </w:num>
  <w:num w:numId="17" w16cid:durableId="69742883">
    <w:abstractNumId w:val="12"/>
  </w:num>
  <w:num w:numId="18" w16cid:durableId="369955707">
    <w:abstractNumId w:val="8"/>
  </w:num>
  <w:num w:numId="19" w16cid:durableId="156548481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4D"/>
    <w:rsid w:val="0000107B"/>
    <w:rsid w:val="00004826"/>
    <w:rsid w:val="000548F7"/>
    <w:rsid w:val="00062EF7"/>
    <w:rsid w:val="000A06DC"/>
    <w:rsid w:val="000C4E56"/>
    <w:rsid w:val="000D5BBF"/>
    <w:rsid w:val="000E1CCE"/>
    <w:rsid w:val="000F2E9C"/>
    <w:rsid w:val="001068D1"/>
    <w:rsid w:val="00116BB5"/>
    <w:rsid w:val="0013074E"/>
    <w:rsid w:val="001900A0"/>
    <w:rsid w:val="0019188D"/>
    <w:rsid w:val="001A3B1B"/>
    <w:rsid w:val="001B0257"/>
    <w:rsid w:val="001D5D8C"/>
    <w:rsid w:val="001F2921"/>
    <w:rsid w:val="00206C20"/>
    <w:rsid w:val="002366E5"/>
    <w:rsid w:val="00240161"/>
    <w:rsid w:val="00241768"/>
    <w:rsid w:val="00255DEE"/>
    <w:rsid w:val="00265609"/>
    <w:rsid w:val="00285F2D"/>
    <w:rsid w:val="002A474D"/>
    <w:rsid w:val="002D07B2"/>
    <w:rsid w:val="002F0F07"/>
    <w:rsid w:val="003163F0"/>
    <w:rsid w:val="00332691"/>
    <w:rsid w:val="00360FAA"/>
    <w:rsid w:val="003719DA"/>
    <w:rsid w:val="00382A6E"/>
    <w:rsid w:val="00385728"/>
    <w:rsid w:val="00394729"/>
    <w:rsid w:val="00396B00"/>
    <w:rsid w:val="003A221C"/>
    <w:rsid w:val="003A2ED5"/>
    <w:rsid w:val="003A3645"/>
    <w:rsid w:val="003E5C72"/>
    <w:rsid w:val="004045FF"/>
    <w:rsid w:val="00464401"/>
    <w:rsid w:val="00480882"/>
    <w:rsid w:val="0048138E"/>
    <w:rsid w:val="004B1268"/>
    <w:rsid w:val="004B2E35"/>
    <w:rsid w:val="004D1ECB"/>
    <w:rsid w:val="004E6CD6"/>
    <w:rsid w:val="004E798C"/>
    <w:rsid w:val="00553F11"/>
    <w:rsid w:val="00573D2D"/>
    <w:rsid w:val="00575121"/>
    <w:rsid w:val="005B69EF"/>
    <w:rsid w:val="005E13BF"/>
    <w:rsid w:val="005E341C"/>
    <w:rsid w:val="005E7613"/>
    <w:rsid w:val="005F6433"/>
    <w:rsid w:val="006112B7"/>
    <w:rsid w:val="0062398C"/>
    <w:rsid w:val="00670CB2"/>
    <w:rsid w:val="0067432F"/>
    <w:rsid w:val="006772B0"/>
    <w:rsid w:val="00680A22"/>
    <w:rsid w:val="00685709"/>
    <w:rsid w:val="00692E05"/>
    <w:rsid w:val="006A3A17"/>
    <w:rsid w:val="006D0823"/>
    <w:rsid w:val="006E4E24"/>
    <w:rsid w:val="006E52BE"/>
    <w:rsid w:val="006E7A8A"/>
    <w:rsid w:val="00722EB1"/>
    <w:rsid w:val="007258A8"/>
    <w:rsid w:val="00733672"/>
    <w:rsid w:val="00755337"/>
    <w:rsid w:val="007706BC"/>
    <w:rsid w:val="007817CA"/>
    <w:rsid w:val="007A3EDC"/>
    <w:rsid w:val="007B53CF"/>
    <w:rsid w:val="007C3299"/>
    <w:rsid w:val="007E1425"/>
    <w:rsid w:val="00803C25"/>
    <w:rsid w:val="0080610C"/>
    <w:rsid w:val="008106EA"/>
    <w:rsid w:val="008127D1"/>
    <w:rsid w:val="00844D15"/>
    <w:rsid w:val="00862C0B"/>
    <w:rsid w:val="008743D3"/>
    <w:rsid w:val="00877D1B"/>
    <w:rsid w:val="00896BE1"/>
    <w:rsid w:val="008A38B1"/>
    <w:rsid w:val="008B7EC7"/>
    <w:rsid w:val="008C13D9"/>
    <w:rsid w:val="008C5DCA"/>
    <w:rsid w:val="008D097F"/>
    <w:rsid w:val="00903BDC"/>
    <w:rsid w:val="00921BBF"/>
    <w:rsid w:val="00925ED4"/>
    <w:rsid w:val="0093531B"/>
    <w:rsid w:val="0094771A"/>
    <w:rsid w:val="009511E0"/>
    <w:rsid w:val="0097170E"/>
    <w:rsid w:val="009A584D"/>
    <w:rsid w:val="009F4E1C"/>
    <w:rsid w:val="009F52CE"/>
    <w:rsid w:val="00A005EF"/>
    <w:rsid w:val="00A13454"/>
    <w:rsid w:val="00A303D7"/>
    <w:rsid w:val="00A3760A"/>
    <w:rsid w:val="00A5388A"/>
    <w:rsid w:val="00A565BE"/>
    <w:rsid w:val="00A65868"/>
    <w:rsid w:val="00AA4C74"/>
    <w:rsid w:val="00AD0294"/>
    <w:rsid w:val="00AD1607"/>
    <w:rsid w:val="00AE6582"/>
    <w:rsid w:val="00B148A8"/>
    <w:rsid w:val="00B36217"/>
    <w:rsid w:val="00B41A96"/>
    <w:rsid w:val="00B60A61"/>
    <w:rsid w:val="00B8F147"/>
    <w:rsid w:val="00B93622"/>
    <w:rsid w:val="00BD53AF"/>
    <w:rsid w:val="00BE1428"/>
    <w:rsid w:val="00C10F64"/>
    <w:rsid w:val="00C114C8"/>
    <w:rsid w:val="00C152B2"/>
    <w:rsid w:val="00C20822"/>
    <w:rsid w:val="00C220CB"/>
    <w:rsid w:val="00C22164"/>
    <w:rsid w:val="00C2269B"/>
    <w:rsid w:val="00C252DA"/>
    <w:rsid w:val="00C51F55"/>
    <w:rsid w:val="00C535C4"/>
    <w:rsid w:val="00C5469D"/>
    <w:rsid w:val="00C56216"/>
    <w:rsid w:val="00C57C78"/>
    <w:rsid w:val="00C76E0A"/>
    <w:rsid w:val="00C76EA9"/>
    <w:rsid w:val="00C80348"/>
    <w:rsid w:val="00C876DD"/>
    <w:rsid w:val="00CB0B62"/>
    <w:rsid w:val="00CD0AF5"/>
    <w:rsid w:val="00D01B64"/>
    <w:rsid w:val="00D01F1D"/>
    <w:rsid w:val="00D07735"/>
    <w:rsid w:val="00D15FA6"/>
    <w:rsid w:val="00D227B8"/>
    <w:rsid w:val="00D23D27"/>
    <w:rsid w:val="00D51E04"/>
    <w:rsid w:val="00D52939"/>
    <w:rsid w:val="00D752D6"/>
    <w:rsid w:val="00D832EF"/>
    <w:rsid w:val="00D86EC3"/>
    <w:rsid w:val="00DA118E"/>
    <w:rsid w:val="00DB2817"/>
    <w:rsid w:val="00DD6BD5"/>
    <w:rsid w:val="00DE0591"/>
    <w:rsid w:val="00DE3D33"/>
    <w:rsid w:val="00DF447E"/>
    <w:rsid w:val="00DF5805"/>
    <w:rsid w:val="00E04275"/>
    <w:rsid w:val="00E12D61"/>
    <w:rsid w:val="00E14D38"/>
    <w:rsid w:val="00E267E8"/>
    <w:rsid w:val="00E46068"/>
    <w:rsid w:val="00E47B9F"/>
    <w:rsid w:val="00E70772"/>
    <w:rsid w:val="00E82E67"/>
    <w:rsid w:val="00E86DC1"/>
    <w:rsid w:val="00ED00AA"/>
    <w:rsid w:val="00EF043E"/>
    <w:rsid w:val="00EF719D"/>
    <w:rsid w:val="00F24A92"/>
    <w:rsid w:val="00F40A8A"/>
    <w:rsid w:val="00F6418B"/>
    <w:rsid w:val="00F86E3D"/>
    <w:rsid w:val="00F93736"/>
    <w:rsid w:val="00FA39D7"/>
    <w:rsid w:val="00FB0B66"/>
    <w:rsid w:val="00FC412A"/>
    <w:rsid w:val="00FE41B9"/>
    <w:rsid w:val="0254C6C8"/>
    <w:rsid w:val="02A03392"/>
    <w:rsid w:val="0316F4DD"/>
    <w:rsid w:val="0319AAC3"/>
    <w:rsid w:val="03898239"/>
    <w:rsid w:val="03A47DC9"/>
    <w:rsid w:val="044C4BDB"/>
    <w:rsid w:val="04D4C8E5"/>
    <w:rsid w:val="050AE92C"/>
    <w:rsid w:val="064D12DE"/>
    <w:rsid w:val="07A1E2BD"/>
    <w:rsid w:val="07A4CCA4"/>
    <w:rsid w:val="086E4325"/>
    <w:rsid w:val="09F0377E"/>
    <w:rsid w:val="0A1E78C7"/>
    <w:rsid w:val="0A4803E4"/>
    <w:rsid w:val="0A7C3314"/>
    <w:rsid w:val="0C45048E"/>
    <w:rsid w:val="0C451770"/>
    <w:rsid w:val="0CF7B5D3"/>
    <w:rsid w:val="0DCED5F6"/>
    <w:rsid w:val="0DF23001"/>
    <w:rsid w:val="0E05E155"/>
    <w:rsid w:val="0E8EB9FB"/>
    <w:rsid w:val="1037B4BF"/>
    <w:rsid w:val="1094E833"/>
    <w:rsid w:val="10C86324"/>
    <w:rsid w:val="110B696C"/>
    <w:rsid w:val="12700081"/>
    <w:rsid w:val="12870A07"/>
    <w:rsid w:val="131FE4EE"/>
    <w:rsid w:val="1354B880"/>
    <w:rsid w:val="13570089"/>
    <w:rsid w:val="13A98DC0"/>
    <w:rsid w:val="14298483"/>
    <w:rsid w:val="18077720"/>
    <w:rsid w:val="18EC966C"/>
    <w:rsid w:val="1A844BA0"/>
    <w:rsid w:val="1A8A3F16"/>
    <w:rsid w:val="1D297BDB"/>
    <w:rsid w:val="1F13B920"/>
    <w:rsid w:val="1F69F84D"/>
    <w:rsid w:val="210C2BC4"/>
    <w:rsid w:val="21397053"/>
    <w:rsid w:val="21667DB9"/>
    <w:rsid w:val="224EF410"/>
    <w:rsid w:val="2470A654"/>
    <w:rsid w:val="2491040B"/>
    <w:rsid w:val="252FCA92"/>
    <w:rsid w:val="268FC10B"/>
    <w:rsid w:val="276192B4"/>
    <w:rsid w:val="277E8E3E"/>
    <w:rsid w:val="280A3C86"/>
    <w:rsid w:val="292F5AA2"/>
    <w:rsid w:val="298F77EE"/>
    <w:rsid w:val="2AC36CFA"/>
    <w:rsid w:val="2AC743A2"/>
    <w:rsid w:val="2B2C5555"/>
    <w:rsid w:val="2B64762C"/>
    <w:rsid w:val="2B734C2E"/>
    <w:rsid w:val="2BA31939"/>
    <w:rsid w:val="2D176B42"/>
    <w:rsid w:val="30DC8BF4"/>
    <w:rsid w:val="30E56569"/>
    <w:rsid w:val="31036651"/>
    <w:rsid w:val="313CE03B"/>
    <w:rsid w:val="32A1F1B5"/>
    <w:rsid w:val="331CDF00"/>
    <w:rsid w:val="33B50FAB"/>
    <w:rsid w:val="33FA44CD"/>
    <w:rsid w:val="344720E9"/>
    <w:rsid w:val="35779419"/>
    <w:rsid w:val="35A78C7D"/>
    <w:rsid w:val="379452C0"/>
    <w:rsid w:val="37CB14D4"/>
    <w:rsid w:val="3813CBCE"/>
    <w:rsid w:val="3AC84E4B"/>
    <w:rsid w:val="3BC98E54"/>
    <w:rsid w:val="3C1820C9"/>
    <w:rsid w:val="3C425F86"/>
    <w:rsid w:val="3CA3777F"/>
    <w:rsid w:val="3CA83D22"/>
    <w:rsid w:val="3D27846B"/>
    <w:rsid w:val="3E1AA011"/>
    <w:rsid w:val="3F2DFEA1"/>
    <w:rsid w:val="3F2F08A1"/>
    <w:rsid w:val="4003EC3E"/>
    <w:rsid w:val="4064B8DA"/>
    <w:rsid w:val="40CA9091"/>
    <w:rsid w:val="41925F0C"/>
    <w:rsid w:val="43032457"/>
    <w:rsid w:val="43B54A39"/>
    <w:rsid w:val="453A17DD"/>
    <w:rsid w:val="457E9286"/>
    <w:rsid w:val="45B09530"/>
    <w:rsid w:val="47B7D8BA"/>
    <w:rsid w:val="482929F0"/>
    <w:rsid w:val="4870B778"/>
    <w:rsid w:val="49835A4A"/>
    <w:rsid w:val="49CEBC38"/>
    <w:rsid w:val="4A655751"/>
    <w:rsid w:val="4C0884DB"/>
    <w:rsid w:val="4C4A96CF"/>
    <w:rsid w:val="4C99E8DB"/>
    <w:rsid w:val="4D1A0CBD"/>
    <w:rsid w:val="4D9A1D18"/>
    <w:rsid w:val="4D9CAD22"/>
    <w:rsid w:val="4E14B9DB"/>
    <w:rsid w:val="4E14E653"/>
    <w:rsid w:val="4E563B2C"/>
    <w:rsid w:val="4F0300F9"/>
    <w:rsid w:val="509DF8C4"/>
    <w:rsid w:val="50A6F798"/>
    <w:rsid w:val="51129577"/>
    <w:rsid w:val="51D1173B"/>
    <w:rsid w:val="51F31E6E"/>
    <w:rsid w:val="537A831A"/>
    <w:rsid w:val="5381FA9F"/>
    <w:rsid w:val="53C54E48"/>
    <w:rsid w:val="5423A72B"/>
    <w:rsid w:val="54F4A9DD"/>
    <w:rsid w:val="56289FF7"/>
    <w:rsid w:val="565D0E11"/>
    <w:rsid w:val="568296EF"/>
    <w:rsid w:val="56B596B7"/>
    <w:rsid w:val="56C25345"/>
    <w:rsid w:val="572FF38F"/>
    <w:rsid w:val="5788C451"/>
    <w:rsid w:val="57D2A28A"/>
    <w:rsid w:val="581F85B4"/>
    <w:rsid w:val="59B898E2"/>
    <w:rsid w:val="59C245D4"/>
    <w:rsid w:val="5A6FC792"/>
    <w:rsid w:val="5A9E655A"/>
    <w:rsid w:val="5B940765"/>
    <w:rsid w:val="5CFA5CEB"/>
    <w:rsid w:val="5D430B41"/>
    <w:rsid w:val="5DE6E8C7"/>
    <w:rsid w:val="6080E5AD"/>
    <w:rsid w:val="60A72D31"/>
    <w:rsid w:val="60DC141C"/>
    <w:rsid w:val="61B8592F"/>
    <w:rsid w:val="62432B33"/>
    <w:rsid w:val="641C8DE0"/>
    <w:rsid w:val="64D4A382"/>
    <w:rsid w:val="661C91FF"/>
    <w:rsid w:val="6656C8E8"/>
    <w:rsid w:val="6663541F"/>
    <w:rsid w:val="6698751D"/>
    <w:rsid w:val="67C94CA0"/>
    <w:rsid w:val="692B53C5"/>
    <w:rsid w:val="6932D3E7"/>
    <w:rsid w:val="69C745E8"/>
    <w:rsid w:val="6AAEC119"/>
    <w:rsid w:val="6AF0E5E6"/>
    <w:rsid w:val="6C9F2342"/>
    <w:rsid w:val="6CEC814B"/>
    <w:rsid w:val="6DA609BF"/>
    <w:rsid w:val="6E842963"/>
    <w:rsid w:val="6F8ACBCE"/>
    <w:rsid w:val="70B877F3"/>
    <w:rsid w:val="716FEFDA"/>
    <w:rsid w:val="7362A61C"/>
    <w:rsid w:val="74886553"/>
    <w:rsid w:val="757D0342"/>
    <w:rsid w:val="76E800CE"/>
    <w:rsid w:val="78B1DE07"/>
    <w:rsid w:val="795998E7"/>
    <w:rsid w:val="798BA09C"/>
    <w:rsid w:val="7B3013FE"/>
    <w:rsid w:val="7B35DEBF"/>
    <w:rsid w:val="7B9764E4"/>
    <w:rsid w:val="7BF25581"/>
    <w:rsid w:val="7C2E3F1C"/>
    <w:rsid w:val="7C5AEE0E"/>
    <w:rsid w:val="7D27B056"/>
    <w:rsid w:val="7DA4B46D"/>
    <w:rsid w:val="7F87D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33CA"/>
  <w15:chartTrackingRefBased/>
  <w15:docId w15:val="{B5A250B1-9386-45AD-A126-FFF78CF0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A584D"/>
    <w:pPr>
      <w:widowControl w:val="0"/>
      <w:spacing w:before="28" w:after="0" w:line="240" w:lineRule="auto"/>
      <w:ind w:left="1977" w:right="1948"/>
      <w:jc w:val="center"/>
      <w:outlineLvl w:val="0"/>
    </w:pPr>
    <w:rPr>
      <w:rFonts w:ascii="Arial" w:eastAsia="Arial" w:hAnsi="Arial" w:cs="Arial"/>
      <w:b/>
      <w:bCs/>
      <w:sz w:val="56"/>
      <w:szCs w:val="56"/>
    </w:rPr>
  </w:style>
  <w:style w:type="paragraph" w:styleId="Heading2">
    <w:name w:val="heading 2"/>
    <w:basedOn w:val="Normal"/>
    <w:link w:val="Heading2Char"/>
    <w:uiPriority w:val="1"/>
    <w:qFormat/>
    <w:rsid w:val="009A584D"/>
    <w:pPr>
      <w:widowControl w:val="0"/>
      <w:spacing w:before="237" w:after="0" w:line="240" w:lineRule="auto"/>
      <w:ind w:left="950" w:right="920"/>
      <w:jc w:val="center"/>
      <w:outlineLvl w:val="1"/>
    </w:pPr>
    <w:rPr>
      <w:rFonts w:ascii="Arial" w:eastAsia="Arial" w:hAnsi="Arial" w:cs="Arial"/>
      <w:b/>
      <w:bCs/>
      <w:sz w:val="48"/>
      <w:szCs w:val="48"/>
    </w:rPr>
  </w:style>
  <w:style w:type="paragraph" w:styleId="Heading3">
    <w:name w:val="heading 3"/>
    <w:basedOn w:val="Normal"/>
    <w:link w:val="Heading3Char"/>
    <w:uiPriority w:val="1"/>
    <w:qFormat/>
    <w:rsid w:val="009A584D"/>
    <w:pPr>
      <w:widowControl w:val="0"/>
      <w:spacing w:before="39" w:after="0" w:line="240" w:lineRule="auto"/>
      <w:ind w:left="2085" w:right="1948"/>
      <w:jc w:val="center"/>
      <w:outlineLvl w:val="2"/>
    </w:pPr>
    <w:rPr>
      <w:rFonts w:ascii="Times New Roman" w:eastAsia="Times New Roman" w:hAnsi="Times New Roman" w:cs="Times New Roman"/>
      <w:sz w:val="48"/>
      <w:szCs w:val="48"/>
    </w:rPr>
  </w:style>
  <w:style w:type="paragraph" w:styleId="Heading4">
    <w:name w:val="heading 4"/>
    <w:basedOn w:val="Normal"/>
    <w:link w:val="Heading4Char"/>
    <w:uiPriority w:val="1"/>
    <w:qFormat/>
    <w:rsid w:val="009A584D"/>
    <w:pPr>
      <w:widowControl w:val="0"/>
      <w:spacing w:before="49" w:after="0" w:line="240" w:lineRule="auto"/>
      <w:ind w:left="2392"/>
      <w:outlineLvl w:val="3"/>
    </w:pPr>
    <w:rPr>
      <w:rFonts w:ascii="Arial" w:eastAsia="Arial" w:hAnsi="Arial" w:cs="Arial"/>
      <w:b/>
      <w:bCs/>
      <w:sz w:val="40"/>
      <w:szCs w:val="40"/>
    </w:rPr>
  </w:style>
  <w:style w:type="paragraph" w:styleId="Heading5">
    <w:name w:val="heading 5"/>
    <w:basedOn w:val="Normal"/>
    <w:link w:val="Heading5Char"/>
    <w:uiPriority w:val="1"/>
    <w:qFormat/>
    <w:rsid w:val="009A584D"/>
    <w:pPr>
      <w:widowControl w:val="0"/>
      <w:spacing w:after="0" w:line="240" w:lineRule="auto"/>
      <w:ind w:left="119"/>
      <w:outlineLvl w:val="4"/>
    </w:pPr>
    <w:rPr>
      <w:rFonts w:ascii="Times New Roman" w:eastAsia="Times New Roman" w:hAnsi="Times New Roman" w:cs="Times New Roman"/>
      <w:sz w:val="40"/>
      <w:szCs w:val="40"/>
    </w:rPr>
  </w:style>
  <w:style w:type="paragraph" w:styleId="Heading6">
    <w:name w:val="heading 6"/>
    <w:basedOn w:val="Normal"/>
    <w:link w:val="Heading6Char"/>
    <w:uiPriority w:val="1"/>
    <w:qFormat/>
    <w:rsid w:val="009A584D"/>
    <w:pPr>
      <w:widowControl w:val="0"/>
      <w:spacing w:after="0" w:line="240" w:lineRule="auto"/>
      <w:ind w:left="1388" w:right="1388"/>
      <w:jc w:val="center"/>
      <w:outlineLvl w:val="5"/>
    </w:pPr>
    <w:rPr>
      <w:rFonts w:ascii="Times New Roman" w:eastAsia="Times New Roman" w:hAnsi="Times New Roman" w:cs="Times New Roman"/>
      <w:sz w:val="36"/>
      <w:szCs w:val="36"/>
    </w:rPr>
  </w:style>
  <w:style w:type="paragraph" w:styleId="Heading7">
    <w:name w:val="heading 7"/>
    <w:basedOn w:val="Normal"/>
    <w:link w:val="Heading7Char"/>
    <w:uiPriority w:val="1"/>
    <w:qFormat/>
    <w:rsid w:val="009A584D"/>
    <w:pPr>
      <w:widowControl w:val="0"/>
      <w:spacing w:after="0" w:line="240" w:lineRule="auto"/>
      <w:ind w:left="2491" w:right="2490"/>
      <w:jc w:val="center"/>
      <w:outlineLvl w:val="6"/>
    </w:pPr>
    <w:rPr>
      <w:rFonts w:ascii="Times New Roman" w:eastAsia="Times New Roman" w:hAnsi="Times New Roman" w:cs="Times New Roman"/>
      <w:b/>
      <w:bCs/>
      <w:sz w:val="32"/>
      <w:szCs w:val="32"/>
    </w:rPr>
  </w:style>
  <w:style w:type="paragraph" w:styleId="Heading8">
    <w:name w:val="heading 8"/>
    <w:basedOn w:val="Normal"/>
    <w:link w:val="Heading8Char"/>
    <w:uiPriority w:val="1"/>
    <w:qFormat/>
    <w:rsid w:val="009A584D"/>
    <w:pPr>
      <w:widowControl w:val="0"/>
      <w:spacing w:after="0" w:line="364" w:lineRule="exact"/>
      <w:ind w:left="1673" w:right="1673"/>
      <w:jc w:val="center"/>
      <w:outlineLvl w:val="7"/>
    </w:pPr>
    <w:rPr>
      <w:rFonts w:ascii="Times New Roman" w:eastAsia="Times New Roman" w:hAnsi="Times New Roman" w:cs="Times New Roman"/>
      <w:b/>
      <w:bCs/>
      <w:i/>
      <w:sz w:val="32"/>
      <w:szCs w:val="32"/>
    </w:rPr>
  </w:style>
  <w:style w:type="paragraph" w:styleId="Heading9">
    <w:name w:val="heading 9"/>
    <w:basedOn w:val="Normal"/>
    <w:link w:val="Heading9Char"/>
    <w:uiPriority w:val="1"/>
    <w:qFormat/>
    <w:rsid w:val="009A584D"/>
    <w:pPr>
      <w:widowControl w:val="0"/>
      <w:spacing w:after="0" w:line="240" w:lineRule="auto"/>
      <w:ind w:left="859"/>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9A584D"/>
    <w:pPr>
      <w:spacing w:after="120"/>
    </w:pPr>
  </w:style>
  <w:style w:type="character" w:customStyle="1" w:styleId="BodyTextChar">
    <w:name w:val="Body Text Char"/>
    <w:basedOn w:val="DefaultParagraphFont"/>
    <w:link w:val="BodyText"/>
    <w:uiPriority w:val="1"/>
    <w:rsid w:val="009A584D"/>
  </w:style>
  <w:style w:type="character" w:customStyle="1" w:styleId="Heading1Char">
    <w:name w:val="Heading 1 Char"/>
    <w:basedOn w:val="DefaultParagraphFont"/>
    <w:link w:val="Heading1"/>
    <w:uiPriority w:val="1"/>
    <w:rsid w:val="009A584D"/>
    <w:rPr>
      <w:rFonts w:ascii="Arial" w:eastAsia="Arial" w:hAnsi="Arial" w:cs="Arial"/>
      <w:b/>
      <w:bCs/>
      <w:sz w:val="56"/>
      <w:szCs w:val="56"/>
    </w:rPr>
  </w:style>
  <w:style w:type="character" w:customStyle="1" w:styleId="Heading2Char">
    <w:name w:val="Heading 2 Char"/>
    <w:basedOn w:val="DefaultParagraphFont"/>
    <w:link w:val="Heading2"/>
    <w:uiPriority w:val="1"/>
    <w:rsid w:val="009A584D"/>
    <w:rPr>
      <w:rFonts w:ascii="Arial" w:eastAsia="Arial" w:hAnsi="Arial" w:cs="Arial"/>
      <w:b/>
      <w:bCs/>
      <w:sz w:val="48"/>
      <w:szCs w:val="48"/>
    </w:rPr>
  </w:style>
  <w:style w:type="character" w:customStyle="1" w:styleId="Heading3Char">
    <w:name w:val="Heading 3 Char"/>
    <w:basedOn w:val="DefaultParagraphFont"/>
    <w:link w:val="Heading3"/>
    <w:uiPriority w:val="1"/>
    <w:rsid w:val="009A584D"/>
    <w:rPr>
      <w:rFonts w:ascii="Times New Roman" w:eastAsia="Times New Roman" w:hAnsi="Times New Roman" w:cs="Times New Roman"/>
      <w:sz w:val="48"/>
      <w:szCs w:val="48"/>
    </w:rPr>
  </w:style>
  <w:style w:type="character" w:customStyle="1" w:styleId="Heading4Char">
    <w:name w:val="Heading 4 Char"/>
    <w:basedOn w:val="DefaultParagraphFont"/>
    <w:link w:val="Heading4"/>
    <w:uiPriority w:val="1"/>
    <w:rsid w:val="009A584D"/>
    <w:rPr>
      <w:rFonts w:ascii="Arial" w:eastAsia="Arial" w:hAnsi="Arial" w:cs="Arial"/>
      <w:b/>
      <w:bCs/>
      <w:sz w:val="40"/>
      <w:szCs w:val="40"/>
    </w:rPr>
  </w:style>
  <w:style w:type="character" w:customStyle="1" w:styleId="Heading5Char">
    <w:name w:val="Heading 5 Char"/>
    <w:basedOn w:val="DefaultParagraphFont"/>
    <w:link w:val="Heading5"/>
    <w:uiPriority w:val="1"/>
    <w:rsid w:val="009A584D"/>
    <w:rPr>
      <w:rFonts w:ascii="Times New Roman" w:eastAsia="Times New Roman" w:hAnsi="Times New Roman" w:cs="Times New Roman"/>
      <w:sz w:val="40"/>
      <w:szCs w:val="40"/>
    </w:rPr>
  </w:style>
  <w:style w:type="character" w:customStyle="1" w:styleId="Heading6Char">
    <w:name w:val="Heading 6 Char"/>
    <w:basedOn w:val="DefaultParagraphFont"/>
    <w:link w:val="Heading6"/>
    <w:uiPriority w:val="1"/>
    <w:rsid w:val="009A584D"/>
    <w:rPr>
      <w:rFonts w:ascii="Times New Roman" w:eastAsia="Times New Roman" w:hAnsi="Times New Roman" w:cs="Times New Roman"/>
      <w:sz w:val="36"/>
      <w:szCs w:val="36"/>
    </w:rPr>
  </w:style>
  <w:style w:type="character" w:customStyle="1" w:styleId="Heading7Char">
    <w:name w:val="Heading 7 Char"/>
    <w:basedOn w:val="DefaultParagraphFont"/>
    <w:link w:val="Heading7"/>
    <w:uiPriority w:val="1"/>
    <w:rsid w:val="009A584D"/>
    <w:rPr>
      <w:rFonts w:ascii="Times New Roman" w:eastAsia="Times New Roman" w:hAnsi="Times New Roman" w:cs="Times New Roman"/>
      <w:b/>
      <w:bCs/>
      <w:sz w:val="32"/>
      <w:szCs w:val="32"/>
    </w:rPr>
  </w:style>
  <w:style w:type="character" w:customStyle="1" w:styleId="Heading8Char">
    <w:name w:val="Heading 8 Char"/>
    <w:basedOn w:val="DefaultParagraphFont"/>
    <w:link w:val="Heading8"/>
    <w:uiPriority w:val="1"/>
    <w:rsid w:val="009A584D"/>
    <w:rPr>
      <w:rFonts w:ascii="Times New Roman" w:eastAsia="Times New Roman" w:hAnsi="Times New Roman" w:cs="Times New Roman"/>
      <w:b/>
      <w:bCs/>
      <w:i/>
      <w:sz w:val="32"/>
      <w:szCs w:val="32"/>
    </w:rPr>
  </w:style>
  <w:style w:type="character" w:customStyle="1" w:styleId="Heading9Char">
    <w:name w:val="Heading 9 Char"/>
    <w:basedOn w:val="DefaultParagraphFont"/>
    <w:link w:val="Heading9"/>
    <w:uiPriority w:val="1"/>
    <w:rsid w:val="009A584D"/>
    <w:rPr>
      <w:rFonts w:ascii="Times New Roman" w:eastAsia="Times New Roman" w:hAnsi="Times New Roman" w:cs="Times New Roman"/>
      <w:b/>
      <w:bCs/>
      <w:sz w:val="28"/>
      <w:szCs w:val="28"/>
    </w:rPr>
  </w:style>
  <w:style w:type="numbering" w:customStyle="1" w:styleId="NoList1">
    <w:name w:val="No List1"/>
    <w:next w:val="NoList"/>
    <w:uiPriority w:val="99"/>
    <w:semiHidden/>
    <w:unhideWhenUsed/>
    <w:rsid w:val="009A584D"/>
  </w:style>
  <w:style w:type="paragraph" w:styleId="TOC1">
    <w:name w:val="toc 1"/>
    <w:basedOn w:val="Normal"/>
    <w:uiPriority w:val="1"/>
    <w:qFormat/>
    <w:rsid w:val="009A584D"/>
    <w:pPr>
      <w:widowControl w:val="0"/>
      <w:spacing w:before="355" w:after="0" w:line="240" w:lineRule="auto"/>
      <w:ind w:left="482" w:hanging="362"/>
    </w:pPr>
    <w:rPr>
      <w:rFonts w:ascii="Arial" w:eastAsia="Arial" w:hAnsi="Arial" w:cs="Arial"/>
      <w:b/>
      <w:bCs/>
      <w:sz w:val="24"/>
      <w:szCs w:val="24"/>
    </w:rPr>
  </w:style>
  <w:style w:type="paragraph" w:styleId="TOC2">
    <w:name w:val="toc 2"/>
    <w:basedOn w:val="Normal"/>
    <w:uiPriority w:val="1"/>
    <w:qFormat/>
    <w:rsid w:val="009A584D"/>
    <w:pPr>
      <w:widowControl w:val="0"/>
      <w:spacing w:before="240" w:after="0" w:line="240" w:lineRule="auto"/>
      <w:ind w:left="362" w:hanging="242"/>
    </w:pPr>
    <w:rPr>
      <w:rFonts w:ascii="Times New Roman" w:eastAsia="Times New Roman" w:hAnsi="Times New Roman" w:cs="Times New Roman"/>
      <w:b/>
      <w:bCs/>
      <w:sz w:val="20"/>
      <w:szCs w:val="20"/>
    </w:rPr>
  </w:style>
  <w:style w:type="paragraph" w:styleId="TOC3">
    <w:name w:val="toc 3"/>
    <w:basedOn w:val="Normal"/>
    <w:uiPriority w:val="1"/>
    <w:qFormat/>
    <w:rsid w:val="009A584D"/>
    <w:pPr>
      <w:widowControl w:val="0"/>
      <w:spacing w:after="0" w:line="240" w:lineRule="auto"/>
      <w:ind w:left="618" w:hanging="252"/>
    </w:pPr>
    <w:rPr>
      <w:rFonts w:ascii="Times New Roman" w:eastAsia="Times New Roman" w:hAnsi="Times New Roman" w:cs="Times New Roman"/>
      <w:b/>
      <w:bCs/>
      <w:sz w:val="20"/>
      <w:szCs w:val="20"/>
    </w:rPr>
  </w:style>
  <w:style w:type="paragraph" w:styleId="TOC4">
    <w:name w:val="toc 4"/>
    <w:basedOn w:val="Normal"/>
    <w:uiPriority w:val="1"/>
    <w:qFormat/>
    <w:rsid w:val="009A584D"/>
    <w:pPr>
      <w:widowControl w:val="0"/>
      <w:spacing w:after="0" w:line="240" w:lineRule="auto"/>
      <w:ind w:left="657" w:hanging="252"/>
    </w:pPr>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A584D"/>
    <w:pPr>
      <w:widowControl w:val="0"/>
      <w:spacing w:after="0" w:line="240" w:lineRule="auto"/>
      <w:ind w:left="1580" w:hanging="720"/>
    </w:pPr>
    <w:rPr>
      <w:rFonts w:ascii="Times New Roman" w:eastAsia="Times New Roman" w:hAnsi="Times New Roman" w:cs="Times New Roman"/>
    </w:rPr>
  </w:style>
  <w:style w:type="paragraph" w:customStyle="1" w:styleId="TableParagraph">
    <w:name w:val="Table Paragraph"/>
    <w:basedOn w:val="Normal"/>
    <w:uiPriority w:val="1"/>
    <w:qFormat/>
    <w:rsid w:val="009A584D"/>
    <w:pPr>
      <w:widowControl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584D"/>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A584D"/>
    <w:rPr>
      <w:rFonts w:ascii="Tahoma" w:eastAsia="Times New Roman" w:hAnsi="Tahoma" w:cs="Tahoma"/>
      <w:sz w:val="16"/>
      <w:szCs w:val="16"/>
    </w:rPr>
  </w:style>
  <w:style w:type="paragraph" w:styleId="Header">
    <w:name w:val="header"/>
    <w:basedOn w:val="Normal"/>
    <w:link w:val="HeaderChar"/>
    <w:uiPriority w:val="99"/>
    <w:unhideWhenUsed/>
    <w:rsid w:val="009A584D"/>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9A584D"/>
    <w:rPr>
      <w:rFonts w:ascii="Times New Roman" w:eastAsia="Times New Roman" w:hAnsi="Times New Roman" w:cs="Times New Roman"/>
    </w:rPr>
  </w:style>
  <w:style w:type="paragraph" w:styleId="Footer">
    <w:name w:val="footer"/>
    <w:basedOn w:val="Normal"/>
    <w:link w:val="FooterChar"/>
    <w:uiPriority w:val="99"/>
    <w:unhideWhenUsed/>
    <w:rsid w:val="009A584D"/>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9A584D"/>
    <w:rPr>
      <w:rFonts w:ascii="Times New Roman" w:eastAsia="Times New Roman" w:hAnsi="Times New Roman" w:cs="Times New Roman"/>
    </w:rPr>
  </w:style>
  <w:style w:type="table" w:styleId="TableGrid">
    <w:name w:val="Table Grid"/>
    <w:basedOn w:val="TableNormal"/>
    <w:uiPriority w:val="5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A584D"/>
    <w:rPr>
      <w:sz w:val="16"/>
      <w:szCs w:val="16"/>
    </w:rPr>
  </w:style>
  <w:style w:type="paragraph" w:styleId="CommentText">
    <w:name w:val="annotation text"/>
    <w:basedOn w:val="Normal"/>
    <w:link w:val="CommentTextChar"/>
    <w:uiPriority w:val="99"/>
    <w:unhideWhenUsed/>
    <w:rsid w:val="009A584D"/>
    <w:pPr>
      <w:widowControl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A58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84D"/>
    <w:rPr>
      <w:b/>
      <w:bCs/>
    </w:rPr>
  </w:style>
  <w:style w:type="character" w:customStyle="1" w:styleId="CommentSubjectChar">
    <w:name w:val="Comment Subject Char"/>
    <w:basedOn w:val="CommentTextChar"/>
    <w:link w:val="CommentSubject"/>
    <w:uiPriority w:val="99"/>
    <w:semiHidden/>
    <w:rsid w:val="009A584D"/>
    <w:rPr>
      <w:rFonts w:ascii="Times New Roman" w:eastAsia="Times New Roman" w:hAnsi="Times New Roman" w:cs="Times New Roman"/>
      <w:b/>
      <w:bCs/>
      <w:sz w:val="20"/>
      <w:szCs w:val="20"/>
    </w:rPr>
  </w:style>
  <w:style w:type="paragraph" w:styleId="Revision">
    <w:name w:val="Revision"/>
    <w:hidden/>
    <w:uiPriority w:val="99"/>
    <w:semiHidden/>
    <w:rsid w:val="009A584D"/>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9A584D"/>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A584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A584D"/>
    <w:rPr>
      <w:vertAlign w:val="superscript"/>
    </w:rPr>
  </w:style>
  <w:style w:type="table" w:customStyle="1" w:styleId="TableGrid1">
    <w:name w:val="Table Grid1"/>
    <w:basedOn w:val="TableNormal"/>
    <w:next w:val="TableGrid"/>
    <w:uiPriority w:val="5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A584D"/>
    <w:rPr>
      <w:color w:val="0000FF"/>
      <w:u w:val="single"/>
    </w:rPr>
  </w:style>
  <w:style w:type="table" w:customStyle="1" w:styleId="TableGrid3">
    <w:name w:val="Table Grid3"/>
    <w:basedOn w:val="TableNormal"/>
    <w:next w:val="TableGrid"/>
    <w:uiPriority w:val="5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A584D"/>
  </w:style>
  <w:style w:type="table" w:customStyle="1" w:styleId="TableGrid4">
    <w:name w:val="Table Grid4"/>
    <w:basedOn w:val="TableNormal"/>
    <w:next w:val="TableGrid"/>
    <w:uiPriority w:val="59"/>
    <w:rsid w:val="009A584D"/>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A584D"/>
    <w:rPr>
      <w:color w:val="800080"/>
      <w:u w:val="single"/>
    </w:rPr>
  </w:style>
  <w:style w:type="paragraph" w:customStyle="1" w:styleId="Bullet2">
    <w:name w:val="Bullet 2"/>
    <w:basedOn w:val="ListParagraph"/>
    <w:qFormat/>
    <w:rsid w:val="009A584D"/>
    <w:pPr>
      <w:widowControl/>
      <w:numPr>
        <w:numId w:val="4"/>
      </w:numPr>
      <w:autoSpaceDE w:val="0"/>
      <w:autoSpaceDN w:val="0"/>
      <w:adjustRightInd w:val="0"/>
    </w:pPr>
    <w:rPr>
      <w:rFonts w:eastAsia="Calibri"/>
      <w:sz w:val="24"/>
      <w:szCs w:val="24"/>
    </w:rPr>
  </w:style>
  <w:style w:type="paragraph" w:customStyle="1" w:styleId="Bullet1">
    <w:name w:val="Bullet 1"/>
    <w:basedOn w:val="Bullet2"/>
    <w:qFormat/>
    <w:rsid w:val="009A584D"/>
    <w:pPr>
      <w:numPr>
        <w:numId w:val="2"/>
      </w:numPr>
    </w:pPr>
  </w:style>
  <w:style w:type="paragraph" w:customStyle="1" w:styleId="Bullet">
    <w:name w:val="Bullet"/>
    <w:basedOn w:val="Bullet1"/>
    <w:qFormat/>
    <w:rsid w:val="009A584D"/>
    <w:pPr>
      <w:numPr>
        <w:numId w:val="3"/>
      </w:numPr>
    </w:pPr>
    <w:rPr>
      <w:b/>
    </w:rPr>
  </w:style>
  <w:style w:type="character" w:customStyle="1" w:styleId="ListParagraphChar">
    <w:name w:val="List Paragraph Char"/>
    <w:link w:val="ListParagraph"/>
    <w:uiPriority w:val="34"/>
    <w:rsid w:val="009A584D"/>
    <w:rPr>
      <w:rFonts w:ascii="Times New Roman" w:eastAsia="Times New Roman" w:hAnsi="Times New Roman" w:cs="Times New Roman"/>
    </w:rPr>
  </w:style>
  <w:style w:type="paragraph" w:customStyle="1" w:styleId="Bulletcustom">
    <w:name w:val="Bullet custom"/>
    <w:basedOn w:val="Normal"/>
    <w:qFormat/>
    <w:rsid w:val="009A584D"/>
    <w:pPr>
      <w:numPr>
        <w:numId w:val="6"/>
      </w:numPr>
      <w:tabs>
        <w:tab w:val="left" w:pos="360"/>
        <w:tab w:val="left" w:pos="720"/>
      </w:tabs>
      <w:spacing w:after="240" w:line="240" w:lineRule="auto"/>
    </w:pPr>
    <w:rPr>
      <w:rFonts w:ascii="Times New Roman" w:eastAsia="ヒラギノ角ゴ Pro W3" w:hAnsi="Times New Roman" w:cs="Times New Roman"/>
      <w:color w:val="000000"/>
      <w:sz w:val="24"/>
      <w:szCs w:val="20"/>
    </w:rPr>
  </w:style>
  <w:style w:type="paragraph" w:customStyle="1" w:styleId="Default">
    <w:name w:val="Default"/>
    <w:rsid w:val="009A58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13">
    <w:name w:val="A13"/>
    <w:uiPriority w:val="99"/>
    <w:rsid w:val="009A584D"/>
    <w:rPr>
      <w:rFonts w:cs="Proxima Nova"/>
      <w:i/>
      <w:iCs/>
      <w:color w:val="000000"/>
      <w:sz w:val="20"/>
      <w:szCs w:val="20"/>
    </w:rPr>
  </w:style>
  <w:style w:type="paragraph" w:customStyle="1" w:styleId="Heading5A">
    <w:name w:val="Heading 5 A"/>
    <w:next w:val="Normal"/>
    <w:rsid w:val="009A584D"/>
    <w:pPr>
      <w:spacing w:before="240" w:after="60" w:line="240" w:lineRule="auto"/>
      <w:outlineLvl w:val="4"/>
    </w:pPr>
    <w:rPr>
      <w:rFonts w:ascii="Calibri Bold Italic" w:eastAsia="ヒラギノ角ゴ Pro W3" w:hAnsi="Calibri Bold Italic" w:cs="Times New Roman"/>
      <w:color w:val="000000"/>
      <w:sz w:val="26"/>
      <w:szCs w:val="20"/>
    </w:rPr>
  </w:style>
  <w:style w:type="paragraph" w:customStyle="1" w:styleId="ListBullet1">
    <w:name w:val="List Bullet1"/>
    <w:rsid w:val="009A584D"/>
    <w:pPr>
      <w:tabs>
        <w:tab w:val="left" w:pos="0"/>
      </w:tabs>
      <w:spacing w:before="100" w:after="100" w:line="240" w:lineRule="auto"/>
      <w:ind w:left="360" w:hanging="360"/>
    </w:pPr>
    <w:rPr>
      <w:rFonts w:ascii="Arial" w:eastAsia="ヒラギノ角ゴ Pro W3" w:hAnsi="Arial" w:cs="Times New Roman"/>
      <w:color w:val="000000"/>
      <w:szCs w:val="20"/>
    </w:rPr>
  </w:style>
  <w:style w:type="paragraph" w:customStyle="1" w:styleId="indentbullet">
    <w:name w:val="indent bullet"/>
    <w:rsid w:val="009A584D"/>
    <w:pPr>
      <w:tabs>
        <w:tab w:val="left" w:pos="1440"/>
      </w:tabs>
      <w:spacing w:before="100" w:after="100" w:line="240" w:lineRule="auto"/>
    </w:pPr>
    <w:rPr>
      <w:rFonts w:ascii="Arial" w:eastAsia="ヒラギノ角ゴ Pro W3" w:hAnsi="Arial" w:cs="Times New Roman"/>
      <w:color w:val="000000"/>
      <w:szCs w:val="20"/>
    </w:rPr>
  </w:style>
  <w:style w:type="paragraph" w:styleId="NormalWeb">
    <w:name w:val="Normal (Web)"/>
    <w:basedOn w:val="Normal"/>
    <w:uiPriority w:val="99"/>
    <w:unhideWhenUsed/>
    <w:rsid w:val="009A584D"/>
    <w:pPr>
      <w:shd w:val="clear" w:color="auto" w:fill="FFFFFF"/>
      <w:spacing w:beforeAutospacing="1" w:after="125"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9A584D"/>
  </w:style>
  <w:style w:type="character" w:customStyle="1" w:styleId="enumxml">
    <w:name w:val="enumxml"/>
    <w:basedOn w:val="DefaultParagraphFont"/>
    <w:rsid w:val="009A584D"/>
  </w:style>
  <w:style w:type="paragraph" w:customStyle="1" w:styleId="Normal1">
    <w:name w:val="Normal1"/>
    <w:rsid w:val="009A584D"/>
    <w:pPr>
      <w:spacing w:after="0" w:line="240" w:lineRule="auto"/>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A584D"/>
    <w:rPr>
      <w:color w:val="605E5C"/>
      <w:shd w:val="clear" w:color="auto" w:fill="E1DFDD"/>
    </w:rPr>
  </w:style>
  <w:style w:type="character" w:customStyle="1" w:styleId="Mention1">
    <w:name w:val="Mention1"/>
    <w:basedOn w:val="DefaultParagraphFont"/>
    <w:uiPriority w:val="99"/>
    <w:unhideWhenUsed/>
    <w:rsid w:val="009A584D"/>
    <w:rPr>
      <w:color w:val="2B579A"/>
      <w:shd w:val="clear" w:color="auto" w:fill="E1DFDD"/>
    </w:rPr>
  </w:style>
  <w:style w:type="character" w:styleId="Hyperlink">
    <w:name w:val="Hyperlink"/>
    <w:basedOn w:val="DefaultParagraphFont"/>
    <w:uiPriority w:val="99"/>
    <w:unhideWhenUsed/>
    <w:rsid w:val="009A584D"/>
    <w:rPr>
      <w:color w:val="0563C1" w:themeColor="hyperlink"/>
      <w:u w:val="single"/>
    </w:rPr>
  </w:style>
  <w:style w:type="character" w:styleId="FollowedHyperlink">
    <w:name w:val="FollowedHyperlink"/>
    <w:basedOn w:val="DefaultParagraphFont"/>
    <w:uiPriority w:val="99"/>
    <w:semiHidden/>
    <w:unhideWhenUsed/>
    <w:rsid w:val="009A584D"/>
    <w:rPr>
      <w:color w:val="954F72" w:themeColor="followedHyperlink"/>
      <w:u w:val="single"/>
    </w:rPr>
  </w:style>
  <w:style w:type="numbering" w:customStyle="1" w:styleId="NoList2">
    <w:name w:val="No List2"/>
    <w:next w:val="NoList"/>
    <w:uiPriority w:val="99"/>
    <w:semiHidden/>
    <w:unhideWhenUsed/>
    <w:rsid w:val="00D86EC3"/>
  </w:style>
  <w:style w:type="numbering" w:customStyle="1" w:styleId="NoList11">
    <w:name w:val="No List11"/>
    <w:next w:val="NoList"/>
    <w:uiPriority w:val="99"/>
    <w:semiHidden/>
    <w:unhideWhenUsed/>
    <w:rsid w:val="00D86EC3"/>
  </w:style>
  <w:style w:type="numbering" w:customStyle="1" w:styleId="NoList111">
    <w:name w:val="No List111"/>
    <w:next w:val="NoList"/>
    <w:uiPriority w:val="99"/>
    <w:semiHidden/>
    <w:unhideWhenUsed/>
    <w:rsid w:val="00D8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008116">
      <w:bodyDiv w:val="1"/>
      <w:marLeft w:val="0"/>
      <w:marRight w:val="0"/>
      <w:marTop w:val="0"/>
      <w:marBottom w:val="0"/>
      <w:divBdr>
        <w:top w:val="none" w:sz="0" w:space="0" w:color="auto"/>
        <w:left w:val="none" w:sz="0" w:space="0" w:color="auto"/>
        <w:bottom w:val="none" w:sz="0" w:space="0" w:color="auto"/>
        <w:right w:val="none" w:sz="0" w:space="0" w:color="auto"/>
      </w:divBdr>
    </w:div>
    <w:div w:id="909659077">
      <w:bodyDiv w:val="1"/>
      <w:marLeft w:val="0"/>
      <w:marRight w:val="0"/>
      <w:marTop w:val="0"/>
      <w:marBottom w:val="0"/>
      <w:divBdr>
        <w:top w:val="none" w:sz="0" w:space="0" w:color="auto"/>
        <w:left w:val="none" w:sz="0" w:space="0" w:color="auto"/>
        <w:bottom w:val="none" w:sz="0" w:space="0" w:color="auto"/>
        <w:right w:val="none" w:sz="0" w:space="0" w:color="auto"/>
      </w:divBdr>
    </w:div>
    <w:div w:id="1413235816">
      <w:bodyDiv w:val="1"/>
      <w:marLeft w:val="0"/>
      <w:marRight w:val="0"/>
      <w:marTop w:val="0"/>
      <w:marBottom w:val="0"/>
      <w:divBdr>
        <w:top w:val="none" w:sz="0" w:space="0" w:color="auto"/>
        <w:left w:val="none" w:sz="0" w:space="0" w:color="auto"/>
        <w:bottom w:val="none" w:sz="0" w:space="0" w:color="auto"/>
        <w:right w:val="none" w:sz="0" w:space="0" w:color="auto"/>
      </w:divBdr>
    </w:div>
    <w:div w:id="21212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customXml" Target="ink/ink6.xml"/><Relationship Id="rId10" Type="http://schemas.openxmlformats.org/officeDocument/2006/relationships/endnotes" Target="endnotes.xml"/><Relationship Id="rId19" Type="http://schemas.openxmlformats.org/officeDocument/2006/relationships/customXml" Target="ink/ink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07/relationships/hdphoto" Target="media/hdphoto1.wdp"/><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31T17:19:24.35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31T17:18:01.639"/>
    </inkml:context>
    <inkml:brush xml:id="br0">
      <inkml:brushProperty name="width" value="0.08571" units="cm"/>
      <inkml:brushProperty name="height" value="0.08571" units="cm"/>
    </inkml:brush>
  </inkml:definitions>
  <inkml:trace contextRef="#ctx0" brushRef="#br0">109 22 8027,'-22'13'0,"4"1"0,5 1 0,3 1 0,-1 0 0,2 0 0,1 1 0,1 0 0,1 0 0,2 4 0,8-8 0,9-3 0,6-12 0,12-12 0,-15 5 0,1-2 0,3-1 0,0-2 0,0 0 0,-1-1 0,-1 2 0,-2 1 0,12-9 0,-1 1 0,-4 3 0,-1 3 0,-2 2 0,-8 6 0,-3 5 0,-5 9 0,-4 8 0,-4 2 0,-1 3 0,-1 0 0,1 1 0,2-2 0,4-2 0,9-3 0,9-4 0,11-5 0,-9-6 0,1-3 0,1-1 0,1-2 0,-2 0 0,0-1 0,2-3 0,-1 1 0,-1-1 0,0 1 0,0 0 0,0 0 0,-2 0 0,0 1 0,9-2 0,7-1 0,-8 5 0,-1 3 0,-8 6 0,-4 4 0,-3 5 0,-1 3 0,-1 0 0,1 0 0,0 0 0,2-4 0,4 1 0,2-5 0,8-5 0,11-8 0,-18 0 0,2-1 0,4-1 0,0-1 0,-2 0 0,-1 0 0,2-1 0,-1-1 0,-1 2 0,-1-1 0,0 1 0,1 0 0,1-1 0,0 0 0,-5 3 0,0-2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31T17:18:01.640"/>
    </inkml:context>
    <inkml:brush xml:id="br0">
      <inkml:brushProperty name="width" value="0.08571" units="cm"/>
      <inkml:brushProperty name="height" value="0.08571" units="cm"/>
    </inkml:brush>
  </inkml:definitions>
  <inkml:trace contextRef="#ctx0" brushRef="#br0">35 116 8027,'33'-7'0,"-8"5"0,-9 6 0,-4 6 0,-3 4 0,-2 3 0,0 9 0,-4-10 0,-1 1 0,0 0 0,-1 1 0,0 4 0,-1 2 0,0-4 0,-1 1 0,0 2 0,-2-1 0,-1 2 0,-1-2 0,-2-3 0,0 0 0,-1-1 0,1 0 0,-2 0 0,1 1 0,0-4 0,0 0 0,-5 9 0,-1-3 0,3-4 0,-1-2 0,3-4 0,0-6 0,4-10 0,2-10 0,3-12 0,1 9 0,1-2 0,3-4 0,0-1 0,1 5 0,1 0 0,0 0 0,1-1 0,1 1 0,1-1-119,2-3 0,-1 0 0,3 0 0,-2 2 0,2 1 0,0 0 119,0 2 0,1 0 0,0 0 0,1 2 0,1-1 0,-1 0 0,7-2 0,1 1 0,1-1 0,1 1 0,-4 5 0,1 2 0,-1 0 0,1 2 0,1 1 0,0 2 0,1 0 0,-1 2 0,-2 3 0,-2 3 0,8 12 0,-8 13 0,-14-8 0,-1 1 0,-3 2 0,-2 1 0,-3 2 0,-3-1 0,-3 1 0,-2 0-69,-3 1 1,-3 0-1,0-2 1,-1-1 68,1-1 0,-2-2 0,2-2 0,-1 0 0,3-5 0,-2 1 0,1-2 0,0 0 231,-2 0 0,1 0 0,-15 5-231,4-7 0,6-5 0,7-5 0,5-5 0,5-4 0,5-5 0,9-3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31T17:18:01.638"/>
    </inkml:context>
    <inkml:brush xml:id="br0">
      <inkml:brushProperty name="width" value="0.08571" units="cm"/>
      <inkml:brushProperty name="height" value="0.08571" units="cm"/>
    </inkml:brush>
  </inkml:definitions>
  <inkml:trace contextRef="#ctx0" brushRef="#br0">35 115 8027,'32'-6'0,"-7"3"0,-9 6 0,-4 7 0,-4 5 0,0 1 0,-1 10 0,-4-10 0,-1 1 0,-1 0 0,0 0 0,0 6 0,0 0 0,-1-3 0,-2 0 0,1 3 0,-2 0 0,0 0 0,-3-1 0,0-3 0,-2-1 0,1-1 0,-1 1 0,1 1 0,-2-1 0,1-3 0,0 0 0,-5 9 0,-1-3 0,3-5 0,0-1 0,2-4 0,0-6 0,4-10 0,2-10 0,3-11 0,1 7 0,1 0 0,3-5 0,0 0 0,1 5 0,1-2 0,0 1 0,1-1 0,1 1 0,0-1-119,3-2 0,-1-1 0,2 1 0,0 1 0,1 1 0,0 0 119,-1 2 0,2 1 0,0 0 0,0-1 0,2 1 0,0 2 0,5-5 0,1 3 0,3-2 0,-1 2 0,-2 4 0,-1 1 0,0 2 0,0 1 0,1 1 0,2 2 0,0 0 0,-1 2 0,-3 3 0,-1 3 0,8 12 0,-9 13 0,-12-9 0,-3 2 0,-1 3 0,-3-1 0,-4 2 0,-2 0 0,-2 1 0,-3 0-69,-3 1 1,-3-1-1,0-1 1,-1-1 68,1-2 0,-2 0 0,3-3 0,-1-1 0,1-3 0,0-1 0,0-2 0,0 1 231,-2 1 0,1-1 0,-14 4-231,3-6 0,6-5 0,7-5 0,5-4 0,5-5 0,5-6 0,9-1 0,3-1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31T17:18:01.641"/>
    </inkml:context>
    <inkml:brush xml:id="br0">
      <inkml:brushProperty name="width" value="0.08571" units="cm"/>
      <inkml:brushProperty name="height" value="0.08571" units="cm"/>
    </inkml:brush>
  </inkml:definitions>
  <inkml:trace contextRef="#ctx0" brushRef="#br0">0 399 8027,'19'-16'0,"0"-1"0,-5 11 0,3-4 0,3-3 0,-2 1 0,6-4 0,-3 0 0,0 0 0,2-4 0,-5 3 0,1-1 0,-1 0 0,0 0 0,-4 4 0,-2 1 0,-1 3 0,-1-1 0,-1 1 0,-1 4 0,0 1 0,-1 3 0,1 1 0,1 2 0,-1 2 0,-1 3 0,1 2 0,-3 4 0,1 0 0,-2 0 0,-2 0 0,-1 1 0,-1 0 0,-1-2 0,-2 1 0,-3-2 0,-5-1 0,-3-1 0,-1-1 0,-1-1 0,-1-1 0,3-1 0,-3-1 0,4-1 0,-3-1 0,4 0 0,2 0 0,1-1 0,3 0 0,1 0 0,2 0 0,2 0 0,1 0 0,3 2 0,5-2 0,2 2 0,4-2 0,0 0 0,3 0 0,1-2 0,3-2 0,3-4 0,-1-2 0,1-2 0,1-1 0,-2-1 0,1-1 0,0-1 0,-1 0 0,-4 2 0,-3 1 0,-1 0 0,-3 2 0,-3 1 0,0 2 0,-4 1 0,0 2 0,-2 2 0,0 1 0,-2 2 0,0 4 0,-2 4 0,-2 2 0,-2 4 0,-2 1 0,0 1 0,1 1 0,0 0 0,1-4 0,3 1 0,0-1 0,1-2 0,1-1 0,0-2 0,2-2 0,3-1 0,3-2 0,4-2 0,4-3 0,2-5 0,5-4 0,1-3 0,3-4 0,-3 3 0,1-1 0,-4 4 0,1 0 0,-1 1 0,-3 5 0,2-2 0,-1 5 0,-2 1 0,-4 5 0,-2 3 0,0 6 0,-2 3 0,-2 5 0,-3 2 0,-1 4 0,-2-10 0,-1-1 0,-2 2 0,0 0 0,-2 2 0,-1 0 0,-1 1 0,-2 0-70,-2 0 1,0 1 0,-1-1-1,0 1 70,-1-2 0,1 0 0,-2 1 0,-1 0 0,1-3 0,0 0 0,2-2 0,-2 0 0,0-1 0,1-1 0,-1-1 0,0 1 0,-8 5 0,0-2 0,3-5 0,-4-1 0,3-4 0,1-3 0,3-10 0,3-4 0,3-10 0,6 7 0,1-2 0,1-1 0,1 0 0,0-4 0,1-1 0,3 1 0,0-2-62,3 0 1,2-1-1,1 1 1,2-1 61,1 0 0,2 1 0,1-1 0,2 2 0,0 0 0,2 1 0,-1 1 0,2 2 0,0 2 0,-1 1 0,1 1 0,0 1 0,0 2 0,1 0-41,3 1 1,-1-1-1,0 2 1,0 1 40,0 1 0,0 2 0,-4 0 0,-1 1 0,0 2 0,-1 0 0,10 0 0,1 1 0,-7 0 0,2 1 0,-5 1 0,-5 1 0,-5 3 257,-4 1 1,-10 5-258,-4 1 0,-8 1 57,-5 2 0,-1 0 0,-1 1-57,0-1 0,1 0 0,-1 2 0,3 0 0,3-1 0,5-1 0,5-2 0,1-1 0,5-1 0,1-1 0,1-2 0,5 0 0,3-3 0,6-1 0,6-3 0,2-6 0,6-3 0,-12 1 0,-1-1 0,3-3 0,0 0 0,1-2 0,1-1 0,0 0 0,0-2 0,-1 0 0,-1 0 0,0 0 0,-1 0 0,-2 0 0,0 1 0,0-2 0,-1 2 0,-3 1 0,-1 1 0,1-2 0,-2 2 0,4-9 0,1 0 0,-5 5 0,-1 2 0,-2 2 0,-2 4 0,-7 10 0,-3 7 0,-8 10 0,-3 4 0,7-10 0,0 0 0,0 2 0,-1-2 0,-6 10 0,1-4 0,2-1 0,1-2 0,3-2 0,2-2 0,4-3 0,3-5 0,11-4 0,7-6 0,9-3 0,-9 4 0,1-1 0,-1 1 0,0 2 0,18-5 0,-17 5 0,0 1 0,14-1 0,-4 1 0,-2 3 0,-4 0 0,-2 0 0,-4 2 0,-3 3 0,-6 3 0,-3 1 0,-6 2 0,-1-2 0,-3 0 0,0-1 0,0 0 0,2-1 0,0-2 0,2-1 0,3-1 0,4 0 0,4-2 0,8-2 0,6-3 0,7 0 0,6-1 0,-16 3 0,0-1 0,2 1 0,0 0 0,1 1 0,0-1 0,1 0 0,1 2 0,-1-1 0,-1 1 0,0 1 0,1-1 0,-1 2 0,-1 0 0,0 0 0,0 0 0,-2 1 0,1 0 0,-1 1 0,0-1 0,-1 0 0,0 0 0,0 1 0,-1 0 0,1 1 0,0-1 0,0 0 0,2-1 0,2 1 0,0-1 0,1-1 0,0-1 0,5 1 0,-1-1 0,0 0 0,2-2 0,0 0 0,0-1 0,-2-1 0,0 0 0,4 0 0,-1-1 0,-5 0 0,-2 0 0,8-1 0,-1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31T17:19:48.45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22f8f74-215c-4154-9939-bd29e4e8980e">XRUYQT3274NZ-681238054-2158</_dlc_DocId>
    <_dlc_DocIdUrl xmlns="b22f8f74-215c-4154-9939-bd29e4e8980e">
      <Url>https://supportservices.jobcorps.gov/health/_layouts/15/DocIdRedir.aspx?ID=XRUYQT3274NZ-681238054-2158</Url>
      <Description>XRUYQT3274NZ-681238054-2158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BBDD672BAB240AE25E8C18386348A" ma:contentTypeVersion="5" ma:contentTypeDescription="Create a new document." ma:contentTypeScope="" ma:versionID="edb88f5c1ceec33db4cb0b7c993a8ce5">
  <xsd:schema xmlns:xsd="http://www.w3.org/2001/XMLSchema" xmlns:xs="http://www.w3.org/2001/XMLSchema" xmlns:p="http://schemas.microsoft.com/office/2006/metadata/properties" xmlns:ns1="http://schemas.microsoft.com/sharepoint/v3" xmlns:ns2="b22f8f74-215c-4154-9939-bd29e4e8980e" targetNamespace="http://schemas.microsoft.com/office/2006/metadata/properties" ma:root="true" ma:fieldsID="5b851cb5bcdff340b09bfb219dc0c9f3" ns1:_="" ns2:_="">
    <xsd:import namespace="http://schemas.microsoft.com/sharepoint/v3"/>
    <xsd:import namespace="b22f8f74-215c-4154-9939-bd29e4e898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E4BE55-3064-4719-AC04-A9C34B85BA6F}">
  <ds:schemaRefs>
    <ds:schemaRef ds:uri="http://purl.org/dc/elements/1.1/"/>
    <ds:schemaRef ds:uri="http://www.w3.org/XML/1998/namespace"/>
    <ds:schemaRef ds:uri="http://schemas.microsoft.com/office/2006/documentManagement/types"/>
    <ds:schemaRef ds:uri="http://purl.org/dc/dcmitype/"/>
    <ds:schemaRef ds:uri="b22f8f74-215c-4154-9939-bd29e4e8980e"/>
    <ds:schemaRef ds:uri="http://purl.org/dc/terms/"/>
    <ds:schemaRef ds:uri="http://schemas.microsoft.com/sharepoint/v3/fields"/>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7B29702-240C-46B7-B059-614D704FE6C6}">
  <ds:schemaRefs>
    <ds:schemaRef ds:uri="http://schemas.microsoft.com/sharepoint/v3/contenttype/forms"/>
  </ds:schemaRefs>
</ds:datastoreItem>
</file>

<file path=customXml/itemProps3.xml><?xml version="1.0" encoding="utf-8"?>
<ds:datastoreItem xmlns:ds="http://schemas.openxmlformats.org/officeDocument/2006/customXml" ds:itemID="{D972DBD8-DB3D-44FB-A7E4-94A2FAA4EC80}"/>
</file>

<file path=customXml/itemProps4.xml><?xml version="1.0" encoding="utf-8"?>
<ds:datastoreItem xmlns:ds="http://schemas.openxmlformats.org/officeDocument/2006/customXml" ds:itemID="{CA42E8F3-0F98-4107-9041-AF65969FB9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4449</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PRH Form 2-05 - 2022</vt:lpstr>
    </vt:vector>
  </TitlesOfParts>
  <Company>U.S. Department of Labor</Company>
  <LinksUpToDate>false</LinksUpToDate>
  <CharactersWithSpaces>29753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PRH Form 2-05 - 2022</dc:title>
  <dc:subject/>
  <dc:creator>DPCP (PRH 2)</dc:creator>
  <cp:keywords/>
  <dc:description/>
  <cp:lastModifiedBy>Liz Jarski</cp:lastModifiedBy>
  <cp:revision>2</cp:revision>
  <cp:lastPrinted>2022-12-15T21:46:00Z</cp:lastPrinted>
  <dcterms:created xsi:type="dcterms:W3CDTF">2024-08-22T17:29:00Z</dcterms:created>
  <dcterms:modified xsi:type="dcterms:W3CDTF">2024-08-22T17:29:00Z</dcterms:modified>
  <cp:category>AFR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0x010100321BBDD672BAB240AE25E8C18386348A</vt:lpwstr>
  </property>
  <property fmtid="{D5CDD505-2E9C-101B-9397-08002B2CF9AE}" pid="3" name="_dlc_DocIdItemGuid">
    <vt:lpwstr>9d3a159a-646c-4df0-bfca-d3c51ee722f1</vt:lpwstr>
  </property>
</Properties>
</file>