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F8BEC5" w14:textId="77777777" w:rsidR="003074BB" w:rsidRPr="00000E62" w:rsidRDefault="003074BB" w:rsidP="00225805">
      <w:pPr>
        <w:spacing w:line="240" w:lineRule="auto"/>
        <w:jc w:val="center"/>
        <w:rPr>
          <w:rFonts w:ascii="Arial Black" w:hAnsi="Arial Black" w:cs="Arial"/>
          <w:sz w:val="22"/>
        </w:rPr>
      </w:pPr>
      <w:r w:rsidRPr="00000E62">
        <w:rPr>
          <w:rFonts w:ascii="Arial Black" w:hAnsi="Arial Black" w:cs="Arial"/>
          <w:sz w:val="22"/>
        </w:rPr>
        <w:t>Referral for Alternate Center Form</w:t>
      </w:r>
    </w:p>
    <w:p w14:paraId="01F8BEC6" w14:textId="77777777" w:rsidR="003074BB" w:rsidRDefault="003074BB" w:rsidP="00225805">
      <w:pPr>
        <w:spacing w:line="240" w:lineRule="auto"/>
        <w:jc w:val="center"/>
        <w:rPr>
          <w:rFonts w:ascii="Arial Black" w:hAnsi="Arial Black" w:cs="Arial"/>
          <w:sz w:val="20"/>
          <w:szCs w:val="20"/>
        </w:rPr>
      </w:pPr>
      <w:r w:rsidRPr="00737F4C">
        <w:rPr>
          <w:rFonts w:ascii="Arial Black" w:hAnsi="Arial Black" w:cs="Arial"/>
          <w:sz w:val="20"/>
          <w:szCs w:val="20"/>
        </w:rPr>
        <w:t>Recommendations to be shared with Admissions Counselor (AC)</w:t>
      </w:r>
    </w:p>
    <w:p w14:paraId="01F8BEC7" w14:textId="77777777" w:rsidR="00737F4C" w:rsidRPr="00737F4C" w:rsidRDefault="00737F4C" w:rsidP="00225805">
      <w:pPr>
        <w:spacing w:line="240" w:lineRule="auto"/>
        <w:jc w:val="center"/>
        <w:rPr>
          <w:rFonts w:ascii="Arial Black" w:hAnsi="Arial Black" w:cs="Arial"/>
          <w:sz w:val="20"/>
          <w:szCs w:val="20"/>
        </w:rPr>
      </w:pPr>
    </w:p>
    <w:p w14:paraId="01F8BEC8" w14:textId="77777777" w:rsidR="003074BB" w:rsidRPr="00B927D1" w:rsidRDefault="003074BB" w:rsidP="00B927D1">
      <w:pPr>
        <w:spacing w:line="240" w:lineRule="auto"/>
        <w:rPr>
          <w:rFonts w:ascii="Calibri" w:hAnsi="Calibri"/>
          <w:sz w:val="22"/>
        </w:rPr>
      </w:pPr>
      <w:r w:rsidRPr="00B927D1">
        <w:rPr>
          <w:rFonts w:ascii="Calibri" w:hAnsi="Calibri"/>
          <w:b/>
          <w:sz w:val="22"/>
        </w:rPr>
        <w:t>Regional Office:</w:t>
      </w:r>
      <w:r w:rsidRPr="00B927D1">
        <w:rPr>
          <w:rFonts w:ascii="Calibri" w:hAnsi="Calibri"/>
          <w:sz w:val="22"/>
        </w:rPr>
        <w:t xml:space="preserve"> As per PRH 1: 1.4, R3(b)(2a), If the center’s recommendation is supported by the Regional Health Specialist (RHS) and approved by the Regional Director or his or her designee, then the Regional Office returns the file, including the completed Health-Care Needs Assessment from the initial center, to the AC to contact the applicant and assist in identifying the new center.</w:t>
      </w:r>
    </w:p>
    <w:p w14:paraId="01F8BEC9" w14:textId="77777777" w:rsidR="00737F4C" w:rsidRPr="00737F4C" w:rsidRDefault="00737F4C" w:rsidP="00225805">
      <w:pPr>
        <w:spacing w:line="240" w:lineRule="auto"/>
        <w:jc w:val="both"/>
        <w:rPr>
          <w:rFonts w:ascii="Calibri" w:hAnsi="Calibri" w:cs="Arial"/>
          <w:sz w:val="20"/>
          <w:szCs w:val="20"/>
        </w:rPr>
      </w:pPr>
    </w:p>
    <w:tbl>
      <w:tblPr>
        <w:tblStyle w:val="TableGrid"/>
        <w:tblW w:w="9360" w:type="dxa"/>
        <w:tblLayout w:type="fixed"/>
        <w:tblCellMar>
          <w:top w:w="72" w:type="dxa"/>
          <w:left w:w="72" w:type="dxa"/>
          <w:bottom w:w="72" w:type="dxa"/>
          <w:right w:w="72" w:type="dxa"/>
        </w:tblCellMar>
        <w:tblLook w:val="04A0" w:firstRow="1" w:lastRow="0" w:firstColumn="1" w:lastColumn="0" w:noHBand="0" w:noVBand="1"/>
      </w:tblPr>
      <w:tblGrid>
        <w:gridCol w:w="1687"/>
        <w:gridCol w:w="3197"/>
        <w:gridCol w:w="840"/>
        <w:gridCol w:w="3636"/>
      </w:tblGrid>
      <w:tr w:rsidR="003074BB" w:rsidRPr="00737F4C" w14:paraId="01F8BECE" w14:textId="77777777" w:rsidTr="00225805">
        <w:tc>
          <w:tcPr>
            <w:tcW w:w="1750" w:type="dxa"/>
          </w:tcPr>
          <w:p w14:paraId="01F8BECA" w14:textId="77777777" w:rsidR="003074BB" w:rsidRPr="004405B7" w:rsidRDefault="003074BB" w:rsidP="00225805">
            <w:pPr>
              <w:spacing w:before="120" w:line="276" w:lineRule="auto"/>
              <w:jc w:val="center"/>
              <w:rPr>
                <w:rFonts w:ascii="Calibri" w:hAnsi="Calibri"/>
                <w:b/>
              </w:rPr>
            </w:pPr>
            <w:r w:rsidRPr="004405B7">
              <w:rPr>
                <w:rFonts w:ascii="Calibri" w:hAnsi="Calibri"/>
                <w:b/>
              </w:rPr>
              <w:t>Applicant Name:</w:t>
            </w:r>
          </w:p>
        </w:tc>
        <w:tc>
          <w:tcPr>
            <w:tcW w:w="3322" w:type="dxa"/>
          </w:tcPr>
          <w:p w14:paraId="01F8BECB" w14:textId="77777777" w:rsidR="003074BB" w:rsidRPr="004405B7" w:rsidRDefault="00BD7BFD" w:rsidP="00225805">
            <w:pPr>
              <w:spacing w:before="120" w:line="276" w:lineRule="auto"/>
              <w:rPr>
                <w:rFonts w:ascii="Calibri" w:hAnsi="Calibri"/>
              </w:rPr>
            </w:pPr>
            <w:r w:rsidRPr="004405B7">
              <w:rPr>
                <w:rFonts w:ascii="Calibri" w:hAnsi="Calibri"/>
              </w:rPr>
              <w:fldChar w:fldCharType="begin">
                <w:ffData>
                  <w:name w:val="Text1"/>
                  <w:enabled/>
                  <w:calcOnExit w:val="0"/>
                  <w:textInput/>
                </w:ffData>
              </w:fldChar>
            </w:r>
            <w:bookmarkStart w:id="0" w:name="Text1"/>
            <w:r w:rsidR="003074BB" w:rsidRPr="004405B7">
              <w:rPr>
                <w:rFonts w:ascii="Calibri" w:hAnsi="Calibri"/>
              </w:rPr>
              <w:instrText xml:space="preserve"> FORMTEXT </w:instrText>
            </w:r>
            <w:r w:rsidRPr="004405B7">
              <w:rPr>
                <w:rFonts w:ascii="Calibri" w:hAnsi="Calibri"/>
              </w:rPr>
            </w:r>
            <w:r w:rsidRPr="004405B7">
              <w:rPr>
                <w:rFonts w:ascii="Calibri" w:hAnsi="Calibri"/>
              </w:rPr>
              <w:fldChar w:fldCharType="separate"/>
            </w:r>
            <w:r w:rsidR="003074BB" w:rsidRPr="004405B7">
              <w:rPr>
                <w:rFonts w:ascii="Calibri" w:hAnsi="Calibri"/>
                <w:noProof/>
              </w:rPr>
              <w:t> </w:t>
            </w:r>
            <w:r w:rsidR="003074BB" w:rsidRPr="004405B7">
              <w:rPr>
                <w:rFonts w:ascii="Calibri" w:hAnsi="Calibri"/>
                <w:noProof/>
              </w:rPr>
              <w:t> </w:t>
            </w:r>
            <w:r w:rsidR="003074BB" w:rsidRPr="004405B7">
              <w:rPr>
                <w:rFonts w:ascii="Calibri" w:hAnsi="Calibri"/>
                <w:noProof/>
              </w:rPr>
              <w:t> </w:t>
            </w:r>
            <w:r w:rsidR="003074BB" w:rsidRPr="004405B7">
              <w:rPr>
                <w:rFonts w:ascii="Calibri" w:hAnsi="Calibri"/>
                <w:noProof/>
              </w:rPr>
              <w:t> </w:t>
            </w:r>
            <w:r w:rsidR="003074BB" w:rsidRPr="004405B7">
              <w:rPr>
                <w:rFonts w:ascii="Calibri" w:hAnsi="Calibri"/>
                <w:noProof/>
              </w:rPr>
              <w:t> </w:t>
            </w:r>
            <w:r w:rsidRPr="004405B7">
              <w:rPr>
                <w:rFonts w:ascii="Calibri" w:hAnsi="Calibri"/>
              </w:rPr>
              <w:fldChar w:fldCharType="end"/>
            </w:r>
            <w:bookmarkEnd w:id="0"/>
          </w:p>
        </w:tc>
        <w:tc>
          <w:tcPr>
            <w:tcW w:w="868" w:type="dxa"/>
          </w:tcPr>
          <w:p w14:paraId="01F8BECC" w14:textId="77777777" w:rsidR="003074BB" w:rsidRPr="004405B7" w:rsidRDefault="003074BB" w:rsidP="00225805">
            <w:pPr>
              <w:spacing w:before="120" w:line="276" w:lineRule="auto"/>
              <w:rPr>
                <w:rFonts w:ascii="Calibri" w:hAnsi="Calibri"/>
                <w:b/>
              </w:rPr>
            </w:pPr>
            <w:r w:rsidRPr="004405B7">
              <w:rPr>
                <w:rFonts w:ascii="Calibri" w:hAnsi="Calibri"/>
                <w:b/>
              </w:rPr>
              <w:t>ID#:</w:t>
            </w:r>
          </w:p>
        </w:tc>
        <w:tc>
          <w:tcPr>
            <w:tcW w:w="3780" w:type="dxa"/>
          </w:tcPr>
          <w:p w14:paraId="01F8BECD" w14:textId="77777777" w:rsidR="003074BB" w:rsidRPr="004405B7" w:rsidRDefault="00BD7BFD" w:rsidP="00225805">
            <w:pPr>
              <w:spacing w:before="120" w:line="276" w:lineRule="auto"/>
              <w:rPr>
                <w:rFonts w:ascii="Calibri" w:hAnsi="Calibri"/>
              </w:rPr>
            </w:pPr>
            <w:r w:rsidRPr="004405B7">
              <w:rPr>
                <w:rFonts w:ascii="Calibri" w:hAnsi="Calibri"/>
              </w:rPr>
              <w:fldChar w:fldCharType="begin">
                <w:ffData>
                  <w:name w:val="Text2"/>
                  <w:enabled/>
                  <w:calcOnExit w:val="0"/>
                  <w:textInput/>
                </w:ffData>
              </w:fldChar>
            </w:r>
            <w:bookmarkStart w:id="1" w:name="Text2"/>
            <w:r w:rsidR="003074BB" w:rsidRPr="004405B7">
              <w:rPr>
                <w:rFonts w:ascii="Calibri" w:hAnsi="Calibri"/>
              </w:rPr>
              <w:instrText xml:space="preserve"> FORMTEXT </w:instrText>
            </w:r>
            <w:r w:rsidRPr="004405B7">
              <w:rPr>
                <w:rFonts w:ascii="Calibri" w:hAnsi="Calibri"/>
              </w:rPr>
            </w:r>
            <w:r w:rsidRPr="004405B7">
              <w:rPr>
                <w:rFonts w:ascii="Calibri" w:hAnsi="Calibri"/>
              </w:rPr>
              <w:fldChar w:fldCharType="separate"/>
            </w:r>
            <w:r w:rsidR="003074BB" w:rsidRPr="004405B7">
              <w:rPr>
                <w:rFonts w:ascii="Calibri" w:hAnsi="Calibri"/>
                <w:noProof/>
              </w:rPr>
              <w:t> </w:t>
            </w:r>
            <w:r w:rsidR="003074BB" w:rsidRPr="004405B7">
              <w:rPr>
                <w:rFonts w:ascii="Calibri" w:hAnsi="Calibri"/>
                <w:noProof/>
              </w:rPr>
              <w:t> </w:t>
            </w:r>
            <w:r w:rsidR="003074BB" w:rsidRPr="004405B7">
              <w:rPr>
                <w:rFonts w:ascii="Calibri" w:hAnsi="Calibri"/>
                <w:noProof/>
              </w:rPr>
              <w:t> </w:t>
            </w:r>
            <w:r w:rsidR="003074BB" w:rsidRPr="004405B7">
              <w:rPr>
                <w:rFonts w:ascii="Calibri" w:hAnsi="Calibri"/>
                <w:noProof/>
              </w:rPr>
              <w:t> </w:t>
            </w:r>
            <w:r w:rsidR="003074BB" w:rsidRPr="004405B7">
              <w:rPr>
                <w:rFonts w:ascii="Calibri" w:hAnsi="Calibri"/>
                <w:noProof/>
              </w:rPr>
              <w:t> </w:t>
            </w:r>
            <w:r w:rsidRPr="004405B7">
              <w:rPr>
                <w:rFonts w:ascii="Calibri" w:hAnsi="Calibri"/>
              </w:rPr>
              <w:fldChar w:fldCharType="end"/>
            </w:r>
            <w:bookmarkEnd w:id="1"/>
          </w:p>
        </w:tc>
      </w:tr>
      <w:tr w:rsidR="003074BB" w:rsidRPr="00737F4C" w14:paraId="01F8BED3" w14:textId="77777777" w:rsidTr="00225805">
        <w:tc>
          <w:tcPr>
            <w:tcW w:w="1750" w:type="dxa"/>
          </w:tcPr>
          <w:p w14:paraId="01F8BECF" w14:textId="77777777" w:rsidR="003074BB" w:rsidRPr="004405B7" w:rsidRDefault="003074BB" w:rsidP="00225805">
            <w:pPr>
              <w:spacing w:before="120"/>
              <w:jc w:val="center"/>
              <w:rPr>
                <w:rFonts w:ascii="Calibri" w:hAnsi="Calibri"/>
                <w:b/>
              </w:rPr>
            </w:pPr>
            <w:r w:rsidRPr="004405B7">
              <w:rPr>
                <w:rFonts w:ascii="Calibri" w:hAnsi="Calibri"/>
                <w:b/>
              </w:rPr>
              <w:t>Original Center:</w:t>
            </w:r>
          </w:p>
        </w:tc>
        <w:tc>
          <w:tcPr>
            <w:tcW w:w="3322" w:type="dxa"/>
          </w:tcPr>
          <w:p w14:paraId="01F8BED0" w14:textId="77777777" w:rsidR="003074BB" w:rsidRPr="004405B7" w:rsidRDefault="00BD7BFD" w:rsidP="00225805">
            <w:pPr>
              <w:spacing w:before="120"/>
              <w:rPr>
                <w:rFonts w:ascii="Calibri" w:hAnsi="Calibri"/>
              </w:rPr>
            </w:pPr>
            <w:r w:rsidRPr="004405B7">
              <w:rPr>
                <w:rFonts w:ascii="Calibri" w:hAnsi="Calibri"/>
              </w:rPr>
              <w:fldChar w:fldCharType="begin">
                <w:ffData>
                  <w:name w:val="Text4"/>
                  <w:enabled/>
                  <w:calcOnExit w:val="0"/>
                  <w:textInput/>
                </w:ffData>
              </w:fldChar>
            </w:r>
            <w:bookmarkStart w:id="2" w:name="Text4"/>
            <w:r w:rsidR="003074BB" w:rsidRPr="004405B7">
              <w:rPr>
                <w:rFonts w:ascii="Calibri" w:hAnsi="Calibri"/>
              </w:rPr>
              <w:instrText xml:space="preserve"> FORMTEXT </w:instrText>
            </w:r>
            <w:r w:rsidRPr="004405B7">
              <w:rPr>
                <w:rFonts w:ascii="Calibri" w:hAnsi="Calibri"/>
              </w:rPr>
            </w:r>
            <w:r w:rsidRPr="004405B7">
              <w:rPr>
                <w:rFonts w:ascii="Calibri" w:hAnsi="Calibri"/>
              </w:rPr>
              <w:fldChar w:fldCharType="separate"/>
            </w:r>
            <w:r w:rsidR="003074BB" w:rsidRPr="004405B7">
              <w:rPr>
                <w:rFonts w:ascii="Calibri" w:hAnsi="Calibri"/>
                <w:noProof/>
              </w:rPr>
              <w:t> </w:t>
            </w:r>
            <w:r w:rsidR="003074BB" w:rsidRPr="004405B7">
              <w:rPr>
                <w:rFonts w:ascii="Calibri" w:hAnsi="Calibri"/>
                <w:noProof/>
              </w:rPr>
              <w:t> </w:t>
            </w:r>
            <w:r w:rsidR="003074BB" w:rsidRPr="004405B7">
              <w:rPr>
                <w:rFonts w:ascii="Calibri" w:hAnsi="Calibri"/>
                <w:noProof/>
              </w:rPr>
              <w:t> </w:t>
            </w:r>
            <w:r w:rsidR="003074BB" w:rsidRPr="004405B7">
              <w:rPr>
                <w:rFonts w:ascii="Calibri" w:hAnsi="Calibri"/>
                <w:noProof/>
              </w:rPr>
              <w:t> </w:t>
            </w:r>
            <w:r w:rsidR="003074BB" w:rsidRPr="004405B7">
              <w:rPr>
                <w:rFonts w:ascii="Calibri" w:hAnsi="Calibri"/>
                <w:noProof/>
              </w:rPr>
              <w:t> </w:t>
            </w:r>
            <w:r w:rsidRPr="004405B7">
              <w:rPr>
                <w:rFonts w:ascii="Calibri" w:hAnsi="Calibri"/>
              </w:rPr>
              <w:fldChar w:fldCharType="end"/>
            </w:r>
            <w:bookmarkEnd w:id="2"/>
          </w:p>
        </w:tc>
        <w:tc>
          <w:tcPr>
            <w:tcW w:w="868" w:type="dxa"/>
          </w:tcPr>
          <w:p w14:paraId="01F8BED1" w14:textId="77777777" w:rsidR="003074BB" w:rsidRPr="004405B7" w:rsidRDefault="003074BB" w:rsidP="00225805">
            <w:pPr>
              <w:spacing w:before="120"/>
              <w:rPr>
                <w:rFonts w:ascii="Calibri" w:hAnsi="Calibri"/>
                <w:b/>
              </w:rPr>
            </w:pPr>
            <w:r w:rsidRPr="004405B7">
              <w:rPr>
                <w:rFonts w:ascii="Calibri" w:hAnsi="Calibri"/>
                <w:b/>
              </w:rPr>
              <w:t>RHS:</w:t>
            </w:r>
          </w:p>
        </w:tc>
        <w:tc>
          <w:tcPr>
            <w:tcW w:w="3780" w:type="dxa"/>
          </w:tcPr>
          <w:p w14:paraId="01F8BED2" w14:textId="77777777" w:rsidR="003074BB" w:rsidRPr="004405B7" w:rsidRDefault="00BD7BFD" w:rsidP="00225805">
            <w:pPr>
              <w:spacing w:before="120"/>
              <w:rPr>
                <w:rFonts w:ascii="Calibri" w:hAnsi="Calibri"/>
              </w:rPr>
            </w:pPr>
            <w:r w:rsidRPr="004405B7">
              <w:rPr>
                <w:rFonts w:ascii="Calibri" w:hAnsi="Calibri"/>
              </w:rPr>
              <w:fldChar w:fldCharType="begin">
                <w:ffData>
                  <w:name w:val="Text3"/>
                  <w:enabled/>
                  <w:calcOnExit w:val="0"/>
                  <w:textInput/>
                </w:ffData>
              </w:fldChar>
            </w:r>
            <w:bookmarkStart w:id="3" w:name="Text3"/>
            <w:r w:rsidR="003074BB" w:rsidRPr="004405B7">
              <w:rPr>
                <w:rFonts w:ascii="Calibri" w:hAnsi="Calibri"/>
              </w:rPr>
              <w:instrText xml:space="preserve"> FORMTEXT </w:instrText>
            </w:r>
            <w:r w:rsidRPr="004405B7">
              <w:rPr>
                <w:rFonts w:ascii="Calibri" w:hAnsi="Calibri"/>
              </w:rPr>
            </w:r>
            <w:r w:rsidRPr="004405B7">
              <w:rPr>
                <w:rFonts w:ascii="Calibri" w:hAnsi="Calibri"/>
              </w:rPr>
              <w:fldChar w:fldCharType="separate"/>
            </w:r>
            <w:r w:rsidR="003074BB" w:rsidRPr="004405B7">
              <w:rPr>
                <w:rFonts w:ascii="Calibri" w:hAnsi="Calibri"/>
                <w:noProof/>
              </w:rPr>
              <w:t> </w:t>
            </w:r>
            <w:r w:rsidR="003074BB" w:rsidRPr="004405B7">
              <w:rPr>
                <w:rFonts w:ascii="Calibri" w:hAnsi="Calibri"/>
                <w:noProof/>
              </w:rPr>
              <w:t> </w:t>
            </w:r>
            <w:r w:rsidR="003074BB" w:rsidRPr="004405B7">
              <w:rPr>
                <w:rFonts w:ascii="Calibri" w:hAnsi="Calibri"/>
                <w:noProof/>
              </w:rPr>
              <w:t> </w:t>
            </w:r>
            <w:r w:rsidR="003074BB" w:rsidRPr="004405B7">
              <w:rPr>
                <w:rFonts w:ascii="Calibri" w:hAnsi="Calibri"/>
                <w:noProof/>
              </w:rPr>
              <w:t> </w:t>
            </w:r>
            <w:r w:rsidR="003074BB" w:rsidRPr="004405B7">
              <w:rPr>
                <w:rFonts w:ascii="Calibri" w:hAnsi="Calibri"/>
                <w:noProof/>
              </w:rPr>
              <w:t> </w:t>
            </w:r>
            <w:r w:rsidRPr="004405B7">
              <w:rPr>
                <w:rFonts w:ascii="Calibri" w:hAnsi="Calibri"/>
              </w:rPr>
              <w:fldChar w:fldCharType="end"/>
            </w:r>
            <w:bookmarkEnd w:id="3"/>
          </w:p>
        </w:tc>
      </w:tr>
      <w:tr w:rsidR="003074BB" w:rsidRPr="00737F4C" w14:paraId="01F8BED5" w14:textId="77777777" w:rsidTr="00225805">
        <w:tc>
          <w:tcPr>
            <w:tcW w:w="9720" w:type="dxa"/>
            <w:gridSpan w:val="4"/>
            <w:shd w:val="clear" w:color="auto" w:fill="F2F2F2" w:themeFill="background1" w:themeFillShade="F2"/>
          </w:tcPr>
          <w:p w14:paraId="01F8BED4" w14:textId="77777777" w:rsidR="003074BB" w:rsidRPr="004405B7" w:rsidRDefault="003074BB" w:rsidP="00225805">
            <w:pPr>
              <w:spacing w:before="120"/>
              <w:rPr>
                <w:rFonts w:ascii="Calibri" w:hAnsi="Calibri"/>
                <w:b/>
              </w:rPr>
            </w:pPr>
            <w:r w:rsidRPr="004405B7">
              <w:rPr>
                <w:rFonts w:ascii="Calibri" w:hAnsi="Calibri"/>
                <w:b/>
              </w:rPr>
              <w:t>Reason for Recommendation of  Alternate Center</w:t>
            </w:r>
          </w:p>
        </w:tc>
      </w:tr>
      <w:tr w:rsidR="003074BB" w:rsidRPr="00737F4C" w14:paraId="01F8BEDB" w14:textId="77777777" w:rsidTr="00225805">
        <w:tc>
          <w:tcPr>
            <w:tcW w:w="9720" w:type="dxa"/>
            <w:gridSpan w:val="4"/>
          </w:tcPr>
          <w:p w14:paraId="01F8BED6" w14:textId="77777777" w:rsidR="003074BB" w:rsidRPr="004405B7" w:rsidRDefault="003074BB" w:rsidP="004405B7">
            <w:pPr>
              <w:pStyle w:val="CommentText"/>
              <w:rPr>
                <w:rFonts w:ascii="Calibri" w:hAnsi="Calibri"/>
                <w:sz w:val="22"/>
                <w:szCs w:val="22"/>
              </w:rPr>
            </w:pPr>
            <w:r w:rsidRPr="004405B7">
              <w:rPr>
                <w:rFonts w:ascii="Calibri" w:hAnsi="Calibri"/>
                <w:sz w:val="22"/>
                <w:szCs w:val="22"/>
              </w:rPr>
              <w:t>The Regional Health Specialist (RHS) concurs with the recommendation from the center that health care needs are manageable at Job Corps as defined by basic health care services in PRH Exhibit 6-4, but require community support services which are not available near center.   Applicant should be considered for center with specific health support as checked below:</w:t>
            </w:r>
          </w:p>
          <w:p w14:paraId="01F8BED7" w14:textId="77777777" w:rsidR="003074BB" w:rsidRPr="004405B7" w:rsidRDefault="00BD7BFD" w:rsidP="004405B7">
            <w:pPr>
              <w:pStyle w:val="CommentText"/>
              <w:tabs>
                <w:tab w:val="left" w:pos="300"/>
                <w:tab w:val="left" w:pos="540"/>
              </w:tabs>
              <w:spacing w:before="120"/>
              <w:rPr>
                <w:rFonts w:ascii="Calibri" w:hAnsi="Calibri"/>
                <w:sz w:val="22"/>
                <w:szCs w:val="22"/>
              </w:rPr>
            </w:pPr>
            <w:r w:rsidRPr="004405B7">
              <w:rPr>
                <w:rFonts w:ascii="Calibri" w:hAnsi="Calibri"/>
                <w:sz w:val="22"/>
                <w:szCs w:val="22"/>
              </w:rPr>
              <w:fldChar w:fldCharType="begin">
                <w:ffData>
                  <w:name w:val="Check2"/>
                  <w:enabled/>
                  <w:calcOnExit w:val="0"/>
                  <w:checkBox>
                    <w:sizeAuto/>
                    <w:default w:val="0"/>
                  </w:checkBox>
                </w:ffData>
              </w:fldChar>
            </w:r>
            <w:bookmarkStart w:id="4" w:name="Check2"/>
            <w:r w:rsidR="003074BB" w:rsidRPr="004405B7">
              <w:rPr>
                <w:rFonts w:ascii="Calibri" w:hAnsi="Calibri"/>
                <w:sz w:val="22"/>
                <w:szCs w:val="22"/>
              </w:rPr>
              <w:instrText xml:space="preserve"> FORMCHECKBOX </w:instrText>
            </w:r>
            <w:r w:rsidR="00BE19CF">
              <w:rPr>
                <w:rFonts w:ascii="Calibri" w:hAnsi="Calibri"/>
                <w:sz w:val="22"/>
                <w:szCs w:val="22"/>
              </w:rPr>
            </w:r>
            <w:r w:rsidR="00BE19CF">
              <w:rPr>
                <w:rFonts w:ascii="Calibri" w:hAnsi="Calibri"/>
                <w:sz w:val="22"/>
                <w:szCs w:val="22"/>
              </w:rPr>
              <w:fldChar w:fldCharType="separate"/>
            </w:r>
            <w:r w:rsidRPr="004405B7">
              <w:rPr>
                <w:rFonts w:ascii="Calibri" w:hAnsi="Calibri"/>
                <w:sz w:val="22"/>
                <w:szCs w:val="22"/>
              </w:rPr>
              <w:fldChar w:fldCharType="end"/>
            </w:r>
            <w:bookmarkEnd w:id="4"/>
            <w:r w:rsidR="003074BB" w:rsidRPr="004405B7">
              <w:rPr>
                <w:rFonts w:ascii="Calibri" w:hAnsi="Calibri"/>
                <w:sz w:val="22"/>
                <w:szCs w:val="22"/>
              </w:rPr>
              <w:tab/>
              <w:t>1.</w:t>
            </w:r>
            <w:r w:rsidR="003074BB" w:rsidRPr="004405B7">
              <w:rPr>
                <w:rFonts w:ascii="Calibri" w:hAnsi="Calibri"/>
                <w:sz w:val="22"/>
                <w:szCs w:val="22"/>
              </w:rPr>
              <w:tab/>
              <w:t>Access to current treatment providers/specialists in home state.</w:t>
            </w:r>
          </w:p>
          <w:p w14:paraId="01F8BED8" w14:textId="77777777" w:rsidR="003074BB" w:rsidRPr="004405B7" w:rsidRDefault="00BD7BFD" w:rsidP="00CF775B">
            <w:pPr>
              <w:pStyle w:val="CommentText"/>
              <w:tabs>
                <w:tab w:val="left" w:pos="300"/>
                <w:tab w:val="left" w:pos="540"/>
              </w:tabs>
              <w:ind w:left="540" w:hanging="540"/>
              <w:rPr>
                <w:rFonts w:ascii="Calibri" w:hAnsi="Calibri"/>
                <w:sz w:val="22"/>
                <w:szCs w:val="22"/>
              </w:rPr>
            </w:pPr>
            <w:r w:rsidRPr="004405B7">
              <w:rPr>
                <w:rFonts w:ascii="Calibri" w:hAnsi="Calibri"/>
                <w:sz w:val="22"/>
                <w:szCs w:val="22"/>
              </w:rPr>
              <w:fldChar w:fldCharType="begin">
                <w:ffData>
                  <w:name w:val="Check3"/>
                  <w:enabled/>
                  <w:calcOnExit w:val="0"/>
                  <w:checkBox>
                    <w:sizeAuto/>
                    <w:default w:val="0"/>
                  </w:checkBox>
                </w:ffData>
              </w:fldChar>
            </w:r>
            <w:bookmarkStart w:id="5" w:name="Check3"/>
            <w:r w:rsidR="003074BB" w:rsidRPr="004405B7">
              <w:rPr>
                <w:rFonts w:ascii="Calibri" w:hAnsi="Calibri"/>
                <w:sz w:val="22"/>
                <w:szCs w:val="22"/>
              </w:rPr>
              <w:instrText xml:space="preserve"> FORMCHECKBOX </w:instrText>
            </w:r>
            <w:r w:rsidR="00BE19CF">
              <w:rPr>
                <w:rFonts w:ascii="Calibri" w:hAnsi="Calibri"/>
                <w:sz w:val="22"/>
                <w:szCs w:val="22"/>
              </w:rPr>
            </w:r>
            <w:r w:rsidR="00BE19CF">
              <w:rPr>
                <w:rFonts w:ascii="Calibri" w:hAnsi="Calibri"/>
                <w:sz w:val="22"/>
                <w:szCs w:val="22"/>
              </w:rPr>
              <w:fldChar w:fldCharType="separate"/>
            </w:r>
            <w:r w:rsidRPr="004405B7">
              <w:rPr>
                <w:rFonts w:ascii="Calibri" w:hAnsi="Calibri"/>
                <w:sz w:val="22"/>
                <w:szCs w:val="22"/>
              </w:rPr>
              <w:fldChar w:fldCharType="end"/>
            </w:r>
            <w:bookmarkEnd w:id="5"/>
            <w:r w:rsidR="003074BB" w:rsidRPr="004405B7">
              <w:rPr>
                <w:rFonts w:ascii="Calibri" w:hAnsi="Calibri"/>
                <w:sz w:val="22"/>
                <w:szCs w:val="22"/>
              </w:rPr>
              <w:tab/>
              <w:t xml:space="preserve">2. </w:t>
            </w:r>
            <w:r w:rsidR="003074BB" w:rsidRPr="004405B7">
              <w:rPr>
                <w:rFonts w:ascii="Calibri" w:hAnsi="Calibri"/>
                <w:sz w:val="22"/>
                <w:szCs w:val="22"/>
              </w:rPr>
              <w:tab/>
              <w:t>Access to medical or mental health agency offering services within reasonable distance from center.</w:t>
            </w:r>
          </w:p>
          <w:p w14:paraId="01F8BED9" w14:textId="77777777" w:rsidR="003074BB" w:rsidRPr="004405B7" w:rsidRDefault="00BD7BFD" w:rsidP="004405B7">
            <w:pPr>
              <w:pStyle w:val="CommentText"/>
              <w:tabs>
                <w:tab w:val="left" w:pos="300"/>
                <w:tab w:val="left" w:pos="540"/>
              </w:tabs>
              <w:rPr>
                <w:rFonts w:ascii="Calibri" w:hAnsi="Calibri"/>
                <w:sz w:val="22"/>
                <w:szCs w:val="22"/>
              </w:rPr>
            </w:pPr>
            <w:r w:rsidRPr="004405B7">
              <w:rPr>
                <w:rFonts w:ascii="Calibri" w:hAnsi="Calibri"/>
                <w:sz w:val="22"/>
                <w:szCs w:val="22"/>
              </w:rPr>
              <w:fldChar w:fldCharType="begin">
                <w:ffData>
                  <w:name w:val="Check4"/>
                  <w:enabled/>
                  <w:calcOnExit w:val="0"/>
                  <w:checkBox>
                    <w:sizeAuto/>
                    <w:default w:val="0"/>
                  </w:checkBox>
                </w:ffData>
              </w:fldChar>
            </w:r>
            <w:bookmarkStart w:id="6" w:name="Check4"/>
            <w:r w:rsidR="003074BB" w:rsidRPr="004405B7">
              <w:rPr>
                <w:rFonts w:ascii="Calibri" w:hAnsi="Calibri"/>
                <w:sz w:val="22"/>
                <w:szCs w:val="22"/>
              </w:rPr>
              <w:instrText xml:space="preserve"> FORMCHECKBOX </w:instrText>
            </w:r>
            <w:r w:rsidR="00BE19CF">
              <w:rPr>
                <w:rFonts w:ascii="Calibri" w:hAnsi="Calibri"/>
                <w:sz w:val="22"/>
                <w:szCs w:val="22"/>
              </w:rPr>
            </w:r>
            <w:r w:rsidR="00BE19CF">
              <w:rPr>
                <w:rFonts w:ascii="Calibri" w:hAnsi="Calibri"/>
                <w:sz w:val="22"/>
                <w:szCs w:val="22"/>
              </w:rPr>
              <w:fldChar w:fldCharType="separate"/>
            </w:r>
            <w:r w:rsidRPr="004405B7">
              <w:rPr>
                <w:rFonts w:ascii="Calibri" w:hAnsi="Calibri"/>
                <w:sz w:val="22"/>
                <w:szCs w:val="22"/>
              </w:rPr>
              <w:fldChar w:fldCharType="end"/>
            </w:r>
            <w:bookmarkEnd w:id="6"/>
            <w:r w:rsidR="003074BB" w:rsidRPr="004405B7">
              <w:rPr>
                <w:rFonts w:ascii="Calibri" w:hAnsi="Calibri"/>
                <w:sz w:val="22"/>
                <w:szCs w:val="22"/>
              </w:rPr>
              <w:tab/>
              <w:t xml:space="preserve">3. </w:t>
            </w:r>
            <w:r w:rsidR="003074BB" w:rsidRPr="004405B7">
              <w:rPr>
                <w:rFonts w:ascii="Calibri" w:hAnsi="Calibri"/>
                <w:sz w:val="22"/>
                <w:szCs w:val="22"/>
              </w:rPr>
              <w:tab/>
              <w:t xml:space="preserve">Access to health specialist (specify type):  </w:t>
            </w:r>
            <w:r w:rsidRPr="004405B7">
              <w:rPr>
                <w:rFonts w:ascii="Calibri" w:hAnsi="Calibri"/>
                <w:sz w:val="22"/>
                <w:szCs w:val="22"/>
                <w:u w:val="single"/>
              </w:rPr>
              <w:fldChar w:fldCharType="begin">
                <w:ffData>
                  <w:name w:val="Text5"/>
                  <w:enabled/>
                  <w:calcOnExit w:val="0"/>
                  <w:textInput/>
                </w:ffData>
              </w:fldChar>
            </w:r>
            <w:bookmarkStart w:id="7" w:name="Text5"/>
            <w:r w:rsidR="003074BB" w:rsidRPr="004405B7">
              <w:rPr>
                <w:rFonts w:ascii="Calibri" w:hAnsi="Calibri"/>
                <w:sz w:val="22"/>
                <w:szCs w:val="22"/>
                <w:u w:val="single"/>
              </w:rPr>
              <w:instrText xml:space="preserve"> FORMTEXT </w:instrText>
            </w:r>
            <w:r w:rsidRPr="004405B7">
              <w:rPr>
                <w:rFonts w:ascii="Calibri" w:hAnsi="Calibri"/>
                <w:sz w:val="22"/>
                <w:szCs w:val="22"/>
                <w:u w:val="single"/>
              </w:rPr>
            </w:r>
            <w:r w:rsidRPr="004405B7">
              <w:rPr>
                <w:rFonts w:ascii="Calibri" w:hAnsi="Calibri"/>
                <w:sz w:val="22"/>
                <w:szCs w:val="22"/>
                <w:u w:val="single"/>
              </w:rPr>
              <w:fldChar w:fldCharType="separate"/>
            </w:r>
            <w:r w:rsidR="003074BB" w:rsidRPr="004405B7">
              <w:rPr>
                <w:rFonts w:ascii="Calibri" w:hAnsi="Calibri"/>
                <w:noProof/>
                <w:sz w:val="22"/>
                <w:szCs w:val="22"/>
                <w:u w:val="single"/>
              </w:rPr>
              <w:t> </w:t>
            </w:r>
            <w:r w:rsidR="003074BB" w:rsidRPr="004405B7">
              <w:rPr>
                <w:rFonts w:ascii="Calibri" w:hAnsi="Calibri"/>
                <w:noProof/>
                <w:sz w:val="22"/>
                <w:szCs w:val="22"/>
                <w:u w:val="single"/>
              </w:rPr>
              <w:t> </w:t>
            </w:r>
            <w:r w:rsidR="003074BB" w:rsidRPr="004405B7">
              <w:rPr>
                <w:rFonts w:ascii="Calibri" w:hAnsi="Calibri"/>
                <w:noProof/>
                <w:sz w:val="22"/>
                <w:szCs w:val="22"/>
                <w:u w:val="single"/>
              </w:rPr>
              <w:t> </w:t>
            </w:r>
            <w:r w:rsidR="003074BB" w:rsidRPr="004405B7">
              <w:rPr>
                <w:rFonts w:ascii="Calibri" w:hAnsi="Calibri"/>
                <w:noProof/>
                <w:sz w:val="22"/>
                <w:szCs w:val="22"/>
                <w:u w:val="single"/>
              </w:rPr>
              <w:t> </w:t>
            </w:r>
            <w:r w:rsidR="003074BB" w:rsidRPr="004405B7">
              <w:rPr>
                <w:rFonts w:ascii="Calibri" w:hAnsi="Calibri"/>
                <w:noProof/>
                <w:sz w:val="22"/>
                <w:szCs w:val="22"/>
                <w:u w:val="single"/>
              </w:rPr>
              <w:t> </w:t>
            </w:r>
            <w:r w:rsidRPr="004405B7">
              <w:rPr>
                <w:rFonts w:ascii="Calibri" w:hAnsi="Calibri"/>
                <w:sz w:val="22"/>
                <w:szCs w:val="22"/>
                <w:u w:val="single"/>
              </w:rPr>
              <w:fldChar w:fldCharType="end"/>
            </w:r>
            <w:bookmarkEnd w:id="7"/>
            <w:r w:rsidR="003074BB" w:rsidRPr="004405B7">
              <w:rPr>
                <w:rFonts w:ascii="Calibri" w:hAnsi="Calibri"/>
                <w:sz w:val="22"/>
                <w:szCs w:val="22"/>
                <w:u w:val="single"/>
              </w:rPr>
              <w:tab/>
            </w:r>
            <w:r w:rsidR="003074BB" w:rsidRPr="004405B7">
              <w:rPr>
                <w:rFonts w:ascii="Calibri" w:hAnsi="Calibri"/>
                <w:sz w:val="22"/>
                <w:szCs w:val="22"/>
                <w:u w:val="single"/>
              </w:rPr>
              <w:tab/>
            </w:r>
            <w:r w:rsidR="003074BB" w:rsidRPr="004405B7">
              <w:rPr>
                <w:rFonts w:ascii="Calibri" w:hAnsi="Calibri"/>
                <w:sz w:val="22"/>
                <w:szCs w:val="22"/>
                <w:u w:val="single"/>
              </w:rPr>
              <w:tab/>
            </w:r>
            <w:r w:rsidR="003074BB" w:rsidRPr="004405B7">
              <w:rPr>
                <w:rFonts w:ascii="Calibri" w:hAnsi="Calibri"/>
                <w:sz w:val="22"/>
                <w:szCs w:val="22"/>
                <w:u w:val="single"/>
              </w:rPr>
              <w:tab/>
            </w:r>
            <w:r w:rsidR="003074BB" w:rsidRPr="004405B7">
              <w:rPr>
                <w:rFonts w:ascii="Calibri" w:hAnsi="Calibri"/>
                <w:sz w:val="22"/>
                <w:szCs w:val="22"/>
                <w:u w:val="single"/>
              </w:rPr>
              <w:tab/>
            </w:r>
            <w:r w:rsidR="003074BB" w:rsidRPr="004405B7">
              <w:rPr>
                <w:rFonts w:ascii="Calibri" w:hAnsi="Calibri"/>
                <w:sz w:val="22"/>
                <w:szCs w:val="22"/>
                <w:u w:val="single"/>
              </w:rPr>
              <w:tab/>
            </w:r>
            <w:r w:rsidR="003074BB" w:rsidRPr="004405B7">
              <w:rPr>
                <w:rFonts w:ascii="Calibri" w:hAnsi="Calibri"/>
                <w:sz w:val="22"/>
                <w:szCs w:val="22"/>
              </w:rPr>
              <w:t>.</w:t>
            </w:r>
          </w:p>
          <w:p w14:paraId="01F8BEDA" w14:textId="77777777" w:rsidR="003074BB" w:rsidRPr="004405B7" w:rsidRDefault="00BD7BFD" w:rsidP="004405B7">
            <w:pPr>
              <w:tabs>
                <w:tab w:val="left" w:pos="300"/>
                <w:tab w:val="left" w:pos="540"/>
              </w:tabs>
              <w:rPr>
                <w:rFonts w:ascii="Calibri" w:hAnsi="Calibri"/>
              </w:rPr>
            </w:pPr>
            <w:r w:rsidRPr="004405B7">
              <w:rPr>
                <w:rFonts w:ascii="Calibri" w:hAnsi="Calibri"/>
              </w:rPr>
              <w:fldChar w:fldCharType="begin">
                <w:ffData>
                  <w:name w:val="Check5"/>
                  <w:enabled/>
                  <w:calcOnExit w:val="0"/>
                  <w:checkBox>
                    <w:sizeAuto/>
                    <w:default w:val="0"/>
                  </w:checkBox>
                </w:ffData>
              </w:fldChar>
            </w:r>
            <w:bookmarkStart w:id="8" w:name="Check5"/>
            <w:r w:rsidR="003074BB" w:rsidRPr="004405B7">
              <w:rPr>
                <w:rFonts w:ascii="Calibri" w:hAnsi="Calibri"/>
              </w:rPr>
              <w:instrText xml:space="preserve"> FORMCHECKBOX </w:instrText>
            </w:r>
            <w:r w:rsidR="00BE19CF">
              <w:rPr>
                <w:rFonts w:ascii="Calibri" w:hAnsi="Calibri"/>
              </w:rPr>
            </w:r>
            <w:r w:rsidR="00BE19CF">
              <w:rPr>
                <w:rFonts w:ascii="Calibri" w:hAnsi="Calibri"/>
              </w:rPr>
              <w:fldChar w:fldCharType="separate"/>
            </w:r>
            <w:r w:rsidRPr="004405B7">
              <w:rPr>
                <w:rFonts w:ascii="Calibri" w:hAnsi="Calibri"/>
              </w:rPr>
              <w:fldChar w:fldCharType="end"/>
            </w:r>
            <w:bookmarkEnd w:id="8"/>
            <w:r w:rsidR="003074BB" w:rsidRPr="004405B7">
              <w:rPr>
                <w:rFonts w:ascii="Calibri" w:hAnsi="Calibri"/>
              </w:rPr>
              <w:tab/>
              <w:t xml:space="preserve">4. </w:t>
            </w:r>
            <w:r w:rsidR="003074BB" w:rsidRPr="004405B7">
              <w:rPr>
                <w:rFonts w:ascii="Calibri" w:hAnsi="Calibri"/>
              </w:rPr>
              <w:tab/>
              <w:t xml:space="preserve">Other:  </w:t>
            </w:r>
            <w:r w:rsidRPr="004405B7">
              <w:rPr>
                <w:rFonts w:ascii="Calibri" w:hAnsi="Calibri"/>
                <w:u w:val="single"/>
              </w:rPr>
              <w:fldChar w:fldCharType="begin">
                <w:ffData>
                  <w:name w:val="Text6"/>
                  <w:enabled/>
                  <w:calcOnExit w:val="0"/>
                  <w:textInput/>
                </w:ffData>
              </w:fldChar>
            </w:r>
            <w:bookmarkStart w:id="9" w:name="Text6"/>
            <w:r w:rsidR="003074BB" w:rsidRPr="004405B7">
              <w:rPr>
                <w:rFonts w:ascii="Calibri" w:hAnsi="Calibri"/>
                <w:u w:val="single"/>
              </w:rPr>
              <w:instrText xml:space="preserve"> FORMTEXT </w:instrText>
            </w:r>
            <w:r w:rsidRPr="004405B7">
              <w:rPr>
                <w:rFonts w:ascii="Calibri" w:hAnsi="Calibri"/>
                <w:u w:val="single"/>
              </w:rPr>
            </w:r>
            <w:r w:rsidRPr="004405B7">
              <w:rPr>
                <w:rFonts w:ascii="Calibri" w:hAnsi="Calibri"/>
                <w:u w:val="single"/>
              </w:rPr>
              <w:fldChar w:fldCharType="separate"/>
            </w:r>
            <w:r w:rsidR="003074BB" w:rsidRPr="004405B7">
              <w:rPr>
                <w:rFonts w:ascii="Calibri" w:hAnsi="Calibri"/>
                <w:noProof/>
                <w:u w:val="single"/>
              </w:rPr>
              <w:t> </w:t>
            </w:r>
            <w:r w:rsidR="003074BB" w:rsidRPr="004405B7">
              <w:rPr>
                <w:rFonts w:ascii="Calibri" w:hAnsi="Calibri"/>
                <w:noProof/>
                <w:u w:val="single"/>
              </w:rPr>
              <w:t> </w:t>
            </w:r>
            <w:r w:rsidR="003074BB" w:rsidRPr="004405B7">
              <w:rPr>
                <w:rFonts w:ascii="Calibri" w:hAnsi="Calibri"/>
                <w:noProof/>
                <w:u w:val="single"/>
              </w:rPr>
              <w:t> </w:t>
            </w:r>
            <w:r w:rsidR="003074BB" w:rsidRPr="004405B7">
              <w:rPr>
                <w:rFonts w:ascii="Calibri" w:hAnsi="Calibri"/>
                <w:noProof/>
                <w:u w:val="single"/>
              </w:rPr>
              <w:t> </w:t>
            </w:r>
            <w:r w:rsidR="003074BB" w:rsidRPr="004405B7">
              <w:rPr>
                <w:rFonts w:ascii="Calibri" w:hAnsi="Calibri"/>
                <w:noProof/>
                <w:u w:val="single"/>
              </w:rPr>
              <w:t> </w:t>
            </w:r>
            <w:r w:rsidRPr="004405B7">
              <w:rPr>
                <w:rFonts w:ascii="Calibri" w:hAnsi="Calibri"/>
                <w:u w:val="single"/>
              </w:rPr>
              <w:fldChar w:fldCharType="end"/>
            </w:r>
            <w:bookmarkEnd w:id="9"/>
            <w:r w:rsidR="003074BB" w:rsidRPr="004405B7">
              <w:rPr>
                <w:rFonts w:ascii="Calibri" w:hAnsi="Calibri"/>
                <w:u w:val="single"/>
              </w:rPr>
              <w:tab/>
            </w:r>
            <w:r w:rsidR="003074BB" w:rsidRPr="004405B7">
              <w:rPr>
                <w:rFonts w:ascii="Calibri" w:hAnsi="Calibri"/>
                <w:u w:val="single"/>
              </w:rPr>
              <w:tab/>
            </w:r>
            <w:r w:rsidR="003074BB" w:rsidRPr="004405B7">
              <w:rPr>
                <w:rFonts w:ascii="Calibri" w:hAnsi="Calibri"/>
                <w:u w:val="single"/>
              </w:rPr>
              <w:tab/>
            </w:r>
            <w:r w:rsidR="003074BB" w:rsidRPr="004405B7">
              <w:rPr>
                <w:rFonts w:ascii="Calibri" w:hAnsi="Calibri"/>
                <w:u w:val="single"/>
              </w:rPr>
              <w:tab/>
            </w:r>
            <w:r w:rsidR="003074BB" w:rsidRPr="004405B7">
              <w:rPr>
                <w:rFonts w:ascii="Calibri" w:hAnsi="Calibri"/>
                <w:u w:val="single"/>
              </w:rPr>
              <w:tab/>
            </w:r>
            <w:r w:rsidR="003074BB" w:rsidRPr="004405B7">
              <w:rPr>
                <w:rFonts w:ascii="Calibri" w:hAnsi="Calibri"/>
                <w:u w:val="single"/>
              </w:rPr>
              <w:tab/>
            </w:r>
            <w:r w:rsidR="003074BB" w:rsidRPr="004405B7">
              <w:rPr>
                <w:rFonts w:ascii="Calibri" w:hAnsi="Calibri"/>
                <w:u w:val="single"/>
              </w:rPr>
              <w:tab/>
            </w:r>
            <w:r w:rsidR="003074BB" w:rsidRPr="004405B7">
              <w:rPr>
                <w:rFonts w:ascii="Calibri" w:hAnsi="Calibri"/>
                <w:u w:val="single"/>
              </w:rPr>
              <w:tab/>
            </w:r>
            <w:r w:rsidR="003074BB" w:rsidRPr="004405B7">
              <w:rPr>
                <w:rFonts w:ascii="Calibri" w:hAnsi="Calibri"/>
                <w:u w:val="single"/>
              </w:rPr>
              <w:tab/>
            </w:r>
            <w:r w:rsidR="003074BB" w:rsidRPr="004405B7">
              <w:rPr>
                <w:rFonts w:ascii="Calibri" w:hAnsi="Calibri"/>
                <w:u w:val="single"/>
              </w:rPr>
              <w:tab/>
            </w:r>
            <w:r w:rsidR="003074BB" w:rsidRPr="004405B7">
              <w:rPr>
                <w:rFonts w:ascii="Calibri" w:hAnsi="Calibri"/>
              </w:rPr>
              <w:t>.</w:t>
            </w:r>
          </w:p>
        </w:tc>
      </w:tr>
    </w:tbl>
    <w:p w14:paraId="01F8BEDD" w14:textId="77777777" w:rsidR="003074BB" w:rsidRPr="00737F4C" w:rsidRDefault="003074BB" w:rsidP="00225805">
      <w:pPr>
        <w:rPr>
          <w:rFonts w:ascii="Calibri" w:hAnsi="Calibri"/>
          <w:b/>
          <w:sz w:val="22"/>
        </w:rPr>
      </w:pPr>
      <w:r w:rsidRPr="00737F4C">
        <w:rPr>
          <w:rFonts w:ascii="Calibri" w:hAnsi="Calibri"/>
          <w:b/>
          <w:sz w:val="22"/>
        </w:rPr>
        <w:t>AC Guidance</w:t>
      </w:r>
    </w:p>
    <w:p w14:paraId="01F8BEDE" w14:textId="77777777" w:rsidR="003074BB" w:rsidRPr="00737F4C" w:rsidRDefault="003074BB" w:rsidP="00225805">
      <w:pPr>
        <w:spacing w:line="240" w:lineRule="auto"/>
        <w:rPr>
          <w:rFonts w:ascii="Calibri" w:hAnsi="Calibri" w:cs="Times New Roman"/>
          <w:sz w:val="22"/>
        </w:rPr>
      </w:pPr>
      <w:r w:rsidRPr="00737F4C">
        <w:rPr>
          <w:rFonts w:ascii="Calibri" w:hAnsi="Calibri" w:cs="Times New Roman"/>
          <w:sz w:val="22"/>
        </w:rPr>
        <w:t xml:space="preserve">Contact applicant and discuss needs identified above on this form.  Once an appropriate alternate center is identified, submit the complete file along with a copy of this form to that center.  The medical envelope should already contain the Health Care Needs Assessment that was completed from the previous center.  </w:t>
      </w:r>
    </w:p>
    <w:p w14:paraId="01F8BEDF" w14:textId="77777777" w:rsidR="003074BB" w:rsidRPr="00737F4C" w:rsidRDefault="003074BB" w:rsidP="00225805">
      <w:pPr>
        <w:spacing w:line="240" w:lineRule="auto"/>
        <w:rPr>
          <w:rFonts w:ascii="Calibri" w:hAnsi="Calibri" w:cs="Times New Roman"/>
          <w:sz w:val="22"/>
        </w:rPr>
      </w:pPr>
    </w:p>
    <w:p w14:paraId="01F8BEE0" w14:textId="77777777" w:rsidR="003074BB" w:rsidRPr="00737F4C" w:rsidRDefault="00A0788B" w:rsidP="00225805">
      <w:pPr>
        <w:spacing w:line="240" w:lineRule="auto"/>
        <w:rPr>
          <w:rFonts w:ascii="Calibri" w:hAnsi="Calibri" w:cs="Times New Roman"/>
          <w:b/>
          <w:sz w:val="22"/>
        </w:rPr>
      </w:pPr>
      <w:r w:rsidRPr="00A0788B">
        <w:rPr>
          <w:rFonts w:ascii="Calibri" w:hAnsi="Calibri" w:cs="Times New Roman"/>
          <w:b/>
          <w:sz w:val="22"/>
        </w:rPr>
        <w:t>Alternate</w:t>
      </w:r>
      <w:r w:rsidR="003074BB" w:rsidRPr="00737F4C">
        <w:rPr>
          <w:rFonts w:ascii="Calibri" w:hAnsi="Calibri" w:cs="Times New Roman"/>
          <w:b/>
          <w:color w:val="FF0000"/>
          <w:sz w:val="22"/>
        </w:rPr>
        <w:t xml:space="preserve"> </w:t>
      </w:r>
      <w:r w:rsidR="00737F4C" w:rsidRPr="00737F4C">
        <w:rPr>
          <w:rFonts w:ascii="Calibri" w:hAnsi="Calibri" w:cs="Times New Roman"/>
          <w:b/>
          <w:sz w:val="22"/>
        </w:rPr>
        <w:t>Center Guidance</w:t>
      </w:r>
      <w:r w:rsidR="003074BB" w:rsidRPr="00737F4C">
        <w:rPr>
          <w:rFonts w:ascii="Calibri" w:hAnsi="Calibri" w:cs="Times New Roman"/>
          <w:b/>
          <w:sz w:val="22"/>
        </w:rPr>
        <w:t xml:space="preserve"> </w:t>
      </w:r>
    </w:p>
    <w:p w14:paraId="01F8BEE1" w14:textId="77777777" w:rsidR="003074BB" w:rsidRPr="00737F4C" w:rsidRDefault="003074BB" w:rsidP="00225805">
      <w:pPr>
        <w:spacing w:line="240" w:lineRule="auto"/>
        <w:rPr>
          <w:rFonts w:ascii="Calibri" w:hAnsi="Calibri" w:cs="Times New Roman"/>
          <w:sz w:val="22"/>
        </w:rPr>
      </w:pPr>
      <w:r w:rsidRPr="00737F4C">
        <w:rPr>
          <w:rFonts w:ascii="Calibri" w:hAnsi="Calibri" w:cs="Times New Roman"/>
          <w:sz w:val="22"/>
        </w:rPr>
        <w:t xml:space="preserve">The alternate center completes a clinical assessment to determine if the center can meet the applicant’s health care needs and the applicant’s current stability.  </w:t>
      </w:r>
    </w:p>
    <w:p w14:paraId="01F8BEE2" w14:textId="77777777" w:rsidR="003074BB" w:rsidRPr="00737F4C" w:rsidRDefault="003074BB" w:rsidP="00225805">
      <w:pPr>
        <w:spacing w:line="240" w:lineRule="auto"/>
        <w:rPr>
          <w:rFonts w:ascii="Calibri" w:hAnsi="Calibri" w:cs="Times New Roman"/>
          <w:sz w:val="22"/>
        </w:rPr>
      </w:pPr>
    </w:p>
    <w:p w14:paraId="01F8BEE3" w14:textId="77777777" w:rsidR="003074BB" w:rsidRPr="00737F4C" w:rsidRDefault="003074BB" w:rsidP="003074BB">
      <w:pPr>
        <w:pStyle w:val="ListParagraph"/>
        <w:widowControl/>
        <w:numPr>
          <w:ilvl w:val="0"/>
          <w:numId w:val="26"/>
        </w:numPr>
        <w:spacing w:line="240" w:lineRule="auto"/>
        <w:rPr>
          <w:rFonts w:ascii="Calibri" w:hAnsi="Calibri" w:cs="Times New Roman"/>
          <w:sz w:val="22"/>
        </w:rPr>
      </w:pPr>
      <w:r w:rsidRPr="00737F4C">
        <w:rPr>
          <w:rFonts w:ascii="Calibri" w:hAnsi="Calibri" w:cs="Times New Roman"/>
          <w:sz w:val="22"/>
        </w:rPr>
        <w:t xml:space="preserve">If the alternate center finds that it can meet the health care needs of the applicant at their location, the applicant is scheduled for enrollment. </w:t>
      </w:r>
    </w:p>
    <w:p w14:paraId="01F8BEE4" w14:textId="77777777" w:rsidR="003074BB" w:rsidRPr="00737F4C" w:rsidRDefault="003074BB" w:rsidP="003074BB">
      <w:pPr>
        <w:pStyle w:val="ListParagraph"/>
        <w:widowControl/>
        <w:numPr>
          <w:ilvl w:val="0"/>
          <w:numId w:val="26"/>
        </w:numPr>
        <w:spacing w:line="240" w:lineRule="auto"/>
        <w:rPr>
          <w:rFonts w:ascii="Calibri" w:hAnsi="Calibri" w:cs="Times New Roman"/>
          <w:sz w:val="22"/>
        </w:rPr>
      </w:pPr>
      <w:r w:rsidRPr="00737F4C">
        <w:rPr>
          <w:rFonts w:ascii="Calibri" w:hAnsi="Calibri" w:cs="Times New Roman"/>
          <w:sz w:val="22"/>
        </w:rPr>
        <w:t xml:space="preserve">If the alternate center believes that the applicant’s health care needs exceed those of basic care even with the access to local supports and services, then the alternate center must complete its own Health Care Needs Assessment and resubmit the file to the Regional Office for review.  </w:t>
      </w:r>
    </w:p>
    <w:p w14:paraId="01F8BEE5" w14:textId="77777777" w:rsidR="003074BB" w:rsidRPr="00737F4C" w:rsidRDefault="003074BB" w:rsidP="00225805">
      <w:pPr>
        <w:spacing w:line="240" w:lineRule="auto"/>
        <w:ind w:right="107"/>
        <w:rPr>
          <w:rFonts w:ascii="Calibri" w:hAnsi="Calibri" w:cs="Times New Roman"/>
          <w:sz w:val="22"/>
        </w:rPr>
      </w:pPr>
    </w:p>
    <w:p w14:paraId="01F8BEE6" w14:textId="77777777" w:rsidR="003074BB" w:rsidRPr="00737F4C" w:rsidRDefault="003074BB" w:rsidP="00225805">
      <w:pPr>
        <w:spacing w:line="240" w:lineRule="auto"/>
        <w:rPr>
          <w:rFonts w:ascii="Calibri" w:hAnsi="Calibri" w:cs="Times New Roman"/>
          <w:i/>
          <w:sz w:val="22"/>
        </w:rPr>
      </w:pPr>
      <w:r w:rsidRPr="00737F4C">
        <w:rPr>
          <w:rFonts w:ascii="Calibri" w:hAnsi="Calibri" w:cs="Times New Roman"/>
          <w:i/>
          <w:sz w:val="22"/>
        </w:rPr>
        <w:t>See Appendix 107 for more detail.</w:t>
      </w:r>
    </w:p>
    <w:p w14:paraId="01F8BEE8" w14:textId="77777777" w:rsidR="00360A8D" w:rsidRDefault="00360A8D" w:rsidP="00225805">
      <w:pPr>
        <w:spacing w:line="240" w:lineRule="auto"/>
        <w:rPr>
          <w:rFonts w:ascii="Calibri" w:hAnsi="Calibri"/>
          <w:sz w:val="22"/>
          <w:u w:val="single"/>
        </w:rPr>
      </w:pPr>
    </w:p>
    <w:p w14:paraId="01F8BEE9" w14:textId="77777777" w:rsidR="003074BB" w:rsidRPr="00737F4C" w:rsidRDefault="003074BB" w:rsidP="00225805">
      <w:pPr>
        <w:spacing w:line="240" w:lineRule="auto"/>
        <w:rPr>
          <w:rFonts w:ascii="Calibri" w:hAnsi="Calibri"/>
          <w:sz w:val="22"/>
        </w:rPr>
      </w:pPr>
      <w:r w:rsidRPr="00737F4C">
        <w:rPr>
          <w:rFonts w:ascii="Calibri" w:hAnsi="Calibri"/>
          <w:sz w:val="22"/>
          <w:u w:val="single"/>
        </w:rPr>
        <w:tab/>
      </w:r>
      <w:r w:rsidRPr="00737F4C">
        <w:rPr>
          <w:rFonts w:ascii="Calibri" w:hAnsi="Calibri"/>
          <w:sz w:val="22"/>
          <w:u w:val="single"/>
        </w:rPr>
        <w:tab/>
      </w:r>
      <w:r w:rsidR="00737F4C" w:rsidRPr="00737F4C">
        <w:rPr>
          <w:rFonts w:ascii="Calibri" w:hAnsi="Calibri"/>
          <w:sz w:val="22"/>
          <w:u w:val="single"/>
        </w:rPr>
        <w:t>__</w:t>
      </w:r>
      <w:r w:rsidR="004405B7">
        <w:rPr>
          <w:rFonts w:ascii="Calibri" w:hAnsi="Calibri"/>
          <w:sz w:val="22"/>
          <w:u w:val="single"/>
        </w:rPr>
        <w:t>_</w:t>
      </w:r>
      <w:r w:rsidR="00737F4C" w:rsidRPr="00737F4C">
        <w:rPr>
          <w:rFonts w:ascii="Calibri" w:hAnsi="Calibri"/>
          <w:sz w:val="22"/>
          <w:u w:val="single"/>
        </w:rPr>
        <w:t>____</w:t>
      </w:r>
      <w:r w:rsidRPr="00737F4C">
        <w:rPr>
          <w:rFonts w:ascii="Calibri" w:hAnsi="Calibri"/>
          <w:sz w:val="22"/>
          <w:u w:val="single"/>
        </w:rPr>
        <w:tab/>
      </w:r>
      <w:r w:rsidRPr="00737F4C">
        <w:rPr>
          <w:rFonts w:ascii="Calibri" w:hAnsi="Calibri"/>
          <w:sz w:val="22"/>
          <w:u w:val="single"/>
        </w:rPr>
        <w:tab/>
      </w:r>
      <w:r w:rsidRPr="00737F4C">
        <w:rPr>
          <w:rFonts w:ascii="Calibri" w:hAnsi="Calibri"/>
          <w:sz w:val="22"/>
        </w:rPr>
        <w:tab/>
      </w:r>
      <w:r w:rsidRPr="00737F4C">
        <w:rPr>
          <w:rFonts w:ascii="Calibri" w:hAnsi="Calibri"/>
          <w:sz w:val="22"/>
          <w:u w:val="single"/>
        </w:rPr>
        <w:tab/>
      </w:r>
      <w:r w:rsidR="00737F4C" w:rsidRPr="00737F4C">
        <w:rPr>
          <w:rFonts w:ascii="Calibri" w:hAnsi="Calibri"/>
          <w:sz w:val="22"/>
          <w:u w:val="single"/>
        </w:rPr>
        <w:t>___</w:t>
      </w:r>
      <w:r w:rsidR="004405B7">
        <w:rPr>
          <w:rFonts w:ascii="Calibri" w:hAnsi="Calibri"/>
          <w:sz w:val="22"/>
          <w:u w:val="single"/>
        </w:rPr>
        <w:t>_</w:t>
      </w:r>
      <w:r w:rsidR="00737F4C" w:rsidRPr="00737F4C">
        <w:rPr>
          <w:rFonts w:ascii="Calibri" w:hAnsi="Calibri"/>
          <w:sz w:val="22"/>
          <w:u w:val="single"/>
        </w:rPr>
        <w:t>___</w:t>
      </w:r>
      <w:r w:rsidRPr="00737F4C">
        <w:rPr>
          <w:rFonts w:ascii="Calibri" w:hAnsi="Calibri"/>
          <w:sz w:val="22"/>
          <w:u w:val="single"/>
        </w:rPr>
        <w:tab/>
      </w:r>
      <w:r w:rsidRPr="00737F4C">
        <w:rPr>
          <w:rFonts w:ascii="Calibri" w:hAnsi="Calibri"/>
          <w:sz w:val="22"/>
          <w:u w:val="single"/>
        </w:rPr>
        <w:tab/>
      </w:r>
      <w:r w:rsidRPr="00737F4C">
        <w:rPr>
          <w:rFonts w:ascii="Calibri" w:hAnsi="Calibri"/>
          <w:sz w:val="22"/>
        </w:rPr>
        <w:t xml:space="preserve">  </w:t>
      </w:r>
      <w:r w:rsidRPr="00737F4C">
        <w:rPr>
          <w:rFonts w:ascii="Calibri" w:hAnsi="Calibri"/>
          <w:sz w:val="22"/>
        </w:rPr>
        <w:tab/>
      </w:r>
      <w:r w:rsidR="00737F4C" w:rsidRPr="00737F4C">
        <w:rPr>
          <w:rFonts w:ascii="Calibri" w:hAnsi="Calibri"/>
          <w:sz w:val="22"/>
        </w:rPr>
        <w:t>_____________</w:t>
      </w:r>
      <w:r w:rsidRPr="00737F4C">
        <w:rPr>
          <w:rFonts w:ascii="Calibri" w:hAnsi="Calibri"/>
          <w:sz w:val="22"/>
          <w:u w:val="single"/>
        </w:rPr>
        <w:tab/>
      </w:r>
    </w:p>
    <w:p w14:paraId="01F8BEEB" w14:textId="3B3BC261" w:rsidR="006A68D7" w:rsidRPr="00737F4C" w:rsidRDefault="003074BB" w:rsidP="00BE19CF">
      <w:pPr>
        <w:spacing w:line="240" w:lineRule="auto"/>
        <w:rPr>
          <w:rFonts w:ascii="Calibri" w:eastAsia="Arial" w:hAnsi="Calibri" w:cs="Arial"/>
          <w:sz w:val="22"/>
        </w:rPr>
      </w:pPr>
      <w:r w:rsidRPr="00737F4C">
        <w:rPr>
          <w:rFonts w:ascii="Calibri" w:hAnsi="Calibri"/>
          <w:i/>
          <w:sz w:val="22"/>
        </w:rPr>
        <w:t>Regional Health Specialist’s Signature</w:t>
      </w:r>
      <w:r w:rsidRPr="00737F4C">
        <w:rPr>
          <w:rFonts w:ascii="Calibri" w:hAnsi="Calibri"/>
          <w:i/>
          <w:sz w:val="22"/>
        </w:rPr>
        <w:tab/>
      </w:r>
      <w:r w:rsidRPr="00737F4C">
        <w:rPr>
          <w:rFonts w:ascii="Calibri" w:hAnsi="Calibri"/>
          <w:i/>
          <w:sz w:val="22"/>
        </w:rPr>
        <w:tab/>
        <w:t>Title</w:t>
      </w:r>
      <w:r w:rsidRPr="00737F4C">
        <w:rPr>
          <w:rFonts w:ascii="Calibri" w:hAnsi="Calibri"/>
          <w:i/>
          <w:sz w:val="22"/>
        </w:rPr>
        <w:tab/>
      </w:r>
      <w:r w:rsidRPr="00737F4C">
        <w:rPr>
          <w:rFonts w:ascii="Calibri" w:hAnsi="Calibri"/>
          <w:i/>
          <w:sz w:val="22"/>
        </w:rPr>
        <w:tab/>
      </w:r>
      <w:r w:rsidRPr="00737F4C">
        <w:rPr>
          <w:rFonts w:ascii="Calibri" w:hAnsi="Calibri"/>
          <w:i/>
          <w:sz w:val="22"/>
        </w:rPr>
        <w:tab/>
      </w:r>
      <w:r w:rsidRPr="00737F4C">
        <w:rPr>
          <w:rFonts w:ascii="Calibri" w:hAnsi="Calibri"/>
          <w:i/>
          <w:sz w:val="22"/>
        </w:rPr>
        <w:tab/>
      </w:r>
      <w:r w:rsidR="004405B7">
        <w:rPr>
          <w:rFonts w:ascii="Calibri" w:hAnsi="Calibri"/>
          <w:i/>
          <w:sz w:val="22"/>
        </w:rPr>
        <w:tab/>
      </w:r>
      <w:r w:rsidRPr="00737F4C">
        <w:rPr>
          <w:rFonts w:ascii="Calibri" w:hAnsi="Calibri"/>
          <w:i/>
          <w:sz w:val="22"/>
        </w:rPr>
        <w:t>Date</w:t>
      </w:r>
      <w:bookmarkStart w:id="10" w:name="_GoBack"/>
      <w:bookmarkEnd w:id="10"/>
    </w:p>
    <w:sectPr w:rsidR="006A68D7" w:rsidRPr="00737F4C" w:rsidSect="00225805">
      <w:headerReference w:type="default" r:id="rId10"/>
      <w:footerReference w:type="default" r:id="rId11"/>
      <w:pgSz w:w="12240" w:h="15840" w:code="1"/>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F8BEEE" w14:textId="77777777" w:rsidR="00C1742A" w:rsidRDefault="00C1742A">
      <w:pPr>
        <w:spacing w:line="240" w:lineRule="auto"/>
      </w:pPr>
      <w:r>
        <w:separator/>
      </w:r>
    </w:p>
  </w:endnote>
  <w:endnote w:type="continuationSeparator" w:id="0">
    <w:p w14:paraId="01F8BEEF" w14:textId="77777777" w:rsidR="00C1742A" w:rsidRDefault="00C174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F8BEF1" w14:textId="77777777" w:rsidR="00225805" w:rsidRPr="00737F4C" w:rsidRDefault="00225805" w:rsidP="00225805">
    <w:pPr>
      <w:pBdr>
        <w:top w:val="single" w:sz="4" w:space="1" w:color="auto"/>
      </w:pBdr>
      <w:tabs>
        <w:tab w:val="right" w:pos="9360"/>
      </w:tabs>
      <w:rPr>
        <w:rFonts w:ascii="Calibri" w:hAnsi="Calibri"/>
        <w:sz w:val="18"/>
        <w:szCs w:val="18"/>
      </w:rPr>
    </w:pPr>
    <w:r w:rsidRPr="00737F4C">
      <w:rPr>
        <w:rFonts w:ascii="Calibri" w:hAnsi="Calibri"/>
        <w:color w:val="000000" w:themeColor="text1"/>
        <w:sz w:val="18"/>
        <w:szCs w:val="18"/>
      </w:rPr>
      <w:t>*Please place in a separate envelope and label it as “</w:t>
    </w:r>
    <w:r w:rsidRPr="00737F4C">
      <w:rPr>
        <w:rFonts w:ascii="Calibri" w:hAnsi="Calibri"/>
        <w:b/>
        <w:i/>
        <w:color w:val="000000" w:themeColor="text1"/>
        <w:sz w:val="18"/>
        <w:szCs w:val="18"/>
      </w:rPr>
      <w:t>Regional Office</w:t>
    </w:r>
    <w:r w:rsidRPr="00737F4C">
      <w:rPr>
        <w:rFonts w:ascii="Calibri" w:hAnsi="Calibri"/>
        <w:color w:val="000000" w:themeColor="text1"/>
        <w:sz w:val="18"/>
        <w:szCs w:val="18"/>
      </w:rPr>
      <w:t>.”</w:t>
    </w:r>
    <w:r w:rsidRPr="00737F4C">
      <w:rPr>
        <w:rFonts w:ascii="Calibri" w:hAnsi="Calibri"/>
        <w:color w:val="000000" w:themeColor="text1"/>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F8BEEC" w14:textId="77777777" w:rsidR="00C1742A" w:rsidRDefault="00C1742A">
      <w:pPr>
        <w:spacing w:line="240" w:lineRule="auto"/>
      </w:pPr>
      <w:r>
        <w:separator/>
      </w:r>
    </w:p>
  </w:footnote>
  <w:footnote w:type="continuationSeparator" w:id="0">
    <w:p w14:paraId="01F8BEED" w14:textId="77777777" w:rsidR="00C1742A" w:rsidRDefault="00C1742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F8BEF0" w14:textId="77777777" w:rsidR="00225805" w:rsidRPr="00F8064C" w:rsidRDefault="00225805" w:rsidP="008607E5">
    <w:pPr>
      <w:pStyle w:val="Header"/>
      <w:rPr>
        <w:rFonts w:cs="Times New Roman"/>
        <w:sz w:val="20"/>
        <w:szCs w:val="20"/>
      </w:rPr>
    </w:pPr>
    <w:r>
      <w:rPr>
        <w:rFonts w:cs="Times New Roman"/>
        <w:szCs w:val="24"/>
      </w:rPr>
      <w:t>ATTACHMENT B</w:t>
    </w:r>
    <w:r>
      <w:rPr>
        <w:rFonts w:cs="Times New Roman"/>
        <w:szCs w:val="24"/>
      </w:rPr>
      <w:tab/>
    </w:r>
    <w:r>
      <w:rPr>
        <w:rFonts w:cs="Times New Roman"/>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24C3D"/>
    <w:multiLevelType w:val="hybridMultilevel"/>
    <w:tmpl w:val="070A5094"/>
    <w:lvl w:ilvl="0" w:tplc="04090001">
      <w:start w:val="1"/>
      <w:numFmt w:val="bullet"/>
      <w:lvlText w:val=""/>
      <w:lvlJc w:val="left"/>
      <w:pPr>
        <w:ind w:left="750" w:hanging="39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150AD4"/>
    <w:multiLevelType w:val="hybridMultilevel"/>
    <w:tmpl w:val="2258D8B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A70AD4"/>
    <w:multiLevelType w:val="hybridMultilevel"/>
    <w:tmpl w:val="536CD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CD1F77"/>
    <w:multiLevelType w:val="hybridMultilevel"/>
    <w:tmpl w:val="EC74E37A"/>
    <w:lvl w:ilvl="0" w:tplc="836C5DE0">
      <w:start w:val="1"/>
      <w:numFmt w:val="decimal"/>
      <w:lvlText w:val="%1."/>
      <w:lvlJc w:val="left"/>
      <w:pPr>
        <w:ind w:left="500" w:hanging="360"/>
      </w:pPr>
      <w:rPr>
        <w:rFonts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4" w15:restartNumberingAfterBreak="0">
    <w:nsid w:val="11E41AA5"/>
    <w:multiLevelType w:val="hybridMultilevel"/>
    <w:tmpl w:val="D952B7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2B31078"/>
    <w:multiLevelType w:val="hybridMultilevel"/>
    <w:tmpl w:val="EEEC6912"/>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FF349A"/>
    <w:multiLevelType w:val="hybridMultilevel"/>
    <w:tmpl w:val="683E9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E22743"/>
    <w:multiLevelType w:val="hybridMultilevel"/>
    <w:tmpl w:val="E5DEF9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9134E7A"/>
    <w:multiLevelType w:val="multilevel"/>
    <w:tmpl w:val="75FA6956"/>
    <w:lvl w:ilvl="0">
      <w:start w:val="1"/>
      <w:numFmt w:val="lowerLetter"/>
      <w:lvlText w:val="%1."/>
      <w:lvlJc w:val="left"/>
      <w:pPr>
        <w:tabs>
          <w:tab w:val="num" w:pos="720"/>
        </w:tabs>
        <w:ind w:left="1440" w:hanging="720"/>
      </w:pPr>
      <w:rPr>
        <w:rFonts w:hint="default"/>
      </w:rPr>
    </w:lvl>
    <w:lvl w:ilvl="1">
      <w:start w:val="1"/>
      <w:numFmt w:val="decimal"/>
      <w:lvlText w:val="%2."/>
      <w:lvlJc w:val="left"/>
      <w:pPr>
        <w:tabs>
          <w:tab w:val="num" w:pos="720"/>
        </w:tabs>
        <w:ind w:left="1440" w:hanging="720"/>
      </w:pPr>
      <w:rPr>
        <w:rFonts w:hint="default"/>
        <w:b w:val="0"/>
        <w:i w:val="0"/>
      </w:rPr>
    </w:lvl>
    <w:lvl w:ilvl="2">
      <w:start w:val="1"/>
      <w:numFmt w:val="lowerRoman"/>
      <w:lvlText w:val="(%3)"/>
      <w:lvlJc w:val="left"/>
      <w:pPr>
        <w:tabs>
          <w:tab w:val="num" w:pos="720"/>
        </w:tabs>
        <w:ind w:left="2160" w:hanging="720"/>
      </w:pPr>
      <w:rPr>
        <w:rFonts w:hint="default"/>
        <w:b w:val="0"/>
        <w:i w:val="0"/>
      </w:rPr>
    </w:lvl>
    <w:lvl w:ilvl="3">
      <w:start w:val="1"/>
      <w:numFmt w:val="bullet"/>
      <w:lvlText w:val=""/>
      <w:lvlJc w:val="left"/>
      <w:pPr>
        <w:ind w:left="2520" w:hanging="360"/>
      </w:pPr>
      <w:rPr>
        <w:rFonts w:ascii="Symbol" w:hAnsi="Symbol" w:hint="default"/>
        <w:b w:val="0"/>
        <w:i w:val="0"/>
      </w:rPr>
    </w:lvl>
    <w:lvl w:ilvl="4">
      <w:start w:val="1"/>
      <w:numFmt w:val="lowerLetter"/>
      <w:lvlText w:val="(%5)"/>
      <w:lvlJc w:val="left"/>
      <w:pPr>
        <w:tabs>
          <w:tab w:val="num" w:pos="1800"/>
        </w:tabs>
        <w:ind w:left="5040" w:hanging="1440"/>
      </w:pPr>
      <w:rPr>
        <w:rFonts w:hint="default"/>
        <w:b w:val="0"/>
        <w:i w:val="0"/>
      </w:rPr>
    </w:lvl>
    <w:lvl w:ilvl="5">
      <w:start w:val="1"/>
      <w:numFmt w:val="upperRoman"/>
      <w:lvlText w:val="(%6)"/>
      <w:lvlJc w:val="left"/>
      <w:pPr>
        <w:tabs>
          <w:tab w:val="num" w:pos="5040"/>
        </w:tabs>
        <w:ind w:left="5040" w:hanging="720"/>
      </w:pPr>
      <w:rPr>
        <w:rFonts w:hint="default"/>
      </w:rPr>
    </w:lvl>
    <w:lvl w:ilvl="6">
      <w:start w:val="1"/>
      <w:numFmt w:val="decimal"/>
      <w:lvlText w:val="%7."/>
      <w:lvlJc w:val="left"/>
      <w:pPr>
        <w:tabs>
          <w:tab w:val="num" w:pos="2520"/>
        </w:tabs>
        <w:ind w:left="0" w:firstLine="2160"/>
      </w:pPr>
      <w:rPr>
        <w:rFonts w:hint="default"/>
      </w:rPr>
    </w:lvl>
    <w:lvl w:ilvl="7">
      <w:start w:val="1"/>
      <w:numFmt w:val="lowerLetter"/>
      <w:lvlText w:val="%8."/>
      <w:lvlJc w:val="left"/>
      <w:pPr>
        <w:tabs>
          <w:tab w:val="num" w:pos="2880"/>
        </w:tabs>
        <w:ind w:left="0" w:firstLine="2520"/>
      </w:pPr>
      <w:rPr>
        <w:rFonts w:hint="default"/>
      </w:rPr>
    </w:lvl>
    <w:lvl w:ilvl="8">
      <w:start w:val="1"/>
      <w:numFmt w:val="lowerRoman"/>
      <w:lvlText w:val="%9."/>
      <w:lvlJc w:val="left"/>
      <w:pPr>
        <w:tabs>
          <w:tab w:val="num" w:pos="3600"/>
        </w:tabs>
        <w:ind w:left="0" w:firstLine="2880"/>
      </w:pPr>
      <w:rPr>
        <w:rFonts w:hint="default"/>
      </w:rPr>
    </w:lvl>
  </w:abstractNum>
  <w:abstractNum w:abstractNumId="9" w15:restartNumberingAfterBreak="0">
    <w:nsid w:val="3C7D5092"/>
    <w:multiLevelType w:val="hybridMultilevel"/>
    <w:tmpl w:val="5A281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67222C"/>
    <w:multiLevelType w:val="hybridMultilevel"/>
    <w:tmpl w:val="41688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A73CE7"/>
    <w:multiLevelType w:val="hybridMultilevel"/>
    <w:tmpl w:val="30A8187C"/>
    <w:lvl w:ilvl="0" w:tplc="04090001">
      <w:start w:val="1"/>
      <w:numFmt w:val="bullet"/>
      <w:lvlText w:val=""/>
      <w:lvlJc w:val="left"/>
      <w:pPr>
        <w:ind w:left="1200" w:hanging="360"/>
      </w:pPr>
      <w:rPr>
        <w:rFonts w:ascii="Symbol" w:hAnsi="Symbol" w:hint="default"/>
      </w:rPr>
    </w:lvl>
    <w:lvl w:ilvl="1" w:tplc="04090003">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2" w15:restartNumberingAfterBreak="0">
    <w:nsid w:val="4ED21CA6"/>
    <w:multiLevelType w:val="hybridMultilevel"/>
    <w:tmpl w:val="A148BB28"/>
    <w:lvl w:ilvl="0" w:tplc="7F86AC20">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8B428E"/>
    <w:multiLevelType w:val="hybridMultilevel"/>
    <w:tmpl w:val="11AC3870"/>
    <w:lvl w:ilvl="0" w:tplc="04090003">
      <w:start w:val="1"/>
      <w:numFmt w:val="bullet"/>
      <w:lvlText w:val="o"/>
      <w:lvlJc w:val="left"/>
      <w:pPr>
        <w:ind w:left="1900" w:hanging="360"/>
      </w:pPr>
      <w:rPr>
        <w:rFonts w:ascii="Courier New" w:hAnsi="Courier New" w:cs="Courier New" w:hint="default"/>
      </w:rPr>
    </w:lvl>
    <w:lvl w:ilvl="1" w:tplc="04090003" w:tentative="1">
      <w:start w:val="1"/>
      <w:numFmt w:val="bullet"/>
      <w:lvlText w:val="o"/>
      <w:lvlJc w:val="left"/>
      <w:pPr>
        <w:ind w:left="2620" w:hanging="360"/>
      </w:pPr>
      <w:rPr>
        <w:rFonts w:ascii="Courier New" w:hAnsi="Courier New" w:cs="Courier New" w:hint="default"/>
      </w:rPr>
    </w:lvl>
    <w:lvl w:ilvl="2" w:tplc="04090005" w:tentative="1">
      <w:start w:val="1"/>
      <w:numFmt w:val="bullet"/>
      <w:lvlText w:val=""/>
      <w:lvlJc w:val="left"/>
      <w:pPr>
        <w:ind w:left="3340" w:hanging="360"/>
      </w:pPr>
      <w:rPr>
        <w:rFonts w:ascii="Wingdings" w:hAnsi="Wingdings" w:hint="default"/>
      </w:rPr>
    </w:lvl>
    <w:lvl w:ilvl="3" w:tplc="04090001" w:tentative="1">
      <w:start w:val="1"/>
      <w:numFmt w:val="bullet"/>
      <w:lvlText w:val=""/>
      <w:lvlJc w:val="left"/>
      <w:pPr>
        <w:ind w:left="4060" w:hanging="360"/>
      </w:pPr>
      <w:rPr>
        <w:rFonts w:ascii="Symbol" w:hAnsi="Symbol" w:hint="default"/>
      </w:rPr>
    </w:lvl>
    <w:lvl w:ilvl="4" w:tplc="04090003" w:tentative="1">
      <w:start w:val="1"/>
      <w:numFmt w:val="bullet"/>
      <w:lvlText w:val="o"/>
      <w:lvlJc w:val="left"/>
      <w:pPr>
        <w:ind w:left="4780" w:hanging="360"/>
      </w:pPr>
      <w:rPr>
        <w:rFonts w:ascii="Courier New" w:hAnsi="Courier New" w:cs="Courier New" w:hint="default"/>
      </w:rPr>
    </w:lvl>
    <w:lvl w:ilvl="5" w:tplc="04090005" w:tentative="1">
      <w:start w:val="1"/>
      <w:numFmt w:val="bullet"/>
      <w:lvlText w:val=""/>
      <w:lvlJc w:val="left"/>
      <w:pPr>
        <w:ind w:left="5500" w:hanging="360"/>
      </w:pPr>
      <w:rPr>
        <w:rFonts w:ascii="Wingdings" w:hAnsi="Wingdings" w:hint="default"/>
      </w:rPr>
    </w:lvl>
    <w:lvl w:ilvl="6" w:tplc="04090001" w:tentative="1">
      <w:start w:val="1"/>
      <w:numFmt w:val="bullet"/>
      <w:lvlText w:val=""/>
      <w:lvlJc w:val="left"/>
      <w:pPr>
        <w:ind w:left="6220" w:hanging="360"/>
      </w:pPr>
      <w:rPr>
        <w:rFonts w:ascii="Symbol" w:hAnsi="Symbol" w:hint="default"/>
      </w:rPr>
    </w:lvl>
    <w:lvl w:ilvl="7" w:tplc="04090003" w:tentative="1">
      <w:start w:val="1"/>
      <w:numFmt w:val="bullet"/>
      <w:lvlText w:val="o"/>
      <w:lvlJc w:val="left"/>
      <w:pPr>
        <w:ind w:left="6940" w:hanging="360"/>
      </w:pPr>
      <w:rPr>
        <w:rFonts w:ascii="Courier New" w:hAnsi="Courier New" w:cs="Courier New" w:hint="default"/>
      </w:rPr>
    </w:lvl>
    <w:lvl w:ilvl="8" w:tplc="04090005" w:tentative="1">
      <w:start w:val="1"/>
      <w:numFmt w:val="bullet"/>
      <w:lvlText w:val=""/>
      <w:lvlJc w:val="left"/>
      <w:pPr>
        <w:ind w:left="7660" w:hanging="360"/>
      </w:pPr>
      <w:rPr>
        <w:rFonts w:ascii="Wingdings" w:hAnsi="Wingdings" w:hint="default"/>
      </w:rPr>
    </w:lvl>
  </w:abstractNum>
  <w:abstractNum w:abstractNumId="14" w15:restartNumberingAfterBreak="0">
    <w:nsid w:val="4FD32891"/>
    <w:multiLevelType w:val="hybridMultilevel"/>
    <w:tmpl w:val="F894E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7544ED"/>
    <w:multiLevelType w:val="hybridMultilevel"/>
    <w:tmpl w:val="1596735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6" w15:restartNumberingAfterBreak="0">
    <w:nsid w:val="598051D0"/>
    <w:multiLevelType w:val="multilevel"/>
    <w:tmpl w:val="AE6E3110"/>
    <w:lvl w:ilvl="0">
      <w:start w:val="1"/>
      <w:numFmt w:val="lowerLetter"/>
      <w:lvlText w:val="%1."/>
      <w:lvlJc w:val="left"/>
      <w:pPr>
        <w:tabs>
          <w:tab w:val="num" w:pos="720"/>
        </w:tabs>
        <w:ind w:left="1440" w:hanging="720"/>
      </w:pPr>
      <w:rPr>
        <w:rFonts w:hint="default"/>
      </w:rPr>
    </w:lvl>
    <w:lvl w:ilvl="1">
      <w:start w:val="1"/>
      <w:numFmt w:val="decimal"/>
      <w:lvlText w:val="%2."/>
      <w:lvlJc w:val="left"/>
      <w:pPr>
        <w:tabs>
          <w:tab w:val="num" w:pos="720"/>
        </w:tabs>
        <w:ind w:left="1440" w:hanging="720"/>
      </w:pPr>
      <w:rPr>
        <w:rFonts w:hint="default"/>
        <w:b w:val="0"/>
        <w:i w:val="0"/>
      </w:rPr>
    </w:lvl>
    <w:lvl w:ilvl="2">
      <w:start w:val="1"/>
      <w:numFmt w:val="lowerRoman"/>
      <w:lvlText w:val="(%3)"/>
      <w:lvlJc w:val="left"/>
      <w:pPr>
        <w:tabs>
          <w:tab w:val="num" w:pos="720"/>
        </w:tabs>
        <w:ind w:left="2160" w:hanging="720"/>
      </w:pPr>
      <w:rPr>
        <w:rFonts w:hint="default"/>
        <w:b w:val="0"/>
        <w:i w:val="0"/>
      </w:rPr>
    </w:lvl>
    <w:lvl w:ilvl="3">
      <w:start w:val="1"/>
      <w:numFmt w:val="bullet"/>
      <w:lvlText w:val=""/>
      <w:lvlJc w:val="left"/>
      <w:pPr>
        <w:ind w:left="2520" w:hanging="360"/>
      </w:pPr>
      <w:rPr>
        <w:rFonts w:ascii="Symbol" w:hAnsi="Symbol" w:hint="default"/>
        <w:b w:val="0"/>
        <w:i w:val="0"/>
      </w:rPr>
    </w:lvl>
    <w:lvl w:ilvl="4">
      <w:start w:val="1"/>
      <w:numFmt w:val="lowerLetter"/>
      <w:lvlText w:val="(%5)"/>
      <w:lvlJc w:val="left"/>
      <w:pPr>
        <w:tabs>
          <w:tab w:val="num" w:pos="1800"/>
        </w:tabs>
        <w:ind w:left="5040" w:hanging="1440"/>
      </w:pPr>
      <w:rPr>
        <w:rFonts w:hint="default"/>
        <w:b w:val="0"/>
        <w:i w:val="0"/>
      </w:rPr>
    </w:lvl>
    <w:lvl w:ilvl="5">
      <w:start w:val="1"/>
      <w:numFmt w:val="upperRoman"/>
      <w:lvlText w:val="(%6)"/>
      <w:lvlJc w:val="left"/>
      <w:pPr>
        <w:tabs>
          <w:tab w:val="num" w:pos="5040"/>
        </w:tabs>
        <w:ind w:left="5040" w:hanging="720"/>
      </w:pPr>
      <w:rPr>
        <w:rFonts w:hint="default"/>
      </w:rPr>
    </w:lvl>
    <w:lvl w:ilvl="6">
      <w:start w:val="1"/>
      <w:numFmt w:val="decimal"/>
      <w:lvlText w:val="%7."/>
      <w:lvlJc w:val="left"/>
      <w:pPr>
        <w:tabs>
          <w:tab w:val="num" w:pos="2520"/>
        </w:tabs>
        <w:ind w:left="0" w:firstLine="2160"/>
      </w:pPr>
      <w:rPr>
        <w:rFonts w:hint="default"/>
      </w:rPr>
    </w:lvl>
    <w:lvl w:ilvl="7">
      <w:start w:val="1"/>
      <w:numFmt w:val="lowerLetter"/>
      <w:lvlText w:val="%8."/>
      <w:lvlJc w:val="left"/>
      <w:pPr>
        <w:tabs>
          <w:tab w:val="num" w:pos="2880"/>
        </w:tabs>
        <w:ind w:left="0" w:firstLine="2520"/>
      </w:pPr>
      <w:rPr>
        <w:rFonts w:hint="default"/>
      </w:rPr>
    </w:lvl>
    <w:lvl w:ilvl="8">
      <w:start w:val="1"/>
      <w:numFmt w:val="lowerRoman"/>
      <w:lvlText w:val="%9."/>
      <w:lvlJc w:val="left"/>
      <w:pPr>
        <w:tabs>
          <w:tab w:val="num" w:pos="3600"/>
        </w:tabs>
        <w:ind w:left="0" w:firstLine="2880"/>
      </w:pPr>
      <w:rPr>
        <w:rFonts w:hint="default"/>
      </w:rPr>
    </w:lvl>
  </w:abstractNum>
  <w:abstractNum w:abstractNumId="17" w15:restartNumberingAfterBreak="0">
    <w:nsid w:val="64991E33"/>
    <w:multiLevelType w:val="hybridMultilevel"/>
    <w:tmpl w:val="64E87AA8"/>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8" w15:restartNumberingAfterBreak="0">
    <w:nsid w:val="6FA7306E"/>
    <w:multiLevelType w:val="multilevel"/>
    <w:tmpl w:val="2F12263E"/>
    <w:lvl w:ilvl="0">
      <w:start w:val="1"/>
      <w:numFmt w:val="lowerLetter"/>
      <w:lvlText w:val="%1."/>
      <w:lvlJc w:val="left"/>
      <w:pPr>
        <w:tabs>
          <w:tab w:val="num" w:pos="720"/>
        </w:tabs>
        <w:ind w:left="1440" w:hanging="720"/>
      </w:pPr>
      <w:rPr>
        <w:rFonts w:hint="default"/>
      </w:rPr>
    </w:lvl>
    <w:lvl w:ilvl="1">
      <w:start w:val="1"/>
      <w:numFmt w:val="bullet"/>
      <w:lvlText w:val=""/>
      <w:lvlJc w:val="left"/>
      <w:pPr>
        <w:tabs>
          <w:tab w:val="num" w:pos="720"/>
        </w:tabs>
        <w:ind w:left="1440" w:hanging="720"/>
      </w:pPr>
      <w:rPr>
        <w:rFonts w:ascii="Symbol" w:hAnsi="Symbol" w:hint="default"/>
        <w:b w:val="0"/>
        <w:i w:val="0"/>
      </w:rPr>
    </w:lvl>
    <w:lvl w:ilvl="2">
      <w:start w:val="1"/>
      <w:numFmt w:val="lowerRoman"/>
      <w:lvlText w:val="(%3)"/>
      <w:lvlJc w:val="left"/>
      <w:pPr>
        <w:tabs>
          <w:tab w:val="num" w:pos="720"/>
        </w:tabs>
        <w:ind w:left="2160" w:hanging="720"/>
      </w:pPr>
      <w:rPr>
        <w:rFonts w:hint="default"/>
        <w:b w:val="0"/>
        <w:i w:val="0"/>
      </w:rPr>
    </w:lvl>
    <w:lvl w:ilvl="3">
      <w:start w:val="1"/>
      <w:numFmt w:val="bullet"/>
      <w:lvlText w:val=""/>
      <w:lvlJc w:val="left"/>
      <w:pPr>
        <w:ind w:left="2520" w:hanging="360"/>
      </w:pPr>
      <w:rPr>
        <w:rFonts w:ascii="Symbol" w:hAnsi="Symbol" w:hint="default"/>
        <w:b w:val="0"/>
        <w:i w:val="0"/>
      </w:rPr>
    </w:lvl>
    <w:lvl w:ilvl="4">
      <w:start w:val="1"/>
      <w:numFmt w:val="lowerLetter"/>
      <w:lvlText w:val="(%5)"/>
      <w:lvlJc w:val="left"/>
      <w:pPr>
        <w:tabs>
          <w:tab w:val="num" w:pos="1800"/>
        </w:tabs>
        <w:ind w:left="5040" w:hanging="1440"/>
      </w:pPr>
      <w:rPr>
        <w:rFonts w:hint="default"/>
        <w:b w:val="0"/>
        <w:i w:val="0"/>
      </w:rPr>
    </w:lvl>
    <w:lvl w:ilvl="5">
      <w:start w:val="1"/>
      <w:numFmt w:val="upperRoman"/>
      <w:lvlText w:val="(%6)"/>
      <w:lvlJc w:val="left"/>
      <w:pPr>
        <w:tabs>
          <w:tab w:val="num" w:pos="5040"/>
        </w:tabs>
        <w:ind w:left="5040" w:hanging="720"/>
      </w:pPr>
      <w:rPr>
        <w:rFonts w:hint="default"/>
      </w:rPr>
    </w:lvl>
    <w:lvl w:ilvl="6">
      <w:start w:val="1"/>
      <w:numFmt w:val="decimal"/>
      <w:lvlText w:val="%7."/>
      <w:lvlJc w:val="left"/>
      <w:pPr>
        <w:tabs>
          <w:tab w:val="num" w:pos="2520"/>
        </w:tabs>
        <w:ind w:left="0" w:firstLine="2160"/>
      </w:pPr>
      <w:rPr>
        <w:rFonts w:hint="default"/>
      </w:rPr>
    </w:lvl>
    <w:lvl w:ilvl="7">
      <w:start w:val="1"/>
      <w:numFmt w:val="lowerLetter"/>
      <w:lvlText w:val="%8."/>
      <w:lvlJc w:val="left"/>
      <w:pPr>
        <w:tabs>
          <w:tab w:val="num" w:pos="2880"/>
        </w:tabs>
        <w:ind w:left="0" w:firstLine="2520"/>
      </w:pPr>
      <w:rPr>
        <w:rFonts w:hint="default"/>
      </w:rPr>
    </w:lvl>
    <w:lvl w:ilvl="8">
      <w:start w:val="1"/>
      <w:numFmt w:val="lowerRoman"/>
      <w:lvlText w:val="%9."/>
      <w:lvlJc w:val="left"/>
      <w:pPr>
        <w:tabs>
          <w:tab w:val="num" w:pos="3600"/>
        </w:tabs>
        <w:ind w:left="0" w:firstLine="2880"/>
      </w:pPr>
      <w:rPr>
        <w:rFonts w:hint="default"/>
      </w:rPr>
    </w:lvl>
  </w:abstractNum>
  <w:abstractNum w:abstractNumId="19" w15:restartNumberingAfterBreak="0">
    <w:nsid w:val="701525B7"/>
    <w:multiLevelType w:val="hybridMultilevel"/>
    <w:tmpl w:val="528AD142"/>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503FFD"/>
    <w:multiLevelType w:val="hybridMultilevel"/>
    <w:tmpl w:val="40DC858E"/>
    <w:lvl w:ilvl="0" w:tplc="04090001">
      <w:start w:val="1"/>
      <w:numFmt w:val="bullet"/>
      <w:lvlText w:val=""/>
      <w:lvlJc w:val="left"/>
      <w:pPr>
        <w:ind w:left="480" w:hanging="360"/>
      </w:pPr>
      <w:rPr>
        <w:rFonts w:ascii="Symbol" w:hAnsi="Symbol" w:hint="default"/>
      </w:rPr>
    </w:lvl>
    <w:lvl w:ilvl="1" w:tplc="04090019">
      <w:start w:val="1"/>
      <w:numFmt w:val="lowerLetter"/>
      <w:lvlText w:val="%2."/>
      <w:lvlJc w:val="left"/>
      <w:pPr>
        <w:ind w:left="1200" w:hanging="360"/>
      </w:pPr>
    </w:lvl>
    <w:lvl w:ilvl="2" w:tplc="04090003">
      <w:start w:val="1"/>
      <w:numFmt w:val="bullet"/>
      <w:lvlText w:val="o"/>
      <w:lvlJc w:val="left"/>
      <w:pPr>
        <w:ind w:left="1920" w:hanging="180"/>
      </w:pPr>
      <w:rPr>
        <w:rFonts w:ascii="Courier New" w:hAnsi="Courier New" w:cs="Courier New" w:hint="default"/>
      </w:r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1" w15:restartNumberingAfterBreak="0">
    <w:nsid w:val="72B608E4"/>
    <w:multiLevelType w:val="hybridMultilevel"/>
    <w:tmpl w:val="80AE2F62"/>
    <w:lvl w:ilvl="0" w:tplc="04090003">
      <w:start w:val="1"/>
      <w:numFmt w:val="bullet"/>
      <w:lvlText w:val="o"/>
      <w:lvlJc w:val="left"/>
      <w:pPr>
        <w:ind w:left="810" w:hanging="360"/>
      </w:pPr>
      <w:rPr>
        <w:rFonts w:ascii="Courier New" w:hAnsi="Courier New" w:cs="Courier New"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2" w15:restartNumberingAfterBreak="0">
    <w:nsid w:val="783B2F1E"/>
    <w:multiLevelType w:val="hybridMultilevel"/>
    <w:tmpl w:val="867A8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A73136"/>
    <w:multiLevelType w:val="hybridMultilevel"/>
    <w:tmpl w:val="82206D50"/>
    <w:lvl w:ilvl="0" w:tplc="7B8E9DE2">
      <w:numFmt w:val="bullet"/>
      <w:lvlText w:val=""/>
      <w:lvlJc w:val="left"/>
      <w:pPr>
        <w:ind w:left="750" w:hanging="39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51083D"/>
    <w:multiLevelType w:val="hybridMultilevel"/>
    <w:tmpl w:val="74C42180"/>
    <w:lvl w:ilvl="0" w:tplc="53020B0E">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num w:numId="1">
    <w:abstractNumId w:val="17"/>
  </w:num>
  <w:num w:numId="2">
    <w:abstractNumId w:val="14"/>
  </w:num>
  <w:num w:numId="3">
    <w:abstractNumId w:val="9"/>
  </w:num>
  <w:num w:numId="4">
    <w:abstractNumId w:val="12"/>
  </w:num>
  <w:num w:numId="5">
    <w:abstractNumId w:val="2"/>
  </w:num>
  <w:num w:numId="6">
    <w:abstractNumId w:val="3"/>
  </w:num>
  <w:num w:numId="7">
    <w:abstractNumId w:val="24"/>
  </w:num>
  <w:num w:numId="8">
    <w:abstractNumId w:val="13"/>
  </w:num>
  <w:num w:numId="9">
    <w:abstractNumId w:val="19"/>
  </w:num>
  <w:num w:numId="10">
    <w:abstractNumId w:val="23"/>
  </w:num>
  <w:num w:numId="11">
    <w:abstractNumId w:val="0"/>
  </w:num>
  <w:num w:numId="12">
    <w:abstractNumId w:val="15"/>
  </w:num>
  <w:num w:numId="13">
    <w:abstractNumId w:val="1"/>
  </w:num>
  <w:num w:numId="14">
    <w:abstractNumId w:val="21"/>
  </w:num>
  <w:num w:numId="15">
    <w:abstractNumId w:val="5"/>
  </w:num>
  <w:num w:numId="16">
    <w:abstractNumId w:val="11"/>
  </w:num>
  <w:num w:numId="17">
    <w:abstractNumId w:val="20"/>
  </w:num>
  <w:num w:numId="18">
    <w:abstractNumId w:val="7"/>
  </w:num>
  <w:num w:numId="19">
    <w:abstractNumId w:val="10"/>
  </w:num>
  <w:num w:numId="20">
    <w:abstractNumId w:val="4"/>
  </w:num>
  <w:num w:numId="21">
    <w:abstractNumId w:val="8"/>
  </w:num>
  <w:num w:numId="22">
    <w:abstractNumId w:val="16"/>
  </w:num>
  <w:num w:numId="23">
    <w:abstractNumId w:val="18"/>
  </w:num>
  <w:num w:numId="24">
    <w:abstractNumId w:val="22"/>
  </w:num>
  <w:num w:numId="25">
    <w:abstractNumId w:val="22"/>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F76"/>
    <w:rsid w:val="00000E62"/>
    <w:rsid w:val="00001D45"/>
    <w:rsid w:val="0001455C"/>
    <w:rsid w:val="00014EE6"/>
    <w:rsid w:val="00025972"/>
    <w:rsid w:val="00044B85"/>
    <w:rsid w:val="00054A32"/>
    <w:rsid w:val="000938A0"/>
    <w:rsid w:val="000A1034"/>
    <w:rsid w:val="000A1CA0"/>
    <w:rsid w:val="000B1E63"/>
    <w:rsid w:val="000D5E5B"/>
    <w:rsid w:val="000D7131"/>
    <w:rsid w:val="000F747A"/>
    <w:rsid w:val="001023F4"/>
    <w:rsid w:val="00102F76"/>
    <w:rsid w:val="00113AF4"/>
    <w:rsid w:val="00124701"/>
    <w:rsid w:val="00124721"/>
    <w:rsid w:val="00140BF7"/>
    <w:rsid w:val="00180D8B"/>
    <w:rsid w:val="00182AAC"/>
    <w:rsid w:val="001C5FD1"/>
    <w:rsid w:val="001C68D9"/>
    <w:rsid w:val="00202EBF"/>
    <w:rsid w:val="0020336B"/>
    <w:rsid w:val="00204E8A"/>
    <w:rsid w:val="00207C23"/>
    <w:rsid w:val="00225805"/>
    <w:rsid w:val="002264BD"/>
    <w:rsid w:val="00280D14"/>
    <w:rsid w:val="002B3AD7"/>
    <w:rsid w:val="002B5294"/>
    <w:rsid w:val="002D1B0E"/>
    <w:rsid w:val="002D28C1"/>
    <w:rsid w:val="002D5E4E"/>
    <w:rsid w:val="002D6D8A"/>
    <w:rsid w:val="002D72FC"/>
    <w:rsid w:val="00305C59"/>
    <w:rsid w:val="003074BB"/>
    <w:rsid w:val="00316FC4"/>
    <w:rsid w:val="00345F0F"/>
    <w:rsid w:val="003525E7"/>
    <w:rsid w:val="00360A8D"/>
    <w:rsid w:val="00362132"/>
    <w:rsid w:val="003B398D"/>
    <w:rsid w:val="003B7670"/>
    <w:rsid w:val="003D400C"/>
    <w:rsid w:val="003E31D3"/>
    <w:rsid w:val="003E6197"/>
    <w:rsid w:val="003F0CA2"/>
    <w:rsid w:val="003F7765"/>
    <w:rsid w:val="00425675"/>
    <w:rsid w:val="00430826"/>
    <w:rsid w:val="004405B7"/>
    <w:rsid w:val="00462A62"/>
    <w:rsid w:val="0047483B"/>
    <w:rsid w:val="004D34DC"/>
    <w:rsid w:val="004E7571"/>
    <w:rsid w:val="00503FAD"/>
    <w:rsid w:val="005162C0"/>
    <w:rsid w:val="00551709"/>
    <w:rsid w:val="00595C59"/>
    <w:rsid w:val="005A7214"/>
    <w:rsid w:val="005D1329"/>
    <w:rsid w:val="005D5794"/>
    <w:rsid w:val="006231C5"/>
    <w:rsid w:val="00625D67"/>
    <w:rsid w:val="00630232"/>
    <w:rsid w:val="00633316"/>
    <w:rsid w:val="00646A7F"/>
    <w:rsid w:val="00660F68"/>
    <w:rsid w:val="006765AF"/>
    <w:rsid w:val="00677C02"/>
    <w:rsid w:val="006A13F8"/>
    <w:rsid w:val="006A22A2"/>
    <w:rsid w:val="006A68D7"/>
    <w:rsid w:val="006B2E7E"/>
    <w:rsid w:val="006E184B"/>
    <w:rsid w:val="006E7303"/>
    <w:rsid w:val="006F7A27"/>
    <w:rsid w:val="0072670D"/>
    <w:rsid w:val="00730598"/>
    <w:rsid w:val="00737F4C"/>
    <w:rsid w:val="00757EE2"/>
    <w:rsid w:val="00771F3B"/>
    <w:rsid w:val="00780459"/>
    <w:rsid w:val="00785EDD"/>
    <w:rsid w:val="007B7703"/>
    <w:rsid w:val="007E2D0B"/>
    <w:rsid w:val="008213DF"/>
    <w:rsid w:val="0083251E"/>
    <w:rsid w:val="00832F9A"/>
    <w:rsid w:val="008607E5"/>
    <w:rsid w:val="00874B5F"/>
    <w:rsid w:val="00895A27"/>
    <w:rsid w:val="008A2657"/>
    <w:rsid w:val="008A44B5"/>
    <w:rsid w:val="008B163B"/>
    <w:rsid w:val="00933887"/>
    <w:rsid w:val="0094450C"/>
    <w:rsid w:val="00945F24"/>
    <w:rsid w:val="009535F0"/>
    <w:rsid w:val="00973F7D"/>
    <w:rsid w:val="009C7E43"/>
    <w:rsid w:val="009E276B"/>
    <w:rsid w:val="009F1038"/>
    <w:rsid w:val="009F19B3"/>
    <w:rsid w:val="009F50D8"/>
    <w:rsid w:val="00A074F4"/>
    <w:rsid w:val="00A0788B"/>
    <w:rsid w:val="00A17208"/>
    <w:rsid w:val="00A21B42"/>
    <w:rsid w:val="00A35DCD"/>
    <w:rsid w:val="00A37ED2"/>
    <w:rsid w:val="00A40C90"/>
    <w:rsid w:val="00A45C4E"/>
    <w:rsid w:val="00A60A76"/>
    <w:rsid w:val="00A6324C"/>
    <w:rsid w:val="00A65A16"/>
    <w:rsid w:val="00A810C6"/>
    <w:rsid w:val="00AA2156"/>
    <w:rsid w:val="00AA7E63"/>
    <w:rsid w:val="00AC401B"/>
    <w:rsid w:val="00AE5BF0"/>
    <w:rsid w:val="00B11A41"/>
    <w:rsid w:val="00B12894"/>
    <w:rsid w:val="00B247FF"/>
    <w:rsid w:val="00B3159D"/>
    <w:rsid w:val="00B37C7A"/>
    <w:rsid w:val="00B55D13"/>
    <w:rsid w:val="00B56ADB"/>
    <w:rsid w:val="00B927D1"/>
    <w:rsid w:val="00BB217D"/>
    <w:rsid w:val="00BC7838"/>
    <w:rsid w:val="00BD056C"/>
    <w:rsid w:val="00BD5427"/>
    <w:rsid w:val="00BD7BFD"/>
    <w:rsid w:val="00BE19CF"/>
    <w:rsid w:val="00BF19B7"/>
    <w:rsid w:val="00BF3A2E"/>
    <w:rsid w:val="00BF6840"/>
    <w:rsid w:val="00C13603"/>
    <w:rsid w:val="00C1742A"/>
    <w:rsid w:val="00C5428B"/>
    <w:rsid w:val="00C65EF4"/>
    <w:rsid w:val="00C73DB6"/>
    <w:rsid w:val="00C76252"/>
    <w:rsid w:val="00C90F3E"/>
    <w:rsid w:val="00C96570"/>
    <w:rsid w:val="00CA5DAD"/>
    <w:rsid w:val="00CB0A98"/>
    <w:rsid w:val="00CE34E7"/>
    <w:rsid w:val="00CF775B"/>
    <w:rsid w:val="00D16840"/>
    <w:rsid w:val="00D54F4B"/>
    <w:rsid w:val="00D54F9D"/>
    <w:rsid w:val="00D70857"/>
    <w:rsid w:val="00D74E58"/>
    <w:rsid w:val="00D97842"/>
    <w:rsid w:val="00DE228C"/>
    <w:rsid w:val="00E23CD8"/>
    <w:rsid w:val="00E6342A"/>
    <w:rsid w:val="00E71BB8"/>
    <w:rsid w:val="00E77E78"/>
    <w:rsid w:val="00EA4D3D"/>
    <w:rsid w:val="00EF7A10"/>
    <w:rsid w:val="00F16048"/>
    <w:rsid w:val="00F17A0A"/>
    <w:rsid w:val="00F305D5"/>
    <w:rsid w:val="00F52EF9"/>
    <w:rsid w:val="00F54591"/>
    <w:rsid w:val="00F60456"/>
    <w:rsid w:val="00F8064C"/>
    <w:rsid w:val="00FA5696"/>
    <w:rsid w:val="00FA64FB"/>
    <w:rsid w:val="00FD0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F8BEC5"/>
  <w15:docId w15:val="{F64B1A05-ADBF-47F8-9E7A-539A411B5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11A41"/>
    <w:pPr>
      <w:spacing w:after="0"/>
    </w:pPr>
    <w:rPr>
      <w:rFonts w:ascii="Times New Roman" w:hAnsi="Times New Roman"/>
      <w:sz w:val="24"/>
    </w:rPr>
  </w:style>
  <w:style w:type="paragraph" w:styleId="Heading1">
    <w:name w:val="heading 1"/>
    <w:basedOn w:val="Normal"/>
    <w:next w:val="Normal"/>
    <w:link w:val="Heading1Char"/>
    <w:uiPriority w:val="9"/>
    <w:qFormat/>
    <w:rsid w:val="00BC783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B11A41"/>
    <w:pPr>
      <w:keepNext/>
      <w:widowControl/>
      <w:autoSpaceDE w:val="0"/>
      <w:autoSpaceDN w:val="0"/>
      <w:adjustRightInd w:val="0"/>
      <w:spacing w:line="240" w:lineRule="auto"/>
      <w:outlineLvl w:val="1"/>
    </w:pPr>
    <w:rPr>
      <w:rFonts w:eastAsia="Times New Roman" w:cs="Courier New"/>
      <w:b/>
      <w:bCs/>
      <w:iCs/>
      <w:sz w:val="26"/>
      <w:szCs w:val="20"/>
    </w:rPr>
  </w:style>
  <w:style w:type="paragraph" w:styleId="Heading4">
    <w:name w:val="heading 4"/>
    <w:basedOn w:val="Normal"/>
    <w:next w:val="Normal"/>
    <w:link w:val="Heading4Char"/>
    <w:uiPriority w:val="9"/>
    <w:semiHidden/>
    <w:unhideWhenUsed/>
    <w:qFormat/>
    <w:rsid w:val="009F50D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5A27"/>
    <w:pPr>
      <w:ind w:left="720"/>
      <w:contextualSpacing/>
    </w:pPr>
  </w:style>
  <w:style w:type="paragraph" w:customStyle="1" w:styleId="yiv1080946976msonormal">
    <w:name w:val="yiv1080946976msonormal"/>
    <w:basedOn w:val="Normal"/>
    <w:rsid w:val="00895A27"/>
    <w:pPr>
      <w:widowControl/>
      <w:spacing w:before="100" w:beforeAutospacing="1" w:after="100" w:afterAutospacing="1" w:line="240" w:lineRule="auto"/>
    </w:pPr>
    <w:rPr>
      <w:rFonts w:cs="Times New Roman"/>
      <w:szCs w:val="24"/>
    </w:rPr>
  </w:style>
  <w:style w:type="table" w:styleId="TableGrid">
    <w:name w:val="Table Grid"/>
    <w:basedOn w:val="TableNormal"/>
    <w:uiPriority w:val="59"/>
    <w:rsid w:val="00895A27"/>
    <w:pPr>
      <w:widowControl/>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95A27"/>
    <w:rPr>
      <w:sz w:val="16"/>
      <w:szCs w:val="16"/>
    </w:rPr>
  </w:style>
  <w:style w:type="paragraph" w:styleId="Header">
    <w:name w:val="header"/>
    <w:basedOn w:val="Normal"/>
    <w:link w:val="HeaderChar"/>
    <w:uiPriority w:val="99"/>
    <w:unhideWhenUsed/>
    <w:rsid w:val="00895A27"/>
    <w:pPr>
      <w:widowControl/>
      <w:tabs>
        <w:tab w:val="center" w:pos="4680"/>
        <w:tab w:val="right" w:pos="9360"/>
      </w:tabs>
      <w:spacing w:line="240" w:lineRule="auto"/>
    </w:pPr>
  </w:style>
  <w:style w:type="character" w:customStyle="1" w:styleId="HeaderChar">
    <w:name w:val="Header Char"/>
    <w:basedOn w:val="DefaultParagraphFont"/>
    <w:link w:val="Header"/>
    <w:uiPriority w:val="99"/>
    <w:rsid w:val="00895A27"/>
  </w:style>
  <w:style w:type="table" w:customStyle="1" w:styleId="TableGrid1">
    <w:name w:val="Table Grid1"/>
    <w:basedOn w:val="TableNormal"/>
    <w:next w:val="TableGrid"/>
    <w:uiPriority w:val="59"/>
    <w:rsid w:val="00895A27"/>
    <w:pPr>
      <w:widowControl/>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895A27"/>
    <w:pPr>
      <w:tabs>
        <w:tab w:val="center" w:pos="4680"/>
        <w:tab w:val="right" w:pos="9360"/>
      </w:tabs>
      <w:spacing w:line="240" w:lineRule="auto"/>
    </w:pPr>
  </w:style>
  <w:style w:type="character" w:customStyle="1" w:styleId="FooterChar">
    <w:name w:val="Footer Char"/>
    <w:basedOn w:val="DefaultParagraphFont"/>
    <w:link w:val="Footer"/>
    <w:uiPriority w:val="99"/>
    <w:rsid w:val="00895A27"/>
  </w:style>
  <w:style w:type="character" w:customStyle="1" w:styleId="Heading2Char">
    <w:name w:val="Heading 2 Char"/>
    <w:basedOn w:val="DefaultParagraphFont"/>
    <w:link w:val="Heading2"/>
    <w:rsid w:val="00B11A41"/>
    <w:rPr>
      <w:rFonts w:ascii="Times New Roman" w:eastAsia="Times New Roman" w:hAnsi="Times New Roman" w:cs="Courier New"/>
      <w:b/>
      <w:bCs/>
      <w:iCs/>
      <w:sz w:val="26"/>
      <w:szCs w:val="20"/>
    </w:rPr>
  </w:style>
  <w:style w:type="paragraph" w:customStyle="1" w:styleId="Flowchart">
    <w:name w:val="Flowchart"/>
    <w:basedOn w:val="Normal"/>
    <w:rsid w:val="00BB217D"/>
    <w:pPr>
      <w:framePr w:hSpace="187" w:vSpace="475" w:wrap="around" w:vAnchor="text" w:hAnchor="margin" w:xAlign="inside" w:y="1441"/>
      <w:widowControl/>
      <w:spacing w:line="240" w:lineRule="auto"/>
      <w:jc w:val="center"/>
    </w:pPr>
    <w:rPr>
      <w:rFonts w:ascii="Arial" w:eastAsia="Times New Roman" w:hAnsi="Arial" w:cs="Times New Roman"/>
      <w:sz w:val="20"/>
      <w:szCs w:val="20"/>
      <w:lang w:bidi="he-IL"/>
    </w:rPr>
  </w:style>
  <w:style w:type="paragraph" w:styleId="BalloonText">
    <w:name w:val="Balloon Text"/>
    <w:basedOn w:val="Normal"/>
    <w:link w:val="BalloonTextChar"/>
    <w:uiPriority w:val="99"/>
    <w:semiHidden/>
    <w:unhideWhenUsed/>
    <w:rsid w:val="003525E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25E7"/>
    <w:rPr>
      <w:rFonts w:ascii="Tahoma" w:hAnsi="Tahoma" w:cs="Tahoma"/>
      <w:sz w:val="16"/>
      <w:szCs w:val="16"/>
    </w:rPr>
  </w:style>
  <w:style w:type="paragraph" w:styleId="CommentText">
    <w:name w:val="annotation text"/>
    <w:basedOn w:val="Normal"/>
    <w:link w:val="CommentTextChar"/>
    <w:uiPriority w:val="99"/>
    <w:unhideWhenUsed/>
    <w:rsid w:val="00A17208"/>
    <w:pPr>
      <w:spacing w:line="240" w:lineRule="auto"/>
    </w:pPr>
    <w:rPr>
      <w:sz w:val="20"/>
      <w:szCs w:val="20"/>
    </w:rPr>
  </w:style>
  <w:style w:type="character" w:customStyle="1" w:styleId="CommentTextChar">
    <w:name w:val="Comment Text Char"/>
    <w:basedOn w:val="DefaultParagraphFont"/>
    <w:link w:val="CommentText"/>
    <w:uiPriority w:val="99"/>
    <w:rsid w:val="00A17208"/>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17208"/>
    <w:rPr>
      <w:b/>
      <w:bCs/>
    </w:rPr>
  </w:style>
  <w:style w:type="character" w:customStyle="1" w:styleId="CommentSubjectChar">
    <w:name w:val="Comment Subject Char"/>
    <w:basedOn w:val="CommentTextChar"/>
    <w:link w:val="CommentSubject"/>
    <w:uiPriority w:val="99"/>
    <w:semiHidden/>
    <w:rsid w:val="00A17208"/>
    <w:rPr>
      <w:rFonts w:ascii="Times New Roman" w:hAnsi="Times New Roman"/>
      <w:b/>
      <w:bCs/>
      <w:sz w:val="20"/>
      <w:szCs w:val="20"/>
    </w:rPr>
  </w:style>
  <w:style w:type="character" w:customStyle="1" w:styleId="Heading4Char">
    <w:name w:val="Heading 4 Char"/>
    <w:basedOn w:val="DefaultParagraphFont"/>
    <w:link w:val="Heading4"/>
    <w:uiPriority w:val="9"/>
    <w:semiHidden/>
    <w:rsid w:val="009F50D8"/>
    <w:rPr>
      <w:rFonts w:asciiTheme="majorHAnsi" w:eastAsiaTheme="majorEastAsia" w:hAnsiTheme="majorHAnsi" w:cstheme="majorBidi"/>
      <w:b/>
      <w:bCs/>
      <w:i/>
      <w:iCs/>
      <w:color w:val="4F81BD" w:themeColor="accent1"/>
      <w:sz w:val="24"/>
    </w:rPr>
  </w:style>
  <w:style w:type="character" w:customStyle="1" w:styleId="Heading1Char">
    <w:name w:val="Heading 1 Char"/>
    <w:basedOn w:val="DefaultParagraphFont"/>
    <w:link w:val="Heading1"/>
    <w:uiPriority w:val="9"/>
    <w:rsid w:val="00BC7838"/>
    <w:rPr>
      <w:rFonts w:asciiTheme="majorHAnsi" w:eastAsiaTheme="majorEastAsia" w:hAnsiTheme="majorHAnsi" w:cstheme="majorBidi"/>
      <w:b/>
      <w:bCs/>
      <w:color w:val="365F91" w:themeColor="accent1" w:themeShade="BF"/>
      <w:sz w:val="28"/>
      <w:szCs w:val="28"/>
    </w:rPr>
  </w:style>
  <w:style w:type="character" w:customStyle="1" w:styleId="PageNumber1">
    <w:name w:val="Page Number1"/>
    <w:rsid w:val="00B56ADB"/>
    <w:rPr>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810998">
      <w:bodyDiv w:val="1"/>
      <w:marLeft w:val="0"/>
      <w:marRight w:val="0"/>
      <w:marTop w:val="0"/>
      <w:marBottom w:val="0"/>
      <w:divBdr>
        <w:top w:val="none" w:sz="0" w:space="0" w:color="auto"/>
        <w:left w:val="none" w:sz="0" w:space="0" w:color="auto"/>
        <w:bottom w:val="none" w:sz="0" w:space="0" w:color="auto"/>
        <w:right w:val="none" w:sz="0" w:space="0" w:color="auto"/>
      </w:divBdr>
    </w:div>
    <w:div w:id="15563583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1BBDD672BAB240AE25E8C18386348A" ma:contentTypeVersion="5" ma:contentTypeDescription="Create a new document." ma:contentTypeScope="" ma:versionID="edb88f5c1ceec33db4cb0b7c993a8ce5">
  <xsd:schema xmlns:xsd="http://www.w3.org/2001/XMLSchema" xmlns:xs="http://www.w3.org/2001/XMLSchema" xmlns:p="http://schemas.microsoft.com/office/2006/metadata/properties" xmlns:ns1="http://schemas.microsoft.com/sharepoint/v3" xmlns:ns2="b22f8f74-215c-4154-9939-bd29e4e8980e" targetNamespace="http://schemas.microsoft.com/office/2006/metadata/properties" ma:root="true" ma:fieldsID="5b851cb5bcdff340b09bfb219dc0c9f3" ns1:_="" ns2:_="">
    <xsd:import namespace="http://schemas.microsoft.com/sharepoint/v3"/>
    <xsd:import namespace="b22f8f74-215c-4154-9939-bd29e4e8980e"/>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2f8f74-215c-4154-9939-bd29e4e8980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b22f8f74-215c-4154-9939-bd29e4e8980e">XRUYQT3274NZ-681238054-949</_dlc_DocId>
    <_dlc_DocIdUrl xmlns="b22f8f74-215c-4154-9939-bd29e4e8980e">
      <Url>https://supportservices.jobcorps.gov/health/_layouts/15/DocIdRedir.aspx?ID=XRUYQT3274NZ-681238054-949</Url>
      <Description>XRUYQT3274NZ-681238054-949</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BD736F1-D343-4A59-A76B-5E760AC8D35D}"/>
</file>

<file path=customXml/itemProps2.xml><?xml version="1.0" encoding="utf-8"?>
<ds:datastoreItem xmlns:ds="http://schemas.openxmlformats.org/officeDocument/2006/customXml" ds:itemID="{863C06C1-703F-4348-A81B-2F22ADA6CABE}"/>
</file>

<file path=customXml/itemProps3.xml><?xml version="1.0" encoding="utf-8"?>
<ds:datastoreItem xmlns:ds="http://schemas.openxmlformats.org/officeDocument/2006/customXml" ds:itemID="{F66190E0-506D-40EC-AF02-EBB17D279E49}"/>
</file>

<file path=customXml/itemProps4.xml><?xml version="1.0" encoding="utf-8"?>
<ds:datastoreItem xmlns:ds="http://schemas.openxmlformats.org/officeDocument/2006/customXml" ds:itemID="{7ECAB9E9-DAC7-4397-B788-F84224B795C0}"/>
</file>

<file path=docProps/app.xml><?xml version="1.0" encoding="utf-8"?>
<Properties xmlns="http://schemas.openxmlformats.org/officeDocument/2006/extended-properties" xmlns:vt="http://schemas.openxmlformats.org/officeDocument/2006/docPropsVTypes">
  <Template>Normal.dotm</Template>
  <TotalTime>0</TotalTime>
  <Pages>1</Pages>
  <Words>370</Words>
  <Characters>2113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Microsoft Word - PRH CN 11- Attachment C - Appendix 108.docx</vt:lpstr>
    </vt:vector>
  </TitlesOfParts>
  <Company>Microsoft</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Alternate Center Form</dc:title>
  <dc:creator>aguilar.celeste</dc:creator>
  <cp:lastModifiedBy>Valerie Cherry</cp:lastModifiedBy>
  <cp:revision>2</cp:revision>
  <cp:lastPrinted>2013-07-24T17:33:00Z</cp:lastPrinted>
  <dcterms:created xsi:type="dcterms:W3CDTF">2016-05-04T01:07:00Z</dcterms:created>
  <dcterms:modified xsi:type="dcterms:W3CDTF">2016-05-04T01:07:00Z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2012-02-01T00:00:00Z</vt:filetime>
  </property>
  <property fmtid="{D5CDD505-2E9C-101B-9397-08002B2CF9AE}" pid="3" name="LastSaved">
    <vt:filetime>2012-07-12T00:00:00Z</vt:filetime>
  </property>
  <property fmtid="{D5CDD505-2E9C-101B-9397-08002B2CF9AE}" pid="4" name="ContentTypeId">
    <vt:lpwstr>0x010100321BBDD672BAB240AE25E8C18386348A</vt:lpwstr>
  </property>
  <property fmtid="{D5CDD505-2E9C-101B-9397-08002B2CF9AE}" pid="5" name="_dlc_DocIdItemGuid">
    <vt:lpwstr>1b2736c2-7d43-4dda-9418-6b9485b6f334</vt:lpwstr>
  </property>
</Properties>
</file>