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0" w:rsidRPr="00415F22" w:rsidRDefault="00415F22" w:rsidP="003F2553">
      <w:pPr>
        <w:pStyle w:val="Title"/>
        <w:rPr>
          <w:sz w:val="22"/>
          <w:szCs w:val="22"/>
        </w:rPr>
      </w:pPr>
      <w:r w:rsidRPr="00415F22">
        <w:rPr>
          <w:sz w:val="22"/>
          <w:szCs w:val="22"/>
        </w:rPr>
        <w:t>CCMP Guidelines for CPP</w:t>
      </w:r>
      <w:r w:rsidR="003F2553" w:rsidRPr="00415F22">
        <w:rPr>
          <w:sz w:val="22"/>
          <w:szCs w:val="22"/>
        </w:rPr>
        <w:t xml:space="preserve">: </w:t>
      </w:r>
      <w:r w:rsidR="004E12F0" w:rsidRPr="00415F22">
        <w:rPr>
          <w:sz w:val="22"/>
          <w:szCs w:val="22"/>
        </w:rPr>
        <w:t>SEIZURE DISORDER</w:t>
      </w:r>
    </w:p>
    <w:p w:rsidR="004E12F0" w:rsidRDefault="004E12F0">
      <w:pPr>
        <w:rPr>
          <w:sz w:val="20"/>
        </w:rPr>
      </w:pPr>
    </w:p>
    <w:p w:rsidR="004E12F0" w:rsidRDefault="004E12F0">
      <w:pPr>
        <w:rPr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787"/>
        <w:gridCol w:w="865"/>
        <w:gridCol w:w="7708"/>
      </w:tblGrid>
      <w:tr w:rsidR="003F2553" w:rsidRPr="003F2553" w:rsidTr="0049489F"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2553" w:rsidRPr="003F2553" w:rsidRDefault="00D15CFB" w:rsidP="00C513F9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3F2553" w:rsidRPr="003F2553" w:rsidRDefault="003F2553" w:rsidP="00C513F9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F2553">
              <w:rPr>
                <w:rFonts w:ascii="Arial" w:hAnsi="Arial" w:cs="Arial"/>
                <w:sz w:val="20"/>
                <w:szCs w:val="20"/>
              </w:rPr>
              <w:t>Enhance employability by optimizing control of seizures.</w:t>
            </w:r>
          </w:p>
          <w:p w:rsidR="003F2553" w:rsidRPr="003F2553" w:rsidRDefault="003F2553" w:rsidP="00C513F9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F2553">
              <w:rPr>
                <w:rFonts w:ascii="Arial" w:hAnsi="Arial" w:cs="Arial"/>
                <w:sz w:val="20"/>
                <w:szCs w:val="20"/>
              </w:rPr>
              <w:t>Educate the student regarding recognition of symptoms and self-management.</w:t>
            </w:r>
          </w:p>
          <w:p w:rsidR="003F2553" w:rsidRPr="003F2553" w:rsidRDefault="003F2553" w:rsidP="00C513F9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F2553">
              <w:rPr>
                <w:rFonts w:ascii="Arial" w:hAnsi="Arial" w:cs="Arial"/>
                <w:sz w:val="20"/>
                <w:szCs w:val="20"/>
              </w:rPr>
              <w:t>Reduce expose to risk of injury should a seizure occur.</w:t>
            </w:r>
          </w:p>
          <w:p w:rsidR="003F2553" w:rsidRPr="003F2553" w:rsidRDefault="003F2553" w:rsidP="00C513F9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F2553">
              <w:rPr>
                <w:rFonts w:ascii="Arial" w:hAnsi="Arial" w:cs="Arial"/>
                <w:sz w:val="20"/>
                <w:szCs w:val="20"/>
              </w:rPr>
              <w:t>Optimize anticonvulsant therapy.</w:t>
            </w:r>
          </w:p>
          <w:p w:rsidR="003F2553" w:rsidRPr="003F2553" w:rsidRDefault="003F2553" w:rsidP="00C513F9">
            <w:pPr>
              <w:numPr>
                <w:ilvl w:val="0"/>
                <w:numId w:val="2"/>
              </w:numPr>
              <w:tabs>
                <w:tab w:val="clear" w:pos="720"/>
                <w:tab w:val="num" w:pos="405"/>
              </w:tabs>
              <w:ind w:left="405"/>
              <w:rPr>
                <w:rFonts w:ascii="Arial" w:hAnsi="Arial" w:cs="Arial"/>
                <w:sz w:val="20"/>
                <w:szCs w:val="20"/>
              </w:rPr>
            </w:pPr>
            <w:r w:rsidRPr="003F2553">
              <w:rPr>
                <w:rFonts w:ascii="Arial" w:hAnsi="Arial" w:cs="Arial"/>
                <w:sz w:val="20"/>
                <w:szCs w:val="20"/>
              </w:rPr>
              <w:t>Implement regularly scheduled follow-up visits.</w:t>
            </w:r>
          </w:p>
        </w:tc>
      </w:tr>
      <w:tr w:rsidR="004E12F0" w:rsidRPr="003F2553" w:rsidTr="0049489F"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E12F0" w:rsidRPr="003F2553" w:rsidRDefault="003F2553" w:rsidP="00C513F9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865" w:type="dxa"/>
            <w:shd w:val="clear" w:color="auto" w:fill="BFBFBF" w:themeFill="background1" w:themeFillShade="BF"/>
            <w:vAlign w:val="center"/>
          </w:tcPr>
          <w:p w:rsidR="004E12F0" w:rsidRPr="003F2553" w:rsidRDefault="003F2553" w:rsidP="00C513F9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708" w:type="dxa"/>
            <w:shd w:val="clear" w:color="auto" w:fill="BFBFBF" w:themeFill="background1" w:themeFillShade="BF"/>
          </w:tcPr>
          <w:p w:rsidR="004E12F0" w:rsidRPr="003F2553" w:rsidRDefault="003F2553" w:rsidP="005906E2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3F2553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3F2553">
              <w:rPr>
                <w:b/>
                <w:shadow w:val="0"/>
                <w:sz w:val="20"/>
                <w:szCs w:val="20"/>
              </w:rPr>
              <w:t>Preparation</w:t>
            </w:r>
            <w:r w:rsidRPr="003F2553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4E12F0" w:rsidRPr="00E60D53" w:rsidTr="0049489F">
        <w:tc>
          <w:tcPr>
            <w:tcW w:w="787" w:type="dxa"/>
          </w:tcPr>
          <w:p w:rsidR="004E12F0" w:rsidRPr="00E60D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4E12F0" w:rsidRPr="00E60D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E60D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E60D53">
              <w:rPr>
                <w:bCs/>
                <w:shadow w:val="0"/>
                <w:sz w:val="20"/>
                <w:szCs w:val="20"/>
              </w:rPr>
              <w:t>Establish an Seizure Disorder Action Plan for student</w:t>
            </w:r>
          </w:p>
        </w:tc>
      </w:tr>
      <w:tr w:rsidR="002F7C52" w:rsidRPr="003F2553" w:rsidTr="0049489F">
        <w:tc>
          <w:tcPr>
            <w:tcW w:w="787" w:type="dxa"/>
          </w:tcPr>
          <w:p w:rsidR="002F7C52" w:rsidRPr="003F2553" w:rsidRDefault="002F7C52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2F7C52" w:rsidRPr="003F2553" w:rsidRDefault="002F7C52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2F7C52" w:rsidRPr="003F2553" w:rsidRDefault="002F7C52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3F2553">
              <w:rPr>
                <w:bCs/>
                <w:shadow w:val="0"/>
                <w:sz w:val="20"/>
                <w:szCs w:val="20"/>
              </w:rPr>
              <w:t>Monitor anticonvulsant medication therapy</w:t>
            </w:r>
          </w:p>
        </w:tc>
      </w:tr>
      <w:tr w:rsidR="004E12F0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Offer the student a Medical Identification bracelet/necklace/anklet</w:t>
            </w:r>
          </w:p>
        </w:tc>
      </w:tr>
      <w:tr w:rsidR="004E12F0" w:rsidRPr="003F2553" w:rsidTr="0049489F">
        <w:tc>
          <w:tcPr>
            <w:tcW w:w="787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Visits every 2-3 months</w:t>
            </w:r>
            <w:r w:rsidR="002F7C52" w:rsidRPr="003F2553">
              <w:rPr>
                <w:shadow w:val="0"/>
                <w:sz w:val="20"/>
                <w:szCs w:val="20"/>
              </w:rPr>
              <w:t xml:space="preserve"> if seizure-free</w:t>
            </w:r>
          </w:p>
        </w:tc>
      </w:tr>
      <w:tr w:rsidR="004E12F0" w:rsidRPr="003F2553" w:rsidTr="0049489F">
        <w:tc>
          <w:tcPr>
            <w:tcW w:w="787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Assess vocational training match</w:t>
            </w:r>
          </w:p>
        </w:tc>
      </w:tr>
      <w:tr w:rsidR="004E12F0" w:rsidRPr="003F2553" w:rsidTr="0049489F">
        <w:tc>
          <w:tcPr>
            <w:tcW w:w="787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Mandatory TUPP/smoking cessation enrollment</w:t>
            </w:r>
            <w:r w:rsidR="002F7C52" w:rsidRPr="003F2553">
              <w:rPr>
                <w:shadow w:val="0"/>
                <w:sz w:val="20"/>
                <w:szCs w:val="20"/>
              </w:rPr>
              <w:t xml:space="preserve"> (if applicable)</w:t>
            </w:r>
          </w:p>
        </w:tc>
      </w:tr>
      <w:tr w:rsidR="004E12F0" w:rsidRPr="003F2553" w:rsidTr="0049489F">
        <w:tc>
          <w:tcPr>
            <w:tcW w:w="787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Annual influenza vaccination in October or November</w:t>
            </w:r>
            <w:r w:rsidR="002F7C52" w:rsidRPr="003F2553">
              <w:rPr>
                <w:shadow w:val="0"/>
                <w:sz w:val="20"/>
                <w:szCs w:val="20"/>
              </w:rPr>
              <w:t xml:space="preserve"> or upon entry</w:t>
            </w:r>
          </w:p>
        </w:tc>
      </w:tr>
      <w:tr w:rsidR="004E12F0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Emergency response plan</w:t>
            </w:r>
            <w:r w:rsidR="002F7C52" w:rsidRPr="003F2553">
              <w:rPr>
                <w:shadow w:val="0"/>
                <w:sz w:val="20"/>
                <w:szCs w:val="20"/>
              </w:rPr>
              <w:t xml:space="preserve"> including first aid for seizures</w:t>
            </w:r>
          </w:p>
        </w:tc>
      </w:tr>
      <w:tr w:rsidR="006D0754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6D0754" w:rsidRPr="003F2553" w:rsidRDefault="006D0754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D0754" w:rsidRPr="003F2553" w:rsidRDefault="006D0754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6D0754" w:rsidRDefault="006D0754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>
              <w:rPr>
                <w:bCs/>
                <w:shadow w:val="0"/>
                <w:sz w:val="20"/>
                <w:szCs w:val="20"/>
              </w:rPr>
              <w:t xml:space="preserve">Education student on </w:t>
            </w:r>
            <w:r w:rsidR="00376363">
              <w:rPr>
                <w:bCs/>
                <w:shadow w:val="0"/>
                <w:sz w:val="20"/>
                <w:szCs w:val="20"/>
              </w:rPr>
              <w:t xml:space="preserve">seizure disorder </w:t>
            </w:r>
            <w:r>
              <w:rPr>
                <w:bCs/>
                <w:shadow w:val="0"/>
                <w:sz w:val="20"/>
                <w:szCs w:val="20"/>
              </w:rPr>
              <w:t>precautions regarding transportation: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No driving unless seizures well controlled for an interval specified by state DMV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Wear bicycle helmets and protective gear</w:t>
            </w:r>
          </w:p>
          <w:p w:rsidR="006D0754" w:rsidRPr="006D0754" w:rsidRDefault="006D0754" w:rsidP="00C513F9">
            <w:pPr>
              <w:pStyle w:val="Heading1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jc w:val="left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Stay clear of the platform edge when using public transportation</w:t>
            </w:r>
          </w:p>
        </w:tc>
      </w:tr>
      <w:tr w:rsidR="006D0754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6D0754" w:rsidRPr="003F2553" w:rsidRDefault="006D0754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D0754" w:rsidRPr="003F2553" w:rsidRDefault="006D0754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6D0754" w:rsidRDefault="006D0754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>
              <w:rPr>
                <w:bCs/>
                <w:shadow w:val="0"/>
                <w:sz w:val="20"/>
                <w:szCs w:val="20"/>
              </w:rPr>
              <w:t xml:space="preserve">Education student on </w:t>
            </w:r>
            <w:r w:rsidR="00376363">
              <w:rPr>
                <w:bCs/>
                <w:shadow w:val="0"/>
                <w:sz w:val="20"/>
                <w:szCs w:val="20"/>
              </w:rPr>
              <w:t xml:space="preserve">seizure disorder </w:t>
            </w:r>
            <w:r>
              <w:rPr>
                <w:bCs/>
                <w:shadow w:val="0"/>
                <w:sz w:val="20"/>
                <w:szCs w:val="20"/>
              </w:rPr>
              <w:t>precautions regarding bathroom safety: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Showering instead of bathing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Shatterproof glass in shower doors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Shatterproof bottles (shampoo etc.)</w:t>
            </w:r>
          </w:p>
          <w:p w:rsidR="006D0754" w:rsidRPr="003F2553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No electrical equipment near water</w:t>
            </w:r>
          </w:p>
          <w:p w:rsidR="006D0754" w:rsidRPr="00C25E89" w:rsidRDefault="006D0754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Non-skid strips in shower stall</w:t>
            </w:r>
          </w:p>
        </w:tc>
      </w:tr>
      <w:tr w:rsidR="004E12F0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4E12F0" w:rsidRPr="003F25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3F2553">
              <w:rPr>
                <w:bCs/>
                <w:shadow w:val="0"/>
                <w:sz w:val="20"/>
                <w:szCs w:val="20"/>
              </w:rPr>
              <w:t xml:space="preserve">Educate student on </w:t>
            </w:r>
            <w:r w:rsidR="00376363" w:rsidRPr="003F2553">
              <w:rPr>
                <w:bCs/>
                <w:shadow w:val="0"/>
                <w:sz w:val="20"/>
                <w:szCs w:val="20"/>
              </w:rPr>
              <w:t xml:space="preserve">seizure disorder </w:t>
            </w:r>
            <w:r w:rsidRPr="003F2553">
              <w:rPr>
                <w:bCs/>
                <w:shadow w:val="0"/>
                <w:sz w:val="20"/>
                <w:szCs w:val="20"/>
              </w:rPr>
              <w:t>precautions</w:t>
            </w:r>
            <w:r w:rsidR="006D0754">
              <w:rPr>
                <w:bCs/>
                <w:shadow w:val="0"/>
                <w:sz w:val="20"/>
                <w:szCs w:val="20"/>
              </w:rPr>
              <w:t xml:space="preserve"> regarding k</w:t>
            </w:r>
            <w:r w:rsidRPr="003F2553">
              <w:rPr>
                <w:bCs/>
                <w:shadow w:val="0"/>
                <w:sz w:val="20"/>
                <w:szCs w:val="20"/>
              </w:rPr>
              <w:t>itchen safety</w:t>
            </w:r>
            <w:r w:rsidR="006D0754">
              <w:rPr>
                <w:bCs/>
                <w:shadow w:val="0"/>
                <w:sz w:val="20"/>
                <w:szCs w:val="20"/>
              </w:rPr>
              <w:t>: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Cook with a partner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Use back burners of the stove to prevent burns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Use shatterproof containers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b/>
                <w:bCs/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Limit use of knives and other sharp kitchen utensils</w:t>
            </w:r>
          </w:p>
        </w:tc>
      </w:tr>
      <w:tr w:rsidR="004E12F0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4E12F0" w:rsidRPr="003F2553" w:rsidRDefault="004E12F0" w:rsidP="00C513F9">
            <w:pPr>
              <w:pStyle w:val="Heading6"/>
              <w:rPr>
                <w:b w:val="0"/>
                <w:szCs w:val="20"/>
              </w:rPr>
            </w:pPr>
            <w:r w:rsidRPr="003F2553">
              <w:rPr>
                <w:b w:val="0"/>
                <w:szCs w:val="20"/>
              </w:rPr>
              <w:t>Educate student about lifestyle choices</w:t>
            </w:r>
            <w:r w:rsidR="00D15CFB">
              <w:rPr>
                <w:b w:val="0"/>
                <w:szCs w:val="20"/>
              </w:rPr>
              <w:t>: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Weight management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Encourage fruits, vegetables, low fat milk, increased fiber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Avoid soda and fruit juices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Encourage aerobic physical activity (30 minutes per day, 5 days per week)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Avoid sedentary lifestyle (limit TV</w:t>
            </w:r>
            <w:r w:rsidR="002F7C52" w:rsidRPr="003F2553">
              <w:rPr>
                <w:shadow w:val="0"/>
                <w:sz w:val="20"/>
                <w:szCs w:val="20"/>
              </w:rPr>
              <w:t xml:space="preserve"> and other screen time</w:t>
            </w:r>
            <w:r w:rsidRPr="003F2553">
              <w:rPr>
                <w:shadow w:val="0"/>
                <w:sz w:val="20"/>
                <w:szCs w:val="20"/>
              </w:rPr>
              <w:t>)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hadow w:val="0"/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Avoid smoking</w:t>
            </w:r>
          </w:p>
          <w:p w:rsidR="004E12F0" w:rsidRPr="003F2553" w:rsidRDefault="004E12F0" w:rsidP="00C513F9">
            <w:pPr>
              <w:pStyle w:val="Heading2"/>
              <w:numPr>
                <w:ilvl w:val="0"/>
                <w:numId w:val="5"/>
              </w:numPr>
              <w:tabs>
                <w:tab w:val="clear" w:pos="360"/>
                <w:tab w:val="num" w:pos="585"/>
              </w:tabs>
              <w:ind w:left="585"/>
              <w:rPr>
                <w:sz w:val="20"/>
                <w:szCs w:val="20"/>
              </w:rPr>
            </w:pPr>
            <w:r w:rsidRPr="003F2553">
              <w:rPr>
                <w:shadow w:val="0"/>
                <w:sz w:val="20"/>
                <w:szCs w:val="20"/>
              </w:rPr>
              <w:t>Limit alcohol use</w:t>
            </w:r>
          </w:p>
        </w:tc>
      </w:tr>
      <w:tr w:rsidR="004E12F0" w:rsidRPr="003F2553" w:rsidTr="0049489F">
        <w:tc>
          <w:tcPr>
            <w:tcW w:w="787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E12F0" w:rsidRPr="003F2553" w:rsidRDefault="004E12F0" w:rsidP="00C513F9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4E12F0" w:rsidRPr="003F2553" w:rsidRDefault="004E12F0" w:rsidP="00C513F9">
            <w:pPr>
              <w:pStyle w:val="Heading6"/>
              <w:rPr>
                <w:b w:val="0"/>
                <w:szCs w:val="20"/>
              </w:rPr>
            </w:pPr>
            <w:r w:rsidRPr="003F2553">
              <w:rPr>
                <w:b w:val="0"/>
                <w:szCs w:val="20"/>
              </w:rPr>
              <w:t>Educate student on seizure disorder management as it relates to employment</w:t>
            </w:r>
          </w:p>
        </w:tc>
      </w:tr>
    </w:tbl>
    <w:p w:rsidR="004E12F0" w:rsidRPr="00443486" w:rsidRDefault="004E12F0" w:rsidP="00443486"/>
    <w:sectPr w:rsidR="004E12F0" w:rsidRPr="00443486" w:rsidSect="003F255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D5" w:rsidRDefault="009863D5" w:rsidP="004E12F0">
      <w:pPr>
        <w:pStyle w:val="Heading2"/>
      </w:pPr>
      <w:r>
        <w:separator/>
      </w:r>
    </w:p>
  </w:endnote>
  <w:endnote w:type="continuationSeparator" w:id="0">
    <w:p w:rsidR="009863D5" w:rsidRDefault="009863D5" w:rsidP="004E12F0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53" w:rsidRPr="003F2553" w:rsidRDefault="003F2553" w:rsidP="003F2553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8428A">
      <w:rPr>
        <w:rFonts w:ascii="Arial" w:hAnsi="Arial" w:cs="Arial"/>
        <w:sz w:val="20"/>
        <w:szCs w:val="20"/>
      </w:rPr>
      <w:t>April</w:t>
    </w:r>
    <w:r w:rsidRPr="003F2553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D5" w:rsidRDefault="009863D5" w:rsidP="004E12F0">
      <w:pPr>
        <w:pStyle w:val="Heading2"/>
      </w:pPr>
      <w:r>
        <w:separator/>
      </w:r>
    </w:p>
  </w:footnote>
  <w:footnote w:type="continuationSeparator" w:id="0">
    <w:p w:rsidR="009863D5" w:rsidRDefault="009863D5" w:rsidP="004E12F0">
      <w:pPr>
        <w:pStyle w:val="Heading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44A"/>
    <w:multiLevelType w:val="hybridMultilevel"/>
    <w:tmpl w:val="C6BE0E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61A60"/>
    <w:multiLevelType w:val="hybridMultilevel"/>
    <w:tmpl w:val="0C98612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03918"/>
    <w:multiLevelType w:val="hybridMultilevel"/>
    <w:tmpl w:val="2F6C9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D2113"/>
    <w:multiLevelType w:val="hybridMultilevel"/>
    <w:tmpl w:val="1E12E38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6734F"/>
    <w:multiLevelType w:val="hybridMultilevel"/>
    <w:tmpl w:val="8A44B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176A8"/>
    <w:multiLevelType w:val="hybridMultilevel"/>
    <w:tmpl w:val="A58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005BC"/>
    <w:multiLevelType w:val="hybridMultilevel"/>
    <w:tmpl w:val="57E8E6C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AB"/>
    <w:rsid w:val="00030E45"/>
    <w:rsid w:val="0008428A"/>
    <w:rsid w:val="00087FCA"/>
    <w:rsid w:val="000C238D"/>
    <w:rsid w:val="000E76D7"/>
    <w:rsid w:val="002A7C5F"/>
    <w:rsid w:val="002F7C52"/>
    <w:rsid w:val="00376363"/>
    <w:rsid w:val="003F2553"/>
    <w:rsid w:val="00415F22"/>
    <w:rsid w:val="00443486"/>
    <w:rsid w:val="0049489F"/>
    <w:rsid w:val="004E12F0"/>
    <w:rsid w:val="00545A72"/>
    <w:rsid w:val="005906E2"/>
    <w:rsid w:val="005A32B0"/>
    <w:rsid w:val="006139F7"/>
    <w:rsid w:val="006241BE"/>
    <w:rsid w:val="006C2021"/>
    <w:rsid w:val="006D0754"/>
    <w:rsid w:val="00796751"/>
    <w:rsid w:val="008A2355"/>
    <w:rsid w:val="008C2091"/>
    <w:rsid w:val="00950CEB"/>
    <w:rsid w:val="009863D5"/>
    <w:rsid w:val="009F1AF6"/>
    <w:rsid w:val="00B4674E"/>
    <w:rsid w:val="00B56518"/>
    <w:rsid w:val="00B97939"/>
    <w:rsid w:val="00BE69FC"/>
    <w:rsid w:val="00C219A8"/>
    <w:rsid w:val="00C25E89"/>
    <w:rsid w:val="00C43EAB"/>
    <w:rsid w:val="00C513F9"/>
    <w:rsid w:val="00CD4CD7"/>
    <w:rsid w:val="00D15CFB"/>
    <w:rsid w:val="00D72CAC"/>
    <w:rsid w:val="00D873AC"/>
    <w:rsid w:val="00DA7A26"/>
    <w:rsid w:val="00DB4280"/>
    <w:rsid w:val="00DF60A9"/>
    <w:rsid w:val="00E447F7"/>
    <w:rsid w:val="00E60D53"/>
    <w:rsid w:val="00E8330C"/>
    <w:rsid w:val="00F42E4A"/>
    <w:rsid w:val="00F4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FCA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FCA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087FC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087FC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87FCA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087FCA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087FCA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7FCA"/>
    <w:rPr>
      <w:b/>
    </w:rPr>
  </w:style>
  <w:style w:type="paragraph" w:styleId="Title">
    <w:name w:val="Title"/>
    <w:basedOn w:val="Normal"/>
    <w:qFormat/>
    <w:rsid w:val="00087FCA"/>
    <w:pPr>
      <w:jc w:val="center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rsid w:val="00087FCA"/>
    <w:rPr>
      <w:rFonts w:ascii="Arial" w:hAnsi="Arial" w:cs="Arial"/>
      <w:sz w:val="20"/>
    </w:rPr>
  </w:style>
  <w:style w:type="paragraph" w:styleId="Header">
    <w:name w:val="header"/>
    <w:basedOn w:val="Normal"/>
    <w:rsid w:val="00087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87FCA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rsid w:val="00F4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A3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2B0"/>
  </w:style>
  <w:style w:type="paragraph" w:styleId="CommentSubject">
    <w:name w:val="annotation subject"/>
    <w:basedOn w:val="CommentText"/>
    <w:next w:val="CommentText"/>
    <w:link w:val="CommentSubjectChar"/>
    <w:rsid w:val="005A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XRUYQT3274NZ-681238054-1056</_dlc_DocId>
    <_dlc_DocIdUrl xmlns="b22f8f74-215c-4154-9939-bd29e4e8980e">
      <Url>https://supportservices.jobcorps.gov/health/_layouts/15/DocIdRedir.aspx?ID=XRUYQT3274NZ-681238054-1056</Url>
      <Description>XRUYQT3274NZ-681238054-1056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5C2476-A857-4ED5-A03B-B1D40A5300A1}"/>
</file>

<file path=customXml/itemProps2.xml><?xml version="1.0" encoding="utf-8"?>
<ds:datastoreItem xmlns:ds="http://schemas.openxmlformats.org/officeDocument/2006/customXml" ds:itemID="{76BD19C5-58AF-4722-A8C7-D7F73F165A92}"/>
</file>

<file path=customXml/itemProps3.xml><?xml version="1.0" encoding="utf-8"?>
<ds:datastoreItem xmlns:ds="http://schemas.openxmlformats.org/officeDocument/2006/customXml" ds:itemID="{5B720D5D-63F1-4888-83E9-7DD772A6683A}"/>
</file>

<file path=customXml/itemProps4.xml><?xml version="1.0" encoding="utf-8"?>
<ds:datastoreItem xmlns:ds="http://schemas.openxmlformats.org/officeDocument/2006/customXml" ds:itemID="{CC69C3D8-18D4-4768-B998-10B3C9BB304A}"/>
</file>

<file path=customXml/itemProps5.xml><?xml version="1.0" encoding="utf-8"?>
<ds:datastoreItem xmlns:ds="http://schemas.openxmlformats.org/officeDocument/2006/customXml" ds:itemID="{6442C876-068B-4EBC-8058-E6CAB463F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 Disorder Chronic Care Management Plan</vt:lpstr>
    </vt:vector>
  </TitlesOfParts>
  <Company>Humanitas, Inc.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 Disorder Chronic Care Management Plan</dc:title>
  <dc:creator>jdavis</dc:creator>
  <cp:lastModifiedBy>Christine Phoebus</cp:lastModifiedBy>
  <cp:revision>17</cp:revision>
  <cp:lastPrinted>2014-03-14T16:08:00Z</cp:lastPrinted>
  <dcterms:created xsi:type="dcterms:W3CDTF">2014-02-10T17:44:00Z</dcterms:created>
  <dcterms:modified xsi:type="dcterms:W3CDTF">2014-04-10T21:20:00Z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7549efe0-5e3e-4e0f-8d65-b631e883832d</vt:lpwstr>
  </property>
</Properties>
</file>