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5CD36" w14:textId="77777777" w:rsidR="005611DB" w:rsidRDefault="007D289A" w:rsidP="00510A4E">
      <w:pPr>
        <w:pStyle w:val="Heading1"/>
      </w:pPr>
      <w:bookmarkStart w:id="0" w:name="_GoBack"/>
      <w:bookmarkEnd w:id="0"/>
      <w:r w:rsidRPr="00510A4E">
        <w:t>Alcohol and Other Drugs of Abuse</w:t>
      </w:r>
      <w:bookmarkStart w:id="1" w:name="_Toc297285710"/>
    </w:p>
    <w:p w14:paraId="0DEE3E1A" w14:textId="77777777" w:rsidR="005611DB" w:rsidRPr="00510A4E" w:rsidRDefault="005611DB" w:rsidP="00510A4E">
      <w:pPr>
        <w:pStyle w:val="Heading2"/>
      </w:pPr>
      <w:r w:rsidRPr="00510A4E">
        <w:t>Introduction</w:t>
      </w:r>
      <w:bookmarkEnd w:id="1"/>
    </w:p>
    <w:p w14:paraId="07D128BE" w14:textId="77777777" w:rsidR="00DD4D3B" w:rsidRDefault="00DD4D3B" w:rsidP="00F1750C">
      <w:pPr>
        <w:spacing w:after="0"/>
      </w:pPr>
      <w:r w:rsidRPr="007214F1">
        <w:t>The modules</w:t>
      </w:r>
      <w:r>
        <w:t xml:space="preserve"> in this curriculum</w:t>
      </w:r>
      <w:r w:rsidRPr="007214F1">
        <w:t xml:space="preserve"> contain discussion topics, classroom lessons, computer lab activities, worksheets, and projects</w:t>
      </w:r>
      <w:r>
        <w:t xml:space="preserve"> when applicable</w:t>
      </w:r>
      <w:r w:rsidRPr="007214F1">
        <w:t xml:space="preserve">. </w:t>
      </w:r>
    </w:p>
    <w:p w14:paraId="7E14AFF6" w14:textId="77777777" w:rsidR="00DD4D3B" w:rsidRPr="00DD4D3B" w:rsidRDefault="00DD4D3B" w:rsidP="00F1750C">
      <w:pPr>
        <w:spacing w:after="0"/>
      </w:pPr>
    </w:p>
    <w:p w14:paraId="7AAF7BFE" w14:textId="77777777" w:rsidR="00F1750C" w:rsidRPr="00510A4E" w:rsidRDefault="00DD4D3B" w:rsidP="00510A4E">
      <w:pPr>
        <w:spacing w:after="0"/>
      </w:pPr>
      <w:r>
        <w:t>Activities are</w:t>
      </w:r>
      <w:r w:rsidR="005919E1">
        <w:t xml:space="preserve"> based on Social Learning Theor</w:t>
      </w:r>
      <w:r>
        <w:t>y, a pu</w:t>
      </w:r>
      <w:r w:rsidRPr="007214F1">
        <w:t xml:space="preserve">blic health theory that predicts why people change their behaviors. </w:t>
      </w:r>
      <w:r>
        <w:t>You may tailor activities to fit your center’s unique population or add additional activities as you see fit.</w:t>
      </w:r>
      <w:bookmarkStart w:id="2" w:name="_Toc297285711"/>
    </w:p>
    <w:p w14:paraId="3934BF07" w14:textId="77777777" w:rsidR="00F1750C" w:rsidRPr="00510A4E" w:rsidRDefault="00724144" w:rsidP="00510A4E">
      <w:pPr>
        <w:pStyle w:val="Heading2"/>
      </w:pPr>
      <w:r w:rsidRPr="00510A4E">
        <w:t xml:space="preserve">Activity </w:t>
      </w:r>
      <w:bookmarkEnd w:id="2"/>
      <w:r w:rsidRPr="00510A4E">
        <w:t>Order</w:t>
      </w:r>
    </w:p>
    <w:p w14:paraId="37913DD8" w14:textId="77777777" w:rsidR="00F1750C" w:rsidRDefault="00724144" w:rsidP="00510A4E">
      <w:pPr>
        <w:spacing w:after="0"/>
        <w:rPr>
          <w:rFonts w:ascii="Calibri" w:hAnsi="Calibri" w:cs="Calibri"/>
        </w:rPr>
      </w:pPr>
      <w:r w:rsidRPr="00C40493">
        <w:rPr>
          <w:rFonts w:ascii="Calibri" w:hAnsi="Calibri" w:cs="Calibri"/>
        </w:rPr>
        <w:t xml:space="preserve">This curriculum will work best if all activities are implemented. Centers may use activities in any order they feel is appropriate. </w:t>
      </w:r>
      <w:bookmarkStart w:id="3" w:name="_Toc297285712"/>
    </w:p>
    <w:p w14:paraId="59FE5A30" w14:textId="77777777" w:rsidR="00F1750C" w:rsidRPr="00510A4E" w:rsidRDefault="00724144" w:rsidP="00510A4E">
      <w:pPr>
        <w:pStyle w:val="Heading2"/>
      </w:pPr>
      <w:r w:rsidRPr="00510A4E">
        <w:t>Best Practices</w:t>
      </w:r>
      <w:bookmarkEnd w:id="3"/>
      <w:r w:rsidRPr="00510A4E">
        <w:t xml:space="preserve"> </w:t>
      </w:r>
    </w:p>
    <w:p w14:paraId="0DD6D1A9" w14:textId="77777777" w:rsidR="002524E5" w:rsidRDefault="00DD4D3B" w:rsidP="00F1750C">
      <w:pPr>
        <w:spacing w:after="0"/>
        <w:rPr>
          <w:rFonts w:ascii="Calibri" w:hAnsi="Calibri" w:cs="Calibri"/>
        </w:rPr>
      </w:pPr>
      <w:r w:rsidRPr="00DD4D3B">
        <w:t xml:space="preserve">In addition to the educational component, this curriculum contains suggestions to promote healthy </w:t>
      </w:r>
      <w:r w:rsidR="005919E1">
        <w:t>choices</w:t>
      </w:r>
      <w:r w:rsidRPr="00DD4D3B">
        <w:t xml:space="preserve"> and harm reduction throughout your center. </w:t>
      </w:r>
      <w:r w:rsidR="005919E1">
        <w:t>Substance abuse prevention</w:t>
      </w:r>
      <w:r w:rsidRPr="00DD4D3B">
        <w:t xml:space="preserve"> programs for adolescents and young adults have been shown to be most effective when certain criteria are met</w:t>
      </w:r>
      <w:r w:rsidR="005919E1">
        <w:t xml:space="preserve">. </w:t>
      </w:r>
      <w:r w:rsidR="002524E5" w:rsidRPr="00DD4D3B">
        <w:rPr>
          <w:rFonts w:cs="Calibri"/>
        </w:rPr>
        <w:t>Su</w:t>
      </w:r>
      <w:r w:rsidR="002524E5">
        <w:rPr>
          <w:rFonts w:ascii="Calibri" w:hAnsi="Calibri" w:cs="Calibri"/>
        </w:rPr>
        <w:t>bstance-abuse prevention programs are most effective when they:</w:t>
      </w:r>
    </w:p>
    <w:p w14:paraId="0535FB4B" w14:textId="77777777" w:rsidR="00DE3A24" w:rsidRDefault="00DE3A24" w:rsidP="00F1750C">
      <w:pPr>
        <w:spacing w:after="0"/>
        <w:rPr>
          <w:rFonts w:ascii="Calibri" w:hAnsi="Calibri" w:cs="Calibri"/>
          <w:b/>
        </w:rPr>
      </w:pPr>
    </w:p>
    <w:p w14:paraId="02F616E2" w14:textId="77777777" w:rsidR="002F5098" w:rsidRDefault="002F5098" w:rsidP="00C27027">
      <w:pPr>
        <w:pStyle w:val="ListParagraph"/>
        <w:numPr>
          <w:ilvl w:val="0"/>
          <w:numId w:val="9"/>
        </w:numPr>
      </w:pPr>
      <w:r w:rsidRPr="002F5098">
        <w:rPr>
          <w:rFonts w:ascii="Calibri" w:hAnsi="Calibri" w:cs="Calibri"/>
        </w:rPr>
        <w:t>Incorporate skill-based activities that focus on</w:t>
      </w:r>
      <w:r w:rsidR="00B643D9" w:rsidRPr="00B643D9">
        <w:t xml:space="preserve"> </w:t>
      </w:r>
      <w:r w:rsidR="00B643D9">
        <w:t xml:space="preserve">social problem solving, decision making, assertiveness, normative beliefs (prevalence and acceptability, harm/consequences, and </w:t>
      </w:r>
      <w:r w:rsidRPr="002F5098">
        <w:rPr>
          <w:rFonts w:ascii="Calibri" w:hAnsi="Calibri" w:cs="Calibri"/>
        </w:rPr>
        <w:t xml:space="preserve">refusal skills can decrease </w:t>
      </w:r>
      <w:r w:rsidR="00B643D9">
        <w:rPr>
          <w:rFonts w:ascii="Calibri" w:hAnsi="Calibri" w:cs="Calibri"/>
        </w:rPr>
        <w:t>drug</w:t>
      </w:r>
      <w:r w:rsidRPr="002F5098">
        <w:rPr>
          <w:rFonts w:ascii="Calibri" w:hAnsi="Calibri" w:cs="Calibri"/>
        </w:rPr>
        <w:t xml:space="preserve"> use in adolescents</w:t>
      </w:r>
      <w:r w:rsidRPr="002F5098">
        <w:t xml:space="preserve"> </w:t>
      </w:r>
      <w:r>
        <w:t>(</w:t>
      </w:r>
      <w:proofErr w:type="spellStart"/>
      <w:r>
        <w:t>Faggiano</w:t>
      </w:r>
      <w:proofErr w:type="spellEnd"/>
      <w:r>
        <w:t>, 2008)</w:t>
      </w:r>
      <w:r w:rsidR="00B643D9">
        <w:t xml:space="preserve"> (Stephens, 2009)</w:t>
      </w:r>
    </w:p>
    <w:p w14:paraId="35D89D24" w14:textId="77777777" w:rsidR="002F5098" w:rsidRDefault="002F5098" w:rsidP="00C27027">
      <w:pPr>
        <w:pStyle w:val="ListParagraph"/>
        <w:numPr>
          <w:ilvl w:val="0"/>
          <w:numId w:val="9"/>
        </w:numPr>
      </w:pPr>
      <w:r>
        <w:t xml:space="preserve">Include activities that enhance logical decision-making skills </w:t>
      </w:r>
      <w:r w:rsidRPr="002F5098">
        <w:t xml:space="preserve"> </w:t>
      </w:r>
      <w:r>
        <w:t>(</w:t>
      </w:r>
      <w:proofErr w:type="spellStart"/>
      <w:r>
        <w:t>Faggiano</w:t>
      </w:r>
      <w:proofErr w:type="spellEnd"/>
      <w:r>
        <w:t>, 2008)</w:t>
      </w:r>
    </w:p>
    <w:p w14:paraId="52113B08" w14:textId="77777777" w:rsidR="00AE2F86" w:rsidRDefault="00AE2F86" w:rsidP="00C27027">
      <w:pPr>
        <w:pStyle w:val="ListParagraph"/>
        <w:numPr>
          <w:ilvl w:val="0"/>
          <w:numId w:val="9"/>
        </w:numPr>
      </w:pPr>
      <w:r>
        <w:t xml:space="preserve">Incorporate peer-lead activities </w:t>
      </w:r>
      <w:r w:rsidRPr="002F5098">
        <w:t xml:space="preserve"> </w:t>
      </w:r>
      <w:r>
        <w:t>(</w:t>
      </w:r>
      <w:proofErr w:type="spellStart"/>
      <w:r>
        <w:t>Faggiano</w:t>
      </w:r>
      <w:proofErr w:type="spellEnd"/>
      <w:r>
        <w:t>, 2008)</w:t>
      </w:r>
    </w:p>
    <w:p w14:paraId="7A128149" w14:textId="77777777" w:rsidR="00AE2F86" w:rsidRDefault="00AE2F86" w:rsidP="00C27027">
      <w:pPr>
        <w:pStyle w:val="ListParagraph"/>
        <w:numPr>
          <w:ilvl w:val="0"/>
          <w:numId w:val="9"/>
        </w:numPr>
      </w:pPr>
      <w:r>
        <w:t>Address risk</w:t>
      </w:r>
      <w:r w:rsidR="00B643D9">
        <w:t xml:space="preserve"> </w:t>
      </w:r>
      <w:r>
        <w:t>factors for adolescents (Castro, 2006)</w:t>
      </w:r>
    </w:p>
    <w:p w14:paraId="32F6D67D" w14:textId="77777777" w:rsidR="0070463A" w:rsidRDefault="00AE2F86" w:rsidP="00C27027">
      <w:pPr>
        <w:pStyle w:val="ListParagraph"/>
        <w:numPr>
          <w:ilvl w:val="0"/>
          <w:numId w:val="9"/>
        </w:numPr>
      </w:pPr>
      <w:r>
        <w:t xml:space="preserve">Employ tenants of the Social Cognitive </w:t>
      </w:r>
      <w:r w:rsidR="003E38DF">
        <w:t>T</w:t>
      </w:r>
      <w:r>
        <w:t>heory (i.e., reciprocal determinism, behavioral capability, expectations, self-efficacy, observational learning, and reinforcement)</w:t>
      </w:r>
      <w:r w:rsidR="001E558D">
        <w:t xml:space="preserve"> (Stephens, 2009)</w:t>
      </w:r>
    </w:p>
    <w:p w14:paraId="428F54BF" w14:textId="77777777" w:rsidR="002524E5" w:rsidRPr="00BE436E" w:rsidRDefault="0070463A" w:rsidP="00C27027">
      <w:pPr>
        <w:pStyle w:val="ListParagraph"/>
        <w:numPr>
          <w:ilvl w:val="0"/>
          <w:numId w:val="9"/>
        </w:numPr>
      </w:pPr>
      <w:r w:rsidRPr="00BE436E">
        <w:t>Focus on reducing risk factors (aggression, delinquency, influences from delinquent peers, and impulsive-like behaviors) (Winters, 2007)</w:t>
      </w:r>
    </w:p>
    <w:p w14:paraId="0FB30D57" w14:textId="77777777" w:rsidR="00A27207" w:rsidRPr="00BE436E" w:rsidRDefault="00A27207" w:rsidP="00C27027">
      <w:pPr>
        <w:pStyle w:val="ListParagraph"/>
        <w:numPr>
          <w:ilvl w:val="0"/>
          <w:numId w:val="9"/>
        </w:numPr>
      </w:pPr>
      <w:r w:rsidRPr="00BE436E">
        <w:rPr>
          <w:rFonts w:cs="Times New Roman"/>
          <w:color w:val="000000"/>
        </w:rPr>
        <w:t xml:space="preserve">It will be beneficial to separate </w:t>
      </w:r>
      <w:r w:rsidR="00876A0A" w:rsidRPr="00BE436E">
        <w:rPr>
          <w:rFonts w:cs="Times New Roman"/>
          <w:color w:val="000000"/>
        </w:rPr>
        <w:t>males and females</w:t>
      </w:r>
      <w:r w:rsidRPr="00BE436E">
        <w:rPr>
          <w:rFonts w:cs="Times New Roman"/>
          <w:color w:val="000000"/>
        </w:rPr>
        <w:t xml:space="preserve"> for some activities as males and females sometimes have different reasons for using drugs</w:t>
      </w:r>
      <w:r w:rsidR="00D25D1C" w:rsidRPr="00BE436E">
        <w:rPr>
          <w:rFonts w:cs="Times New Roman"/>
          <w:color w:val="000000"/>
        </w:rPr>
        <w:t xml:space="preserve"> (Castro, 2006)</w:t>
      </w:r>
    </w:p>
    <w:p w14:paraId="63136FEF" w14:textId="77777777" w:rsidR="00D25D1C" w:rsidRPr="00BE436E" w:rsidRDefault="00D25D1C" w:rsidP="00C27027">
      <w:pPr>
        <w:pStyle w:val="ListParagraph"/>
        <w:numPr>
          <w:ilvl w:val="0"/>
          <w:numId w:val="9"/>
        </w:numPr>
      </w:pPr>
      <w:r w:rsidRPr="00BE436E">
        <w:t xml:space="preserve">Some students in Job Corps require enhanced services, whether or not they have tested positive for drugs. Job Corps uses the Social Intake Form (SIF) to screen for substance abuse issues. These students may benefit from activities in this curriculum, but will need individualized services as well. </w:t>
      </w:r>
    </w:p>
    <w:p w14:paraId="7BBA1FE7" w14:textId="77777777" w:rsidR="004B5DC1" w:rsidRPr="00510A4E" w:rsidRDefault="00B5005C" w:rsidP="00510A4E">
      <w:pPr>
        <w:pStyle w:val="ListParagraph"/>
        <w:numPr>
          <w:ilvl w:val="0"/>
          <w:numId w:val="9"/>
        </w:numPr>
        <w:spacing w:after="0"/>
      </w:pPr>
      <w:r w:rsidRPr="00BE436E">
        <w:rPr>
          <w:rFonts w:cs="Times New Roman"/>
          <w:color w:val="000000"/>
        </w:rPr>
        <w:t>In order for behavior change to be effective, negative behaviors should be replaced by positive behaviors. Job Corps students who successfully stop using drugs and alcohol often take advantage of recreation activities. This is a great opportunity to collaborate with the center’s HEALs committee.</w:t>
      </w:r>
    </w:p>
    <w:p w14:paraId="2E66D954" w14:textId="77777777" w:rsidR="00724144" w:rsidRPr="00510A4E" w:rsidRDefault="00724144" w:rsidP="00510A4E">
      <w:pPr>
        <w:pStyle w:val="Heading2"/>
      </w:pPr>
      <w:r w:rsidRPr="00510A4E">
        <w:lastRenderedPageBreak/>
        <w:t>Getting Ready</w:t>
      </w:r>
    </w:p>
    <w:p w14:paraId="3AAC4176" w14:textId="77777777" w:rsidR="00724144" w:rsidRDefault="00724144" w:rsidP="004B5DC1">
      <w:pPr>
        <w:spacing w:after="0"/>
        <w:rPr>
          <w:rFonts w:ascii="Calibri" w:hAnsi="Calibri" w:cs="Calibri"/>
        </w:rPr>
      </w:pPr>
      <w:r w:rsidRPr="00C40493">
        <w:rPr>
          <w:rFonts w:ascii="Calibri" w:hAnsi="Calibri" w:cs="Calibri"/>
        </w:rPr>
        <w:t>Before completing these activities:</w:t>
      </w:r>
    </w:p>
    <w:p w14:paraId="7D580C74" w14:textId="77777777" w:rsidR="00DE3A24" w:rsidRPr="00C40493" w:rsidRDefault="00DE3A24" w:rsidP="004B5DC1">
      <w:pPr>
        <w:spacing w:after="0"/>
        <w:rPr>
          <w:rFonts w:ascii="Calibri" w:hAnsi="Calibri" w:cs="Calibri"/>
        </w:rPr>
      </w:pPr>
    </w:p>
    <w:p w14:paraId="35E2AE02" w14:textId="77777777" w:rsidR="00724144" w:rsidRPr="00C40493" w:rsidRDefault="00724144" w:rsidP="00C27027">
      <w:pPr>
        <w:pStyle w:val="ListParagraph"/>
        <w:numPr>
          <w:ilvl w:val="0"/>
          <w:numId w:val="8"/>
        </w:numPr>
        <w:spacing w:after="0"/>
        <w:contextualSpacing w:val="0"/>
        <w:rPr>
          <w:rFonts w:cs="Calibri"/>
        </w:rPr>
      </w:pPr>
      <w:r w:rsidRPr="00C40493">
        <w:rPr>
          <w:rFonts w:cs="Calibri"/>
        </w:rPr>
        <w:t>Brief the class or group on issues of confidentiality and respect. Ensure that everyone understands that discussions do not leave the room and that this should be a safe place to explore questions and differing views.</w:t>
      </w:r>
    </w:p>
    <w:p w14:paraId="543A63E8" w14:textId="77777777" w:rsidR="00724144" w:rsidRPr="00C40493" w:rsidRDefault="00724144" w:rsidP="00C27027">
      <w:pPr>
        <w:pStyle w:val="ListParagraph"/>
        <w:numPr>
          <w:ilvl w:val="0"/>
          <w:numId w:val="8"/>
        </w:numPr>
        <w:spacing w:after="0"/>
        <w:contextualSpacing w:val="0"/>
        <w:rPr>
          <w:rFonts w:cs="Calibri"/>
        </w:rPr>
      </w:pPr>
      <w:r w:rsidRPr="00C40493">
        <w:rPr>
          <w:rFonts w:cs="Calibri"/>
        </w:rPr>
        <w:t>Read through the activities as many of the activities require materials and preparation.</w:t>
      </w:r>
    </w:p>
    <w:p w14:paraId="5F17ABAC" w14:textId="77777777" w:rsidR="00724144" w:rsidRPr="00C40493" w:rsidRDefault="00724144" w:rsidP="00C27027">
      <w:pPr>
        <w:pStyle w:val="ListParagraph"/>
        <w:numPr>
          <w:ilvl w:val="0"/>
          <w:numId w:val="8"/>
        </w:numPr>
        <w:spacing w:after="0"/>
        <w:contextualSpacing w:val="0"/>
        <w:rPr>
          <w:rFonts w:cs="Calibri"/>
        </w:rPr>
      </w:pPr>
      <w:r w:rsidRPr="00C40493">
        <w:rPr>
          <w:rFonts w:cs="Calibri"/>
        </w:rPr>
        <w:t xml:space="preserve">Go into this with an open mind. Tell students that you will try to not be judgmental and encourage them to not be judgmental of each other. Encourage sharing but do not require students to reveal personal information. </w:t>
      </w:r>
    </w:p>
    <w:p w14:paraId="2A21D102" w14:textId="77777777" w:rsidR="007E5DD1" w:rsidRDefault="007E5DD1">
      <w:pPr>
        <w:rPr>
          <w:rFonts w:asciiTheme="majorHAnsi" w:eastAsiaTheme="majorEastAsia" w:hAnsiTheme="majorHAnsi" w:cstheme="majorBidi"/>
          <w:b/>
          <w:bCs/>
          <w:color w:val="365F91" w:themeColor="accent1" w:themeShade="BF"/>
          <w:sz w:val="28"/>
          <w:szCs w:val="28"/>
        </w:rPr>
      </w:pPr>
      <w:r>
        <w:br w:type="page"/>
      </w:r>
    </w:p>
    <w:p w14:paraId="6E5C064D" w14:textId="77777777" w:rsidR="00913F7D" w:rsidRPr="0027224A" w:rsidRDefault="00E066F3" w:rsidP="00510A4E">
      <w:pPr>
        <w:pStyle w:val="Heading4"/>
        <w:rPr>
          <w:rFonts w:eastAsia="Times New Roman"/>
        </w:rPr>
      </w:pPr>
      <w:r w:rsidRPr="0027224A">
        <w:rPr>
          <w:rFonts w:eastAsia="Times New Roman"/>
        </w:rPr>
        <w:lastRenderedPageBreak/>
        <w:t>Module 1:</w:t>
      </w:r>
      <w:r w:rsidR="00EF4866">
        <w:rPr>
          <w:rFonts w:eastAsia="Times New Roman"/>
        </w:rPr>
        <w:t xml:space="preserve"> </w:t>
      </w:r>
      <w:r w:rsidRPr="0027224A">
        <w:rPr>
          <w:rFonts w:eastAsia="Times New Roman"/>
        </w:rPr>
        <w:t xml:space="preserve"> </w:t>
      </w:r>
      <w:r w:rsidR="00913F7D" w:rsidRPr="0027224A">
        <w:rPr>
          <w:rFonts w:eastAsia="Times New Roman"/>
        </w:rPr>
        <w:t xml:space="preserve">Drug and </w:t>
      </w:r>
      <w:r w:rsidR="00105310" w:rsidRPr="0027224A">
        <w:rPr>
          <w:rFonts w:eastAsia="Times New Roman"/>
        </w:rPr>
        <w:t>Alcohol</w:t>
      </w:r>
      <w:r w:rsidR="00913F7D" w:rsidRPr="0027224A">
        <w:rPr>
          <w:rFonts w:eastAsia="Times New Roman"/>
        </w:rPr>
        <w:t xml:space="preserve"> Education</w:t>
      </w:r>
    </w:p>
    <w:p w14:paraId="5B6AAA3D" w14:textId="77777777" w:rsidR="00E066F3" w:rsidRPr="00510A4E" w:rsidRDefault="00E066F3" w:rsidP="00510A4E">
      <w:pPr>
        <w:pStyle w:val="Heading2"/>
      </w:pPr>
      <w:r w:rsidRPr="00510A4E">
        <w:t xml:space="preserve">Background </w:t>
      </w:r>
    </w:p>
    <w:p w14:paraId="2611C027" w14:textId="77777777" w:rsidR="00DD3311" w:rsidRPr="00E066F3" w:rsidRDefault="00DD3311" w:rsidP="00B10395">
      <w:pPr>
        <w:spacing w:after="0"/>
        <w:rPr>
          <w:rFonts w:cs="ArialMT"/>
          <w:color w:val="000000"/>
        </w:rPr>
      </w:pPr>
      <w:r w:rsidRPr="00E066F3">
        <w:rPr>
          <w:rFonts w:cs="Arial"/>
        </w:rPr>
        <w:t>Underage alcohol use is more likely to kill young people than all illegal drugs combined and t</w:t>
      </w:r>
      <w:r w:rsidRPr="00E066F3">
        <w:rPr>
          <w:rFonts w:cs="ArialMT"/>
          <w:color w:val="000000"/>
        </w:rPr>
        <w:t>he age at which kids start experimenting with alcohol is now younger than ever. By the time they reach the eighth grade, nearly half of all adolescents have had a least one drink, and over 20 percent report having been “drunk.” A recent study of 12</w:t>
      </w:r>
      <w:r w:rsidRPr="00E066F3">
        <w:rPr>
          <w:rFonts w:cs="ArialMT"/>
          <w:color w:val="000000"/>
          <w:vertAlign w:val="superscript"/>
        </w:rPr>
        <w:t>th</w:t>
      </w:r>
      <w:r w:rsidRPr="00E066F3">
        <w:rPr>
          <w:rFonts w:cs="ArialMT"/>
          <w:color w:val="000000"/>
        </w:rPr>
        <w:t xml:space="preserve"> graders showed that nearly a third of these students “binge” drink–that is, they reported drinking at least five drinks at one time within the last 2 weeks. </w:t>
      </w:r>
    </w:p>
    <w:p w14:paraId="1205516B" w14:textId="77777777" w:rsidR="00DD3311" w:rsidRDefault="00DD3311" w:rsidP="00B10395">
      <w:pPr>
        <w:spacing w:before="100" w:beforeAutospacing="1" w:after="100" w:afterAutospacing="1"/>
        <w:rPr>
          <w:rFonts w:cs="ArialMT"/>
          <w:color w:val="000000"/>
        </w:rPr>
      </w:pPr>
      <w:r w:rsidRPr="00E066F3">
        <w:rPr>
          <w:rFonts w:cs="ArialMT"/>
          <w:color w:val="000000"/>
        </w:rPr>
        <w:t xml:space="preserve">Apart from being illegal, underage drinking is risky business–to both the drinker and the community. Each drink increases the total crash risk more among drivers under 21 than drivers 21 and older. Adolescents who drink also may be at greater risk for alcohol–induced brain damage, which could lead to poor performance at school or work. Moreover, a person who starts drinking at an early age is more likely to develop serious alcohol problems, including alcoholism, later in life. </w:t>
      </w:r>
    </w:p>
    <w:p w14:paraId="711120A7" w14:textId="77777777" w:rsidR="00D374C6" w:rsidRPr="00D374C6" w:rsidRDefault="00D374C6" w:rsidP="007F4447">
      <w:pPr>
        <w:widowControl w:val="0"/>
        <w:autoSpaceDE w:val="0"/>
        <w:autoSpaceDN w:val="0"/>
        <w:adjustRightInd w:val="0"/>
        <w:spacing w:after="0"/>
        <w:rPr>
          <w:rFonts w:cs="ArialMT"/>
          <w:color w:val="000000"/>
        </w:rPr>
      </w:pPr>
      <w:r w:rsidRPr="00D374C6">
        <w:rPr>
          <w:rFonts w:cs="ArialMT"/>
          <w:color w:val="000000"/>
        </w:rPr>
        <w:t>The Monitoring the Future survey has measured drug, alcohol and tobacco use in 12th graders nation-wide since 1975.  In 2012, in general, alcohol and cigarette use has decreased, and illicit drug use, which declined in the late 1990s and early 2000s, has been increasing in recent years. In 2012, 25.2% of 12th graders had used illicit drugs in the past 30 days</w:t>
      </w:r>
      <w:r w:rsidR="00450DED">
        <w:rPr>
          <w:rFonts w:cs="ArialMT"/>
          <w:color w:val="000000"/>
        </w:rPr>
        <w:t xml:space="preserve"> (NIDA, </w:t>
      </w:r>
      <w:r w:rsidR="00094F03">
        <w:rPr>
          <w:rFonts w:cs="ArialMT"/>
          <w:color w:val="000000"/>
        </w:rPr>
        <w:t>2012)</w:t>
      </w:r>
      <w:r w:rsidRPr="00D374C6">
        <w:rPr>
          <w:rFonts w:cs="ArialMT"/>
          <w:color w:val="000000"/>
        </w:rPr>
        <w:t>.</w:t>
      </w:r>
    </w:p>
    <w:p w14:paraId="391E9C02" w14:textId="77777777" w:rsidR="00D374C6" w:rsidRDefault="00D374C6" w:rsidP="00D374C6">
      <w:pPr>
        <w:spacing w:before="100" w:beforeAutospacing="1" w:after="100" w:afterAutospacing="1"/>
        <w:rPr>
          <w:rFonts w:cs="ArialMT"/>
          <w:color w:val="000000"/>
        </w:rPr>
      </w:pPr>
      <w:r w:rsidRPr="002C11C4">
        <w:rPr>
          <w:rFonts w:cs="ArialMT"/>
          <w:color w:val="000000"/>
        </w:rPr>
        <w:t>Drug users face many barriers to employment when entering the job market, such as low levels of education and technical skills, and low levels of interpersonal skills. As a result of these and other barriers, empl</w:t>
      </w:r>
      <w:r w:rsidR="002C11C4">
        <w:rPr>
          <w:rFonts w:cs="ArialMT"/>
          <w:color w:val="000000"/>
        </w:rPr>
        <w:t>oyment rates in these groups is</w:t>
      </w:r>
      <w:r w:rsidRPr="002C11C4">
        <w:rPr>
          <w:rFonts w:cs="ArialMT"/>
          <w:color w:val="000000"/>
        </w:rPr>
        <w:t xml:space="preserve"> generally low (Sigurdsson, Ring O’</w:t>
      </w:r>
      <w:r w:rsidR="002C11C4">
        <w:rPr>
          <w:rFonts w:cs="ArialMT"/>
          <w:color w:val="000000"/>
        </w:rPr>
        <w:t xml:space="preserve">Reilly, &amp; Silverman </w:t>
      </w:r>
      <w:r w:rsidRPr="002C11C4">
        <w:rPr>
          <w:rFonts w:cs="ArialMT"/>
          <w:color w:val="000000"/>
        </w:rPr>
        <w:t xml:space="preserve">2012). </w:t>
      </w:r>
    </w:p>
    <w:p w14:paraId="6653BD95" w14:textId="77777777" w:rsidR="002C11C4" w:rsidRPr="00510A4E" w:rsidRDefault="00D374C6" w:rsidP="00510A4E">
      <w:r w:rsidRPr="002C11C4">
        <w:t>This modu</w:t>
      </w:r>
      <w:r w:rsidR="002C11C4">
        <w:t xml:space="preserve">le focuses on fact-based drug, </w:t>
      </w:r>
      <w:r w:rsidRPr="002C11C4">
        <w:t>alcohol and tobacco education. Factual knowledge abo</w:t>
      </w:r>
      <w:r w:rsidR="002C11C4">
        <w:t>ut these</w:t>
      </w:r>
      <w:r w:rsidR="00450DED">
        <w:t xml:space="preserve"> topics</w:t>
      </w:r>
      <w:r w:rsidR="002C11C4">
        <w:t xml:space="preserve"> </w:t>
      </w:r>
      <w:r w:rsidR="00450DED">
        <w:t>is an</w:t>
      </w:r>
      <w:r w:rsidR="002C11C4">
        <w:t xml:space="preserve"> important part of </w:t>
      </w:r>
      <w:r w:rsidRPr="002C11C4">
        <w:t xml:space="preserve">behavior change, but that is often not enough to result in sustained change. If time is limited, pick and choose through these activities and focus efforts on later behavior-based modules. </w:t>
      </w:r>
    </w:p>
    <w:p w14:paraId="359CFA8F" w14:textId="77777777" w:rsidR="00510A4E" w:rsidRPr="00510A4E" w:rsidRDefault="00510A4E" w:rsidP="00510A4E"/>
    <w:p w14:paraId="62451C56" w14:textId="77777777" w:rsidR="002C6D10" w:rsidRDefault="002C6D10">
      <w:pPr>
        <w:rPr>
          <w:rFonts w:asciiTheme="majorHAnsi" w:eastAsiaTheme="majorEastAsia" w:hAnsiTheme="majorHAnsi" w:cstheme="majorBidi"/>
          <w:b/>
          <w:bCs/>
          <w:color w:val="4F81BD" w:themeColor="accent1"/>
          <w:sz w:val="26"/>
          <w:szCs w:val="26"/>
        </w:rPr>
      </w:pPr>
      <w:r>
        <w:br w:type="page"/>
      </w:r>
    </w:p>
    <w:p w14:paraId="105CE7A9" w14:textId="77777777" w:rsidR="002C6D10" w:rsidRDefault="00510A4E" w:rsidP="00510A4E">
      <w:pPr>
        <w:pStyle w:val="Heading2"/>
      </w:pPr>
      <w:r w:rsidRPr="00510A4E">
        <w:lastRenderedPageBreak/>
        <w:t>Activity</w:t>
      </w:r>
      <w:r w:rsidR="002C6D10" w:rsidRPr="00510A4E">
        <w:t>: What’s Your Alcohol IQ?</w:t>
      </w:r>
    </w:p>
    <w:p w14:paraId="572FFEC2" w14:textId="77777777" w:rsidR="00EF4866" w:rsidRPr="00EF4866" w:rsidRDefault="00EF4866" w:rsidP="00EF4866">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2C6D10" w:rsidRPr="006F13B4" w14:paraId="05260FD6" w14:textId="77777777" w:rsidTr="00FE5D56">
        <w:trPr>
          <w:jc w:val="center"/>
        </w:trPr>
        <w:tc>
          <w:tcPr>
            <w:tcW w:w="1944" w:type="dxa"/>
            <w:shd w:val="clear" w:color="auto" w:fill="D9D9D9"/>
            <w:vAlign w:val="center"/>
          </w:tcPr>
          <w:p w14:paraId="674D3370" w14:textId="77777777" w:rsidR="002C6D10" w:rsidRPr="006F13B4" w:rsidRDefault="002C6D10" w:rsidP="00EF4866">
            <w:pPr>
              <w:spacing w:after="0"/>
              <w:jc w:val="center"/>
              <w:rPr>
                <w:rFonts w:cs="Calibri"/>
                <w:b/>
              </w:rPr>
            </w:pPr>
            <w:r w:rsidRPr="006F13B4">
              <w:rPr>
                <w:rFonts w:cs="Calibri"/>
                <w:b/>
              </w:rPr>
              <w:t>Overview</w:t>
            </w:r>
          </w:p>
        </w:tc>
        <w:tc>
          <w:tcPr>
            <w:tcW w:w="7416" w:type="dxa"/>
            <w:vAlign w:val="center"/>
          </w:tcPr>
          <w:p w14:paraId="17BB3D29" w14:textId="77777777" w:rsidR="002C6D10" w:rsidRPr="006F13B4" w:rsidRDefault="002C6D10" w:rsidP="001E698D">
            <w:pPr>
              <w:spacing w:after="0"/>
              <w:rPr>
                <w:rFonts w:cs="Calibri"/>
              </w:rPr>
            </w:pPr>
            <w:r>
              <w:t xml:space="preserve">This activity is a good ice breaker to get students thinking about the truths and misconceptions about alcohol and its effects. </w:t>
            </w:r>
          </w:p>
        </w:tc>
      </w:tr>
      <w:tr w:rsidR="002C6D10" w:rsidRPr="006F13B4" w14:paraId="30ECA23A" w14:textId="77777777" w:rsidTr="00FE5D56">
        <w:trPr>
          <w:jc w:val="center"/>
        </w:trPr>
        <w:tc>
          <w:tcPr>
            <w:tcW w:w="1944" w:type="dxa"/>
            <w:shd w:val="clear" w:color="auto" w:fill="D9D9D9"/>
            <w:vAlign w:val="center"/>
          </w:tcPr>
          <w:p w14:paraId="203A323A" w14:textId="77777777" w:rsidR="002C6D10" w:rsidRPr="006F13B4" w:rsidRDefault="002C6D10" w:rsidP="001E698D">
            <w:pPr>
              <w:spacing w:after="0"/>
              <w:jc w:val="center"/>
              <w:rPr>
                <w:rFonts w:cs="Calibri"/>
                <w:b/>
              </w:rPr>
            </w:pPr>
            <w:r w:rsidRPr="006F13B4">
              <w:rPr>
                <w:rFonts w:cs="Calibri"/>
                <w:b/>
              </w:rPr>
              <w:t>Learning Objectives</w:t>
            </w:r>
          </w:p>
        </w:tc>
        <w:tc>
          <w:tcPr>
            <w:tcW w:w="7416" w:type="dxa"/>
            <w:vAlign w:val="center"/>
          </w:tcPr>
          <w:p w14:paraId="73A5985C" w14:textId="77777777" w:rsidR="002C6D10" w:rsidRDefault="003043AD" w:rsidP="003043AD">
            <w:pPr>
              <w:spacing w:after="0"/>
            </w:pPr>
            <w:r>
              <w:t>Students will be able to:</w:t>
            </w:r>
          </w:p>
          <w:p w14:paraId="32D2F197" w14:textId="77777777" w:rsidR="00DE3A24" w:rsidRDefault="00DE3A24" w:rsidP="003043AD">
            <w:pPr>
              <w:spacing w:after="0"/>
            </w:pPr>
          </w:p>
          <w:p w14:paraId="618B048C" w14:textId="77777777" w:rsidR="003043AD" w:rsidRDefault="00DF6DB2" w:rsidP="003043AD">
            <w:pPr>
              <w:numPr>
                <w:ilvl w:val="0"/>
                <w:numId w:val="20"/>
              </w:numPr>
              <w:spacing w:after="0"/>
              <w:ind w:left="288" w:hanging="288"/>
            </w:pPr>
            <w:r>
              <w:t>Describe the effects of alcohol</w:t>
            </w:r>
          </w:p>
          <w:p w14:paraId="2D3A4EC5" w14:textId="77777777" w:rsidR="00DF6DB2" w:rsidRPr="00175F50" w:rsidRDefault="00DF6DB2" w:rsidP="003043AD">
            <w:pPr>
              <w:numPr>
                <w:ilvl w:val="0"/>
                <w:numId w:val="20"/>
              </w:numPr>
              <w:spacing w:after="0"/>
              <w:ind w:left="288" w:hanging="288"/>
            </w:pPr>
            <w:r>
              <w:t>Contrast facts and myths surrounding alcohol</w:t>
            </w:r>
          </w:p>
        </w:tc>
      </w:tr>
      <w:tr w:rsidR="002C6D10" w:rsidRPr="006F13B4" w14:paraId="50EDD2B9" w14:textId="77777777" w:rsidTr="00FE5D56">
        <w:trPr>
          <w:jc w:val="center"/>
        </w:trPr>
        <w:tc>
          <w:tcPr>
            <w:tcW w:w="1944" w:type="dxa"/>
            <w:shd w:val="clear" w:color="auto" w:fill="D9D9D9"/>
            <w:vAlign w:val="center"/>
          </w:tcPr>
          <w:p w14:paraId="01184991" w14:textId="77777777" w:rsidR="002C6D10" w:rsidRPr="006F13B4" w:rsidRDefault="002C6D10" w:rsidP="001E698D">
            <w:pPr>
              <w:spacing w:after="0"/>
              <w:jc w:val="center"/>
              <w:rPr>
                <w:rFonts w:cs="Calibri"/>
                <w:b/>
              </w:rPr>
            </w:pPr>
            <w:r w:rsidRPr="006F13B4">
              <w:rPr>
                <w:rFonts w:cs="Calibri"/>
                <w:b/>
              </w:rPr>
              <w:t>Materials</w:t>
            </w:r>
          </w:p>
        </w:tc>
        <w:tc>
          <w:tcPr>
            <w:tcW w:w="7416" w:type="dxa"/>
            <w:vAlign w:val="center"/>
          </w:tcPr>
          <w:p w14:paraId="1BCADF86" w14:textId="77777777" w:rsidR="002C6D10" w:rsidRPr="000C648E" w:rsidRDefault="002C6D10" w:rsidP="001E698D">
            <w:pPr>
              <w:spacing w:after="0"/>
              <w:rPr>
                <w:rFonts w:cs="Calibri"/>
              </w:rPr>
            </w:pPr>
            <w:r w:rsidRPr="001E698D">
              <w:rPr>
                <w:rFonts w:cs="Calibri"/>
                <w:i/>
              </w:rPr>
              <w:t>What’s Your Alcohol IQ</w:t>
            </w:r>
            <w:r w:rsidR="001E698D" w:rsidRPr="001E698D">
              <w:rPr>
                <w:rFonts w:cs="Calibri"/>
                <w:i/>
              </w:rPr>
              <w:t>?</w:t>
            </w:r>
            <w:r>
              <w:rPr>
                <w:rFonts w:cs="Calibri"/>
              </w:rPr>
              <w:t xml:space="preserve"> Worksheet</w:t>
            </w:r>
          </w:p>
        </w:tc>
      </w:tr>
      <w:tr w:rsidR="002C6D10" w:rsidRPr="006F13B4" w14:paraId="6FD70603" w14:textId="77777777" w:rsidTr="00FE5D56">
        <w:trPr>
          <w:jc w:val="center"/>
        </w:trPr>
        <w:tc>
          <w:tcPr>
            <w:tcW w:w="1944" w:type="dxa"/>
            <w:shd w:val="clear" w:color="auto" w:fill="D9D9D9"/>
            <w:vAlign w:val="center"/>
          </w:tcPr>
          <w:p w14:paraId="4EB9EDA4" w14:textId="77777777" w:rsidR="002C6D10" w:rsidRPr="006F13B4" w:rsidRDefault="002C6D10" w:rsidP="001E698D">
            <w:pPr>
              <w:spacing w:after="0"/>
              <w:jc w:val="center"/>
              <w:rPr>
                <w:rFonts w:cs="Calibri"/>
                <w:b/>
              </w:rPr>
            </w:pPr>
            <w:r w:rsidRPr="006F13B4">
              <w:rPr>
                <w:rFonts w:cs="Calibri"/>
                <w:b/>
              </w:rPr>
              <w:t>Getting Ready</w:t>
            </w:r>
          </w:p>
        </w:tc>
        <w:tc>
          <w:tcPr>
            <w:tcW w:w="7416" w:type="dxa"/>
            <w:vAlign w:val="center"/>
          </w:tcPr>
          <w:p w14:paraId="4DDE9A6C" w14:textId="77777777" w:rsidR="002C6D10" w:rsidRPr="006F13B4" w:rsidRDefault="00DF6DB2" w:rsidP="00C27027">
            <w:pPr>
              <w:numPr>
                <w:ilvl w:val="0"/>
                <w:numId w:val="20"/>
              </w:numPr>
              <w:spacing w:after="0"/>
              <w:ind w:left="288" w:hanging="288"/>
              <w:rPr>
                <w:rFonts w:cs="Calibri"/>
              </w:rPr>
            </w:pPr>
            <w:r>
              <w:rPr>
                <w:rFonts w:cs="Calibri"/>
              </w:rPr>
              <w:t>Print worksheets</w:t>
            </w:r>
          </w:p>
        </w:tc>
      </w:tr>
      <w:tr w:rsidR="002C6D10" w:rsidRPr="006F13B4" w14:paraId="6976C23B" w14:textId="77777777" w:rsidTr="00FE5D56">
        <w:trPr>
          <w:jc w:val="center"/>
        </w:trPr>
        <w:tc>
          <w:tcPr>
            <w:tcW w:w="1944" w:type="dxa"/>
            <w:shd w:val="clear" w:color="auto" w:fill="D9D9D9"/>
            <w:vAlign w:val="center"/>
          </w:tcPr>
          <w:p w14:paraId="270E86B2" w14:textId="77777777" w:rsidR="002C6D10" w:rsidRDefault="002C6D10" w:rsidP="001E698D">
            <w:pPr>
              <w:spacing w:after="0"/>
              <w:jc w:val="center"/>
              <w:rPr>
                <w:rFonts w:cs="Calibri"/>
                <w:b/>
              </w:rPr>
            </w:pPr>
            <w:r w:rsidRPr="006F13B4">
              <w:rPr>
                <w:rFonts w:cs="Calibri"/>
                <w:b/>
              </w:rPr>
              <w:t>Introduction</w:t>
            </w:r>
            <w:r>
              <w:rPr>
                <w:rFonts w:cs="Calibri"/>
                <w:b/>
              </w:rPr>
              <w:t xml:space="preserve"> and Pre-Activity</w:t>
            </w:r>
          </w:p>
          <w:p w14:paraId="735219D3" w14:textId="77777777" w:rsidR="002C6D10" w:rsidRPr="006F13B4" w:rsidRDefault="002C6D10" w:rsidP="001E698D">
            <w:pPr>
              <w:spacing w:after="0"/>
              <w:jc w:val="center"/>
              <w:rPr>
                <w:rFonts w:cs="Calibri"/>
                <w:b/>
              </w:rPr>
            </w:pPr>
            <w:r w:rsidRPr="006F13B4">
              <w:rPr>
                <w:rFonts w:cs="Calibri"/>
                <w:b/>
              </w:rPr>
              <w:t>Discussion</w:t>
            </w:r>
          </w:p>
        </w:tc>
        <w:tc>
          <w:tcPr>
            <w:tcW w:w="7416" w:type="dxa"/>
            <w:vAlign w:val="center"/>
          </w:tcPr>
          <w:p w14:paraId="2FB5B894" w14:textId="77777777" w:rsidR="002C6D10" w:rsidRPr="001911E1" w:rsidRDefault="00DF6DB2" w:rsidP="00DF6DB2">
            <w:pPr>
              <w:spacing w:after="0"/>
            </w:pPr>
            <w:r>
              <w:t xml:space="preserve">Discuss the prevalence of alcohol in society and the fact that there are many myths surrounding alcohol. </w:t>
            </w:r>
          </w:p>
        </w:tc>
      </w:tr>
      <w:tr w:rsidR="002C6D10" w:rsidRPr="006F13B4" w14:paraId="4816E225" w14:textId="77777777" w:rsidTr="00FE5D56">
        <w:trPr>
          <w:jc w:val="center"/>
        </w:trPr>
        <w:tc>
          <w:tcPr>
            <w:tcW w:w="1944" w:type="dxa"/>
            <w:shd w:val="clear" w:color="auto" w:fill="D9D9D9"/>
            <w:vAlign w:val="center"/>
          </w:tcPr>
          <w:p w14:paraId="0C0641AE" w14:textId="77777777" w:rsidR="002C6D10" w:rsidRPr="006F13B4" w:rsidRDefault="002C6D10" w:rsidP="00FE4708">
            <w:pPr>
              <w:spacing w:after="0"/>
              <w:jc w:val="center"/>
              <w:rPr>
                <w:rFonts w:cs="Calibri"/>
                <w:b/>
              </w:rPr>
            </w:pPr>
            <w:r w:rsidRPr="006F13B4">
              <w:rPr>
                <w:rFonts w:cs="Calibri"/>
                <w:b/>
              </w:rPr>
              <w:t>Activity</w:t>
            </w:r>
          </w:p>
        </w:tc>
        <w:tc>
          <w:tcPr>
            <w:tcW w:w="7416" w:type="dxa"/>
            <w:vAlign w:val="center"/>
          </w:tcPr>
          <w:p w14:paraId="6712676E" w14:textId="77777777" w:rsidR="002C6D10" w:rsidRPr="00DC0087" w:rsidRDefault="002C6D10" w:rsidP="001E698D">
            <w:pPr>
              <w:spacing w:after="0"/>
            </w:pPr>
            <w:r>
              <w:t>Hand out one worksheet to each student and have them complete it on their own. Once they are finished, review the answers as a group</w:t>
            </w:r>
            <w:r w:rsidR="001E698D">
              <w:t>.</w:t>
            </w:r>
          </w:p>
        </w:tc>
      </w:tr>
      <w:tr w:rsidR="002C6D10" w:rsidRPr="006F13B4" w14:paraId="45DD91D6" w14:textId="77777777" w:rsidTr="00FE5D56">
        <w:trPr>
          <w:jc w:val="center"/>
        </w:trPr>
        <w:tc>
          <w:tcPr>
            <w:tcW w:w="1944" w:type="dxa"/>
            <w:shd w:val="clear" w:color="auto" w:fill="D9D9D9"/>
            <w:vAlign w:val="center"/>
          </w:tcPr>
          <w:p w14:paraId="30EE7099" w14:textId="77777777" w:rsidR="002C6D10" w:rsidRPr="006F13B4" w:rsidRDefault="002C6D10" w:rsidP="001E698D">
            <w:pPr>
              <w:spacing w:after="0"/>
              <w:jc w:val="center"/>
              <w:rPr>
                <w:rFonts w:cs="Calibri"/>
                <w:b/>
              </w:rPr>
            </w:pPr>
            <w:r>
              <w:rPr>
                <w:rFonts w:cs="Calibri"/>
                <w:b/>
              </w:rPr>
              <w:t xml:space="preserve">Post-Activity </w:t>
            </w:r>
            <w:r w:rsidRPr="006F13B4">
              <w:rPr>
                <w:rFonts w:cs="Calibri"/>
                <w:b/>
              </w:rPr>
              <w:t>Discussion</w:t>
            </w:r>
          </w:p>
        </w:tc>
        <w:tc>
          <w:tcPr>
            <w:tcW w:w="7416" w:type="dxa"/>
            <w:vAlign w:val="center"/>
          </w:tcPr>
          <w:p w14:paraId="4662582D" w14:textId="77777777" w:rsidR="002C6D10" w:rsidRPr="006F13B4" w:rsidRDefault="001E698D" w:rsidP="001E698D">
            <w:pPr>
              <w:spacing w:after="0"/>
              <w:rPr>
                <w:rFonts w:cs="Calibri"/>
              </w:rPr>
            </w:pPr>
            <w:r>
              <w:rPr>
                <w:rFonts w:cs="Calibri"/>
              </w:rPr>
              <w:t>Discuss the answers to the questions as a group and stimulate discussion about what the students think on</w:t>
            </w:r>
            <w:r w:rsidR="00A31EE3">
              <w:rPr>
                <w:rFonts w:cs="Calibri"/>
              </w:rPr>
              <w:t>e</w:t>
            </w:r>
            <w:r>
              <w:rPr>
                <w:rFonts w:cs="Calibri"/>
              </w:rPr>
              <w:t xml:space="preserve"> way or the other.</w:t>
            </w:r>
          </w:p>
        </w:tc>
      </w:tr>
    </w:tbl>
    <w:p w14:paraId="60309043" w14:textId="77777777" w:rsidR="002C6D10" w:rsidRPr="002C6D10" w:rsidRDefault="002C6D10" w:rsidP="002C6D10"/>
    <w:p w14:paraId="421B4C28" w14:textId="77777777" w:rsidR="001B7C24" w:rsidRDefault="001B7C24" w:rsidP="00B10395">
      <w:pPr>
        <w:autoSpaceDE w:val="0"/>
        <w:autoSpaceDN w:val="0"/>
        <w:adjustRightInd w:val="0"/>
        <w:spacing w:after="0"/>
        <w:rPr>
          <w:rFonts w:cs="Arial-BoldMT"/>
          <w:b/>
          <w:bCs/>
          <w:color w:val="66669A"/>
        </w:rPr>
      </w:pPr>
    </w:p>
    <w:p w14:paraId="2C457100" w14:textId="77777777" w:rsidR="00F17E72" w:rsidRDefault="00F17E72">
      <w:pPr>
        <w:rPr>
          <w:rFonts w:cs="Arial-BoldMT"/>
          <w:b/>
          <w:bCs/>
          <w:color w:val="66669A"/>
        </w:rPr>
      </w:pPr>
      <w:r>
        <w:rPr>
          <w:rFonts w:cs="Arial-BoldMT"/>
          <w:b/>
          <w:bCs/>
          <w:color w:val="66669A"/>
        </w:rPr>
        <w:br w:type="page"/>
      </w:r>
    </w:p>
    <w:p w14:paraId="7F0CD800" w14:textId="77777777" w:rsidR="00F17E72" w:rsidRPr="001E698D" w:rsidRDefault="00A46295" w:rsidP="001E698D">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Pr>
          <w:rFonts w:ascii="Calibri" w:eastAsia="Times New Roman" w:hAnsi="Calibri" w:cs="Times New Roman"/>
          <w:b/>
          <w:color w:val="auto"/>
          <w:sz w:val="24"/>
          <w:szCs w:val="24"/>
        </w:rPr>
        <w:lastRenderedPageBreak/>
        <w:t xml:space="preserve">Worksheet:  </w:t>
      </w:r>
      <w:r w:rsidR="00F17E72" w:rsidRPr="001E698D">
        <w:rPr>
          <w:rFonts w:ascii="Calibri" w:eastAsia="Times New Roman" w:hAnsi="Calibri" w:cs="Times New Roman"/>
          <w:b/>
          <w:color w:val="auto"/>
          <w:sz w:val="24"/>
          <w:szCs w:val="24"/>
        </w:rPr>
        <w:t>W</w:t>
      </w:r>
      <w:r>
        <w:rPr>
          <w:rFonts w:ascii="Calibri" w:eastAsia="Times New Roman" w:hAnsi="Calibri" w:cs="Times New Roman"/>
          <w:b/>
          <w:color w:val="auto"/>
          <w:sz w:val="24"/>
          <w:szCs w:val="24"/>
        </w:rPr>
        <w:t>hat’s Your Alcohol IQ?</w:t>
      </w:r>
    </w:p>
    <w:p w14:paraId="2AC77163" w14:textId="77777777" w:rsidR="00F17E72" w:rsidRDefault="00F17E72" w:rsidP="00B10395">
      <w:pPr>
        <w:autoSpaceDE w:val="0"/>
        <w:autoSpaceDN w:val="0"/>
        <w:adjustRightInd w:val="0"/>
        <w:spacing w:after="0"/>
        <w:rPr>
          <w:rFonts w:cs="Arial-BoldMT"/>
          <w:b/>
          <w:bCs/>
          <w:color w:val="66669A"/>
        </w:rPr>
      </w:pPr>
    </w:p>
    <w:p w14:paraId="4055A055" w14:textId="77777777" w:rsidR="00FE0D23" w:rsidRDefault="00FE0D23" w:rsidP="00B10395">
      <w:pPr>
        <w:autoSpaceDE w:val="0"/>
        <w:autoSpaceDN w:val="0"/>
        <w:adjustRightInd w:val="0"/>
        <w:spacing w:after="0"/>
        <w:rPr>
          <w:rFonts w:cs="ArialMT"/>
          <w:color w:val="000000"/>
        </w:rPr>
      </w:pPr>
      <w:r w:rsidRPr="005417DD">
        <w:rPr>
          <w:rFonts w:cs="Arial-BoldMT"/>
          <w:bCs/>
        </w:rPr>
        <w:t xml:space="preserve">Directions: </w:t>
      </w:r>
      <w:r w:rsidRPr="00913F7D">
        <w:rPr>
          <w:rFonts w:cs="ArialMT"/>
          <w:color w:val="000000"/>
        </w:rPr>
        <w:t>Below are a dozen statements about how alcohol affects a person’s brain activities. Some of</w:t>
      </w:r>
      <w:r w:rsidR="00146B70" w:rsidRPr="00913F7D">
        <w:rPr>
          <w:rFonts w:cs="ArialMT"/>
          <w:color w:val="000000"/>
        </w:rPr>
        <w:t xml:space="preserve"> </w:t>
      </w:r>
      <w:r w:rsidRPr="00913F7D">
        <w:rPr>
          <w:rFonts w:cs="ArialMT"/>
          <w:color w:val="000000"/>
        </w:rPr>
        <w:t>these are misconceptions, or mistaken beliefs. Do you know which are true and which are false? Circle</w:t>
      </w:r>
      <w:r w:rsidR="00146B70" w:rsidRPr="00913F7D">
        <w:rPr>
          <w:rFonts w:cs="ArialMT"/>
          <w:color w:val="000000"/>
        </w:rPr>
        <w:t xml:space="preserve"> </w:t>
      </w:r>
      <w:r w:rsidRPr="00913F7D">
        <w:rPr>
          <w:rFonts w:cs="ArialMT"/>
          <w:color w:val="000000"/>
        </w:rPr>
        <w:t>TRUE or FALSE for each statement.</w:t>
      </w:r>
    </w:p>
    <w:p w14:paraId="2FF4ADA7" w14:textId="77777777" w:rsidR="00D95CD6" w:rsidRDefault="00D95CD6" w:rsidP="00B10395">
      <w:pPr>
        <w:autoSpaceDE w:val="0"/>
        <w:autoSpaceDN w:val="0"/>
        <w:adjustRightInd w:val="0"/>
        <w:spacing w:after="0"/>
        <w:rPr>
          <w:rFonts w:cs="ArialMT"/>
          <w:color w:val="000000"/>
        </w:rPr>
      </w:pPr>
    </w:p>
    <w:tbl>
      <w:tblPr>
        <w:tblStyle w:val="TableGrid"/>
        <w:tblW w:w="0" w:type="auto"/>
        <w:tblCellMar>
          <w:top w:w="115" w:type="dxa"/>
          <w:left w:w="86" w:type="dxa"/>
          <w:bottom w:w="115" w:type="dxa"/>
          <w:right w:w="86" w:type="dxa"/>
        </w:tblCellMar>
        <w:tblLook w:val="04A0" w:firstRow="1" w:lastRow="0" w:firstColumn="1" w:lastColumn="0" w:noHBand="0" w:noVBand="1"/>
      </w:tblPr>
      <w:tblGrid>
        <w:gridCol w:w="6988"/>
        <w:gridCol w:w="2488"/>
      </w:tblGrid>
      <w:tr w:rsidR="00D95CD6" w14:paraId="1F4AA4A9" w14:textId="77777777" w:rsidTr="005D0A67">
        <w:tc>
          <w:tcPr>
            <w:tcW w:w="6988" w:type="dxa"/>
          </w:tcPr>
          <w:p w14:paraId="58B6B22A" w14:textId="77777777" w:rsidR="00D95CD6" w:rsidRPr="00D95CD6" w:rsidRDefault="00D95CD6" w:rsidP="00B10395">
            <w:pPr>
              <w:pStyle w:val="ListParagraph"/>
              <w:numPr>
                <w:ilvl w:val="0"/>
                <w:numId w:val="2"/>
              </w:numPr>
              <w:autoSpaceDE w:val="0"/>
              <w:autoSpaceDN w:val="0"/>
              <w:adjustRightInd w:val="0"/>
              <w:ind w:left="360"/>
              <w:rPr>
                <w:rFonts w:cs="ArialMT"/>
                <w:color w:val="000000"/>
              </w:rPr>
            </w:pPr>
            <w:r w:rsidRPr="00913F7D">
              <w:rPr>
                <w:rFonts w:cs="ArialMT"/>
                <w:color w:val="000000"/>
              </w:rPr>
              <w:t xml:space="preserve">Alcohol </w:t>
            </w:r>
            <w:r>
              <w:rPr>
                <w:rFonts w:cs="ArialMT"/>
                <w:color w:val="000000"/>
              </w:rPr>
              <w:t>is a pick-me-up</w:t>
            </w:r>
            <w:r w:rsidRPr="00913F7D">
              <w:rPr>
                <w:rFonts w:cs="ArialMT"/>
                <w:color w:val="000000"/>
              </w:rPr>
              <w:t>.</w:t>
            </w:r>
          </w:p>
        </w:tc>
        <w:tc>
          <w:tcPr>
            <w:tcW w:w="2488" w:type="dxa"/>
          </w:tcPr>
          <w:p w14:paraId="73DDCE92" w14:textId="77777777" w:rsidR="00D95CD6" w:rsidRDefault="00D95CD6" w:rsidP="00D95CD6">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7E3DF76A" w14:textId="77777777" w:rsidTr="005D0A67">
        <w:tc>
          <w:tcPr>
            <w:tcW w:w="6988" w:type="dxa"/>
          </w:tcPr>
          <w:p w14:paraId="0D9BB759" w14:textId="77777777" w:rsidR="00D95CD6" w:rsidRPr="00D95CD6" w:rsidRDefault="00D95CD6" w:rsidP="00B10395">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everything may appear to be fuzzy; drinkers may slur their words and have difficulty hearing, tasting, and smelling.</w:t>
            </w:r>
          </w:p>
        </w:tc>
        <w:tc>
          <w:tcPr>
            <w:tcW w:w="2488" w:type="dxa"/>
            <w:vAlign w:val="center"/>
          </w:tcPr>
          <w:p w14:paraId="29D57D8B" w14:textId="77777777" w:rsidR="00D95CD6" w:rsidRPr="00615C43" w:rsidRDefault="00D95CD6" w:rsidP="0056161C">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168369E7" w14:textId="77777777" w:rsidTr="005D0A67">
        <w:tc>
          <w:tcPr>
            <w:tcW w:w="6988" w:type="dxa"/>
          </w:tcPr>
          <w:p w14:paraId="2A498702" w14:textId="77777777" w:rsidR="00D95CD6" w:rsidRPr="00D95CD6" w:rsidRDefault="00D95CD6" w:rsidP="00B10395">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a drinker’s ability to think, speak, and move may slow way down.</w:t>
            </w:r>
          </w:p>
        </w:tc>
        <w:tc>
          <w:tcPr>
            <w:tcW w:w="2488" w:type="dxa"/>
            <w:vAlign w:val="center"/>
          </w:tcPr>
          <w:p w14:paraId="61CD27F9" w14:textId="77777777" w:rsidR="00D95CD6" w:rsidRPr="00615C43" w:rsidRDefault="00D95CD6" w:rsidP="0056161C">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49FF6DD8" w14:textId="77777777" w:rsidTr="005D0A67">
        <w:tc>
          <w:tcPr>
            <w:tcW w:w="6988" w:type="dxa"/>
          </w:tcPr>
          <w:p w14:paraId="4A8292B7"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drinkers are usually calm, thoughtful, and easygoing.</w:t>
            </w:r>
          </w:p>
        </w:tc>
        <w:tc>
          <w:tcPr>
            <w:tcW w:w="2488" w:type="dxa"/>
            <w:vAlign w:val="center"/>
          </w:tcPr>
          <w:p w14:paraId="0E43617B" w14:textId="77777777" w:rsidR="00D95CD6" w:rsidRPr="00615C43" w:rsidRDefault="00D95CD6" w:rsidP="0056161C">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2BBA8725" w14:textId="77777777" w:rsidTr="005D0A67">
        <w:tc>
          <w:tcPr>
            <w:tcW w:w="6988" w:type="dxa"/>
          </w:tcPr>
          <w:p w14:paraId="6725E037"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Drinking alcohol over a long period of time may damage a person’s self-control and ability to plan, think, and make decisions.</w:t>
            </w:r>
          </w:p>
        </w:tc>
        <w:tc>
          <w:tcPr>
            <w:tcW w:w="2488" w:type="dxa"/>
            <w:vAlign w:val="center"/>
          </w:tcPr>
          <w:p w14:paraId="33179BA3" w14:textId="77777777" w:rsidR="00D95CD6" w:rsidRPr="00615C43" w:rsidRDefault="00D95CD6" w:rsidP="0056161C">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3B44C186" w14:textId="77777777" w:rsidTr="005D0A67">
        <w:tc>
          <w:tcPr>
            <w:tcW w:w="6988" w:type="dxa"/>
          </w:tcPr>
          <w:p w14:paraId="2DDF627F"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Alcohol does not affect memory.</w:t>
            </w:r>
          </w:p>
        </w:tc>
        <w:tc>
          <w:tcPr>
            <w:tcW w:w="2488" w:type="dxa"/>
          </w:tcPr>
          <w:p w14:paraId="6DD2639F" w14:textId="77777777" w:rsidR="00D95CD6" w:rsidRPr="00615C43" w:rsidRDefault="00D95CD6" w:rsidP="00D95CD6">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69621AC4" w14:textId="77777777" w:rsidTr="005D0A67">
        <w:tc>
          <w:tcPr>
            <w:tcW w:w="6988" w:type="dxa"/>
          </w:tcPr>
          <w:p w14:paraId="57C107C5"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Alcohol may make it difficult for drinkers to keep their balance or hold on to things.</w:t>
            </w:r>
          </w:p>
        </w:tc>
        <w:tc>
          <w:tcPr>
            <w:tcW w:w="2488" w:type="dxa"/>
          </w:tcPr>
          <w:p w14:paraId="23540575" w14:textId="77777777" w:rsidR="00D95CD6" w:rsidRPr="00615C43" w:rsidRDefault="00D95CD6" w:rsidP="00D95CD6">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54F639E3" w14:textId="77777777" w:rsidTr="005D0A67">
        <w:tc>
          <w:tcPr>
            <w:tcW w:w="6988" w:type="dxa"/>
          </w:tcPr>
          <w:p w14:paraId="73A9B30F"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a drinker may be emotional and weepy.</w:t>
            </w:r>
          </w:p>
        </w:tc>
        <w:tc>
          <w:tcPr>
            <w:tcW w:w="2488" w:type="dxa"/>
          </w:tcPr>
          <w:p w14:paraId="504728D4" w14:textId="77777777" w:rsidR="00D95CD6" w:rsidRPr="00615C43" w:rsidRDefault="00D95CD6" w:rsidP="00D95CD6">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5D8FA961" w14:textId="77777777" w:rsidTr="005D0A67">
        <w:tc>
          <w:tcPr>
            <w:tcW w:w="6988" w:type="dxa"/>
          </w:tcPr>
          <w:p w14:paraId="05179063"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Alcohol will help a person sleep.</w:t>
            </w:r>
          </w:p>
        </w:tc>
        <w:tc>
          <w:tcPr>
            <w:tcW w:w="2488" w:type="dxa"/>
          </w:tcPr>
          <w:p w14:paraId="740ACE0C" w14:textId="77777777" w:rsidR="00D95CD6" w:rsidRPr="00615C43" w:rsidRDefault="00D95CD6" w:rsidP="00D95CD6">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26593ECC" w14:textId="77777777" w:rsidTr="005D0A67">
        <w:tc>
          <w:tcPr>
            <w:tcW w:w="6988" w:type="dxa"/>
          </w:tcPr>
          <w:p w14:paraId="6B61D45D"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Drinking alcohol will help a person lose weight.</w:t>
            </w:r>
          </w:p>
        </w:tc>
        <w:tc>
          <w:tcPr>
            <w:tcW w:w="2488" w:type="dxa"/>
          </w:tcPr>
          <w:p w14:paraId="231CE3BB" w14:textId="77777777" w:rsidR="00D95CD6" w:rsidRPr="00615C43" w:rsidRDefault="00D95CD6" w:rsidP="00D95CD6">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0F845C96" w14:textId="77777777" w:rsidTr="005D0A67">
        <w:tc>
          <w:tcPr>
            <w:tcW w:w="6988" w:type="dxa"/>
          </w:tcPr>
          <w:p w14:paraId="48CAE4FC"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People attending a winter football game should drink alcohol to keep warm.</w:t>
            </w:r>
          </w:p>
        </w:tc>
        <w:tc>
          <w:tcPr>
            <w:tcW w:w="2488" w:type="dxa"/>
            <w:vAlign w:val="center"/>
          </w:tcPr>
          <w:p w14:paraId="2ABF7F53" w14:textId="77777777" w:rsidR="00D95CD6" w:rsidRPr="00615C43" w:rsidRDefault="00D95CD6" w:rsidP="0056161C">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D95CD6" w14:paraId="03FB3029" w14:textId="77777777" w:rsidTr="005D0A67">
        <w:tc>
          <w:tcPr>
            <w:tcW w:w="6988" w:type="dxa"/>
          </w:tcPr>
          <w:p w14:paraId="63E09A44" w14:textId="77777777" w:rsidR="00D95CD6" w:rsidRPr="00D95CD6" w:rsidRDefault="00D95CD6" w:rsidP="00D95CD6">
            <w:pPr>
              <w:pStyle w:val="ListParagraph"/>
              <w:numPr>
                <w:ilvl w:val="0"/>
                <w:numId w:val="2"/>
              </w:numPr>
              <w:autoSpaceDE w:val="0"/>
              <w:autoSpaceDN w:val="0"/>
              <w:adjustRightInd w:val="0"/>
              <w:ind w:left="360"/>
              <w:rPr>
                <w:rFonts w:cs="ArialMT"/>
                <w:color w:val="000000"/>
              </w:rPr>
            </w:pPr>
            <w:r w:rsidRPr="00913F7D">
              <w:rPr>
                <w:rFonts w:cs="ArialMT"/>
                <w:color w:val="000000"/>
              </w:rPr>
              <w:t>The more alcohol people drink, the hungrier and thirstier they will become.</w:t>
            </w:r>
          </w:p>
        </w:tc>
        <w:tc>
          <w:tcPr>
            <w:tcW w:w="2488" w:type="dxa"/>
            <w:vAlign w:val="center"/>
          </w:tcPr>
          <w:p w14:paraId="3A8B1040" w14:textId="77777777" w:rsidR="00D95CD6" w:rsidRPr="00615C43" w:rsidRDefault="00D95CD6" w:rsidP="0056161C">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bl>
    <w:p w14:paraId="56733E41" w14:textId="77777777" w:rsidR="00D95CD6" w:rsidRPr="00913F7D" w:rsidRDefault="00D95CD6" w:rsidP="00B10395">
      <w:pPr>
        <w:autoSpaceDE w:val="0"/>
        <w:autoSpaceDN w:val="0"/>
        <w:adjustRightInd w:val="0"/>
        <w:spacing w:after="0"/>
        <w:rPr>
          <w:rFonts w:cs="ArialMT"/>
          <w:color w:val="000000"/>
        </w:rPr>
      </w:pPr>
    </w:p>
    <w:p w14:paraId="1E2827A5" w14:textId="77777777" w:rsidR="00146B70" w:rsidRPr="00913F7D" w:rsidRDefault="00146B70" w:rsidP="00B10395">
      <w:pPr>
        <w:autoSpaceDE w:val="0"/>
        <w:autoSpaceDN w:val="0"/>
        <w:adjustRightInd w:val="0"/>
        <w:spacing w:after="0"/>
        <w:rPr>
          <w:rFonts w:cs="ArialMT"/>
          <w:color w:val="000000"/>
        </w:rPr>
      </w:pPr>
    </w:p>
    <w:p w14:paraId="0585AB3A" w14:textId="77777777" w:rsidR="00D95CD6" w:rsidRDefault="00D95CD6" w:rsidP="00D95CD6">
      <w:pPr>
        <w:autoSpaceDE w:val="0"/>
        <w:autoSpaceDN w:val="0"/>
        <w:adjustRightInd w:val="0"/>
        <w:spacing w:after="0"/>
        <w:rPr>
          <w:rFonts w:cs="ArialMT"/>
          <w:color w:val="000000"/>
        </w:rPr>
        <w:sectPr w:rsidR="00D95CD6" w:rsidSect="006C3876">
          <w:footerReference w:type="default" r:id="rId12"/>
          <w:pgSz w:w="12240" w:h="15840"/>
          <w:pgMar w:top="1440" w:right="1440" w:bottom="1440" w:left="1440" w:header="720" w:footer="720" w:gutter="0"/>
          <w:cols w:space="720"/>
          <w:docGrid w:linePitch="360"/>
        </w:sectPr>
      </w:pPr>
    </w:p>
    <w:p w14:paraId="74069214" w14:textId="77777777" w:rsidR="002D557C" w:rsidRPr="001E698D" w:rsidRDefault="00AA284D" w:rsidP="001E698D">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Pr>
          <w:rFonts w:ascii="Calibri" w:eastAsia="Times New Roman" w:hAnsi="Calibri" w:cs="Times New Roman"/>
          <w:b/>
          <w:color w:val="auto"/>
          <w:sz w:val="24"/>
          <w:szCs w:val="24"/>
        </w:rPr>
        <w:lastRenderedPageBreak/>
        <w:t xml:space="preserve">Answer Key: </w:t>
      </w:r>
      <w:r w:rsidR="00021D61">
        <w:rPr>
          <w:rFonts w:ascii="Calibri" w:eastAsia="Times New Roman" w:hAnsi="Calibri" w:cs="Times New Roman"/>
          <w:b/>
          <w:color w:val="auto"/>
          <w:sz w:val="24"/>
          <w:szCs w:val="24"/>
        </w:rPr>
        <w:t xml:space="preserve"> </w:t>
      </w:r>
      <w:r w:rsidR="00FE0D23" w:rsidRPr="001E698D">
        <w:rPr>
          <w:rFonts w:ascii="Calibri" w:eastAsia="Times New Roman" w:hAnsi="Calibri" w:cs="Times New Roman"/>
          <w:b/>
          <w:color w:val="auto"/>
          <w:sz w:val="24"/>
          <w:szCs w:val="24"/>
        </w:rPr>
        <w:t>What’s Your Alcohol IQ?</w:t>
      </w:r>
    </w:p>
    <w:p w14:paraId="3B1F0A71" w14:textId="77777777" w:rsidR="00647570" w:rsidRDefault="00647570" w:rsidP="00647570"/>
    <w:p w14:paraId="30E07096" w14:textId="77777777" w:rsidR="00647570" w:rsidRPr="00647570" w:rsidRDefault="00647570" w:rsidP="00647570">
      <w:r>
        <w:t xml:space="preserve">*Note: the answers below are just guidelines. Try to get students to discuss why they answered one way or another to get the wheels turning; ask for examples to support their </w:t>
      </w:r>
      <w:r w:rsidR="008870EF">
        <w:t>answers</w:t>
      </w:r>
      <w:r>
        <w:t xml:space="preserve">. </w:t>
      </w:r>
    </w:p>
    <w:p w14:paraId="2D4BF4AC" w14:textId="77777777" w:rsidR="00FE0D23" w:rsidRPr="00913F7D" w:rsidRDefault="00FE0D23" w:rsidP="00C27027">
      <w:pPr>
        <w:pStyle w:val="ListParagraph"/>
        <w:numPr>
          <w:ilvl w:val="0"/>
          <w:numId w:val="3"/>
        </w:numPr>
        <w:autoSpaceDE w:val="0"/>
        <w:autoSpaceDN w:val="0"/>
        <w:adjustRightInd w:val="0"/>
        <w:spacing w:after="0"/>
        <w:ind w:left="360"/>
        <w:rPr>
          <w:rFonts w:cs="Arial-BoldMT"/>
          <w:b/>
          <w:bCs/>
          <w:color w:val="66669A"/>
        </w:rPr>
      </w:pPr>
      <w:r w:rsidRPr="00913F7D">
        <w:rPr>
          <w:rFonts w:cs="ArialMT"/>
          <w:color w:val="000000"/>
        </w:rPr>
        <w:t>Alcohol is a stimulant.</w:t>
      </w:r>
      <w:r w:rsidR="002D557C" w:rsidRPr="00913F7D">
        <w:rPr>
          <w:rFonts w:cs="ArialMT"/>
          <w:color w:val="000000"/>
        </w:rPr>
        <w:t xml:space="preserve"> </w:t>
      </w:r>
      <w:r w:rsidRPr="00913F7D">
        <w:rPr>
          <w:rFonts w:cs="Arial-BoldMT"/>
          <w:b/>
          <w:bCs/>
          <w:color w:val="66669A"/>
        </w:rPr>
        <w:t>FALSE</w:t>
      </w:r>
    </w:p>
    <w:p w14:paraId="55F63D94" w14:textId="77777777" w:rsidR="002D557C" w:rsidRPr="00913F7D" w:rsidRDefault="002D557C" w:rsidP="00B10395">
      <w:pPr>
        <w:autoSpaceDE w:val="0"/>
        <w:autoSpaceDN w:val="0"/>
        <w:adjustRightInd w:val="0"/>
        <w:spacing w:after="0"/>
        <w:rPr>
          <w:rFonts w:cs="Arial-BoldMT"/>
          <w:b/>
          <w:bCs/>
          <w:color w:val="66669A"/>
        </w:rPr>
      </w:pPr>
    </w:p>
    <w:p w14:paraId="62A54176"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Alcohol is a central nervous system depressant. It can</w:t>
      </w:r>
      <w:r w:rsidR="002D557C" w:rsidRPr="00913F7D">
        <w:rPr>
          <w:rFonts w:cs="ArialMT"/>
          <w:color w:val="000000"/>
        </w:rPr>
        <w:t xml:space="preserve"> </w:t>
      </w:r>
      <w:r w:rsidRPr="00913F7D">
        <w:rPr>
          <w:rFonts w:cs="ArialMT"/>
          <w:color w:val="000000"/>
        </w:rPr>
        <w:t>appear to be a stimulant because, initially, it depresses the part of the brain that</w:t>
      </w:r>
      <w:r w:rsidR="002D557C" w:rsidRPr="00913F7D">
        <w:rPr>
          <w:rFonts w:cs="ArialMT"/>
          <w:color w:val="000000"/>
        </w:rPr>
        <w:t xml:space="preserve"> </w:t>
      </w:r>
      <w:r w:rsidRPr="00913F7D">
        <w:rPr>
          <w:rFonts w:cs="ArialMT"/>
          <w:color w:val="000000"/>
        </w:rPr>
        <w:t>controls inhibitions.</w:t>
      </w:r>
    </w:p>
    <w:p w14:paraId="78CD3EE1" w14:textId="77777777" w:rsidR="002D557C" w:rsidRPr="00913F7D" w:rsidRDefault="002D557C" w:rsidP="00B10395">
      <w:pPr>
        <w:autoSpaceDE w:val="0"/>
        <w:autoSpaceDN w:val="0"/>
        <w:adjustRightInd w:val="0"/>
        <w:spacing w:after="0"/>
        <w:rPr>
          <w:rFonts w:cs="ArialMT"/>
          <w:color w:val="000000"/>
        </w:rPr>
      </w:pPr>
    </w:p>
    <w:p w14:paraId="74F236F8" w14:textId="77777777" w:rsidR="00FE0D23" w:rsidRPr="00913F7D" w:rsidRDefault="00FE0D23" w:rsidP="00C27027">
      <w:pPr>
        <w:pStyle w:val="ListParagraph"/>
        <w:numPr>
          <w:ilvl w:val="0"/>
          <w:numId w:val="3"/>
        </w:numPr>
        <w:autoSpaceDE w:val="0"/>
        <w:autoSpaceDN w:val="0"/>
        <w:adjustRightInd w:val="0"/>
        <w:spacing w:after="0"/>
        <w:ind w:left="360"/>
        <w:rPr>
          <w:rFonts w:cs="ArialMT"/>
          <w:color w:val="000000"/>
        </w:rPr>
      </w:pPr>
      <w:r w:rsidRPr="00913F7D">
        <w:rPr>
          <w:rFonts w:cs="ArialMT"/>
          <w:color w:val="000000"/>
        </w:rPr>
        <w:t>Under the influence of alcohol, everything may appear to be fuzzy; drinkers may</w:t>
      </w:r>
      <w:r w:rsidR="002D557C" w:rsidRPr="00913F7D">
        <w:rPr>
          <w:rFonts w:cs="ArialMT"/>
          <w:color w:val="000000"/>
        </w:rPr>
        <w:t xml:space="preserve"> </w:t>
      </w:r>
      <w:r w:rsidRPr="00913F7D">
        <w:rPr>
          <w:rFonts w:cs="ArialMT"/>
          <w:color w:val="000000"/>
        </w:rPr>
        <w:t>slur their words and have difficulty hearing, tasting, and smelling.</w:t>
      </w:r>
      <w:r w:rsidR="002D557C" w:rsidRPr="00913F7D">
        <w:rPr>
          <w:rFonts w:cs="ArialMT"/>
          <w:color w:val="000000"/>
        </w:rPr>
        <w:t xml:space="preserve"> </w:t>
      </w:r>
      <w:r w:rsidRPr="00913F7D">
        <w:rPr>
          <w:rFonts w:cs="Arial-BoldMT"/>
          <w:b/>
          <w:bCs/>
          <w:color w:val="66669A"/>
        </w:rPr>
        <w:t>TRUE</w:t>
      </w:r>
    </w:p>
    <w:p w14:paraId="0B33C467" w14:textId="77777777" w:rsidR="002D557C" w:rsidRPr="00913F7D" w:rsidRDefault="002D557C" w:rsidP="00B10395">
      <w:pPr>
        <w:autoSpaceDE w:val="0"/>
        <w:autoSpaceDN w:val="0"/>
        <w:adjustRightInd w:val="0"/>
        <w:spacing w:after="0"/>
        <w:rPr>
          <w:rFonts w:cs="Arial-BoldMT"/>
          <w:b/>
          <w:bCs/>
          <w:color w:val="66669A"/>
        </w:rPr>
      </w:pPr>
    </w:p>
    <w:p w14:paraId="5C026414"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 xml:space="preserve">Alcohol slows down the </w:t>
      </w:r>
      <w:r w:rsidR="00E01F51">
        <w:rPr>
          <w:rFonts w:cs="ArialMT"/>
          <w:color w:val="000000"/>
        </w:rPr>
        <w:t>brain</w:t>
      </w:r>
      <w:r w:rsidRPr="00913F7D">
        <w:rPr>
          <w:rFonts w:cs="ArialMT"/>
          <w:color w:val="000000"/>
        </w:rPr>
        <w:t xml:space="preserve"> as it works with</w:t>
      </w:r>
      <w:r w:rsidR="002D557C" w:rsidRPr="00913F7D">
        <w:rPr>
          <w:rFonts w:cs="ArialMT"/>
          <w:color w:val="000000"/>
        </w:rPr>
        <w:t xml:space="preserve"> </w:t>
      </w:r>
      <w:r w:rsidRPr="00913F7D">
        <w:rPr>
          <w:rFonts w:cs="ArialMT"/>
          <w:color w:val="000000"/>
        </w:rPr>
        <w:t>information from your senses.</w:t>
      </w:r>
    </w:p>
    <w:p w14:paraId="62C64A1A" w14:textId="77777777" w:rsidR="002D557C" w:rsidRPr="00913F7D" w:rsidRDefault="002D557C" w:rsidP="00B10395">
      <w:pPr>
        <w:autoSpaceDE w:val="0"/>
        <w:autoSpaceDN w:val="0"/>
        <w:adjustRightInd w:val="0"/>
        <w:spacing w:after="0"/>
        <w:rPr>
          <w:rFonts w:cs="ArialMT"/>
          <w:color w:val="000000"/>
        </w:rPr>
      </w:pPr>
    </w:p>
    <w:p w14:paraId="6C15A46E" w14:textId="77777777" w:rsidR="00FE0D23" w:rsidRPr="00913F7D" w:rsidRDefault="00FE0D23" w:rsidP="00C27027">
      <w:pPr>
        <w:pStyle w:val="ListParagraph"/>
        <w:numPr>
          <w:ilvl w:val="0"/>
          <w:numId w:val="3"/>
        </w:numPr>
        <w:autoSpaceDE w:val="0"/>
        <w:autoSpaceDN w:val="0"/>
        <w:adjustRightInd w:val="0"/>
        <w:spacing w:after="0"/>
        <w:ind w:left="360"/>
        <w:rPr>
          <w:rFonts w:cs="ArialMT"/>
          <w:color w:val="000000"/>
        </w:rPr>
      </w:pPr>
      <w:r w:rsidRPr="00913F7D">
        <w:rPr>
          <w:rFonts w:cs="ArialMT"/>
          <w:color w:val="000000"/>
        </w:rPr>
        <w:t>Under the influence of alcohol, a drinker’s ability to think, speak, and move may</w:t>
      </w:r>
      <w:r w:rsidR="002D557C" w:rsidRPr="00913F7D">
        <w:rPr>
          <w:rFonts w:cs="ArialMT"/>
          <w:color w:val="000000"/>
        </w:rPr>
        <w:t xml:space="preserve"> </w:t>
      </w:r>
      <w:r w:rsidRPr="00913F7D">
        <w:rPr>
          <w:rFonts w:cs="ArialMT"/>
          <w:color w:val="000000"/>
        </w:rPr>
        <w:t>slow way down.</w:t>
      </w:r>
      <w:r w:rsidR="002D557C" w:rsidRPr="00913F7D">
        <w:rPr>
          <w:rFonts w:cs="ArialMT"/>
          <w:color w:val="000000"/>
        </w:rPr>
        <w:t xml:space="preserve"> </w:t>
      </w:r>
      <w:r w:rsidRPr="00913F7D">
        <w:rPr>
          <w:rFonts w:cs="Arial-BoldMT"/>
          <w:b/>
          <w:bCs/>
          <w:color w:val="66669A"/>
        </w:rPr>
        <w:t>TRUE</w:t>
      </w:r>
    </w:p>
    <w:p w14:paraId="1551F9C3" w14:textId="77777777" w:rsidR="002D557C" w:rsidRPr="00913F7D" w:rsidRDefault="002D557C" w:rsidP="00B10395">
      <w:pPr>
        <w:autoSpaceDE w:val="0"/>
        <w:autoSpaceDN w:val="0"/>
        <w:adjustRightInd w:val="0"/>
        <w:spacing w:after="0"/>
        <w:rPr>
          <w:rFonts w:cs="Arial-BoldMT"/>
          <w:b/>
          <w:bCs/>
          <w:color w:val="66669A"/>
        </w:rPr>
      </w:pPr>
    </w:p>
    <w:p w14:paraId="04E7739A"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When you think of something you want your</w:t>
      </w:r>
      <w:r w:rsidR="002D557C" w:rsidRPr="00913F7D">
        <w:rPr>
          <w:rFonts w:cs="ArialMT"/>
          <w:color w:val="000000"/>
        </w:rPr>
        <w:t xml:space="preserve"> </w:t>
      </w:r>
      <w:r w:rsidRPr="00913F7D">
        <w:rPr>
          <w:rFonts w:cs="ArialMT"/>
          <w:color w:val="000000"/>
        </w:rPr>
        <w:t>body to do, the brain sends a</w:t>
      </w:r>
      <w:r w:rsidR="002D557C" w:rsidRPr="00913F7D">
        <w:rPr>
          <w:rFonts w:cs="ArialMT"/>
          <w:color w:val="000000"/>
        </w:rPr>
        <w:t xml:space="preserve"> </w:t>
      </w:r>
      <w:r w:rsidRPr="00913F7D">
        <w:rPr>
          <w:rFonts w:cs="ArialMT"/>
          <w:color w:val="000000"/>
        </w:rPr>
        <w:t xml:space="preserve">signal to that part of the body. Alcohol slows down the </w:t>
      </w:r>
      <w:r w:rsidR="00E01F51">
        <w:rPr>
          <w:rFonts w:cs="ArialMT"/>
          <w:color w:val="000000"/>
        </w:rPr>
        <w:t>brain</w:t>
      </w:r>
      <w:r w:rsidRPr="00913F7D">
        <w:rPr>
          <w:rFonts w:cs="ArialMT"/>
          <w:color w:val="000000"/>
        </w:rPr>
        <w:t>,</w:t>
      </w:r>
      <w:r w:rsidR="002D557C" w:rsidRPr="00913F7D">
        <w:rPr>
          <w:rFonts w:cs="ArialMT"/>
          <w:color w:val="000000"/>
        </w:rPr>
        <w:t xml:space="preserve"> </w:t>
      </w:r>
      <w:r w:rsidRPr="00913F7D">
        <w:rPr>
          <w:rFonts w:cs="ArialMT"/>
          <w:color w:val="000000"/>
        </w:rPr>
        <w:t>making you think, speak, and move slower.</w:t>
      </w:r>
    </w:p>
    <w:p w14:paraId="3E4A928B" w14:textId="77777777" w:rsidR="002D557C" w:rsidRPr="00913F7D" w:rsidRDefault="002D557C" w:rsidP="00B10395">
      <w:pPr>
        <w:autoSpaceDE w:val="0"/>
        <w:autoSpaceDN w:val="0"/>
        <w:adjustRightInd w:val="0"/>
        <w:spacing w:after="0"/>
        <w:rPr>
          <w:rFonts w:cs="ArialMT"/>
          <w:color w:val="000000"/>
        </w:rPr>
      </w:pPr>
    </w:p>
    <w:p w14:paraId="4DE4AFCB" w14:textId="77777777" w:rsidR="00FE0D23" w:rsidRPr="00913F7D" w:rsidRDefault="00FE0D23" w:rsidP="00C27027">
      <w:pPr>
        <w:pStyle w:val="ListParagraph"/>
        <w:numPr>
          <w:ilvl w:val="0"/>
          <w:numId w:val="3"/>
        </w:numPr>
        <w:autoSpaceDE w:val="0"/>
        <w:autoSpaceDN w:val="0"/>
        <w:adjustRightInd w:val="0"/>
        <w:spacing w:after="0"/>
        <w:ind w:left="360"/>
        <w:rPr>
          <w:rFonts w:cs="Arial-BoldMT"/>
          <w:b/>
          <w:bCs/>
          <w:color w:val="66669A"/>
        </w:rPr>
      </w:pPr>
      <w:r w:rsidRPr="00913F7D">
        <w:rPr>
          <w:rFonts w:cs="ArialMT"/>
          <w:color w:val="000000"/>
        </w:rPr>
        <w:t>Under the influence of alcohol, drinkers are usually calm, thoughtful, and</w:t>
      </w:r>
      <w:r w:rsidR="002D557C" w:rsidRPr="00913F7D">
        <w:rPr>
          <w:rFonts w:cs="ArialMT"/>
          <w:color w:val="000000"/>
        </w:rPr>
        <w:t xml:space="preserve"> </w:t>
      </w:r>
      <w:r w:rsidRPr="00913F7D">
        <w:rPr>
          <w:rFonts w:cs="ArialMT"/>
          <w:color w:val="000000"/>
        </w:rPr>
        <w:t>easygoing.</w:t>
      </w:r>
      <w:r w:rsidR="002D557C" w:rsidRPr="00913F7D">
        <w:rPr>
          <w:rFonts w:cs="ArialMT"/>
          <w:color w:val="000000"/>
        </w:rPr>
        <w:t xml:space="preserve"> </w:t>
      </w:r>
      <w:r w:rsidRPr="00913F7D">
        <w:rPr>
          <w:rFonts w:cs="Arial-BoldMT"/>
          <w:b/>
          <w:bCs/>
          <w:color w:val="66669A"/>
        </w:rPr>
        <w:t>FALSE</w:t>
      </w:r>
    </w:p>
    <w:p w14:paraId="5938DBA8" w14:textId="77777777" w:rsidR="002D557C" w:rsidRPr="00913F7D" w:rsidRDefault="002D557C" w:rsidP="00B10395">
      <w:pPr>
        <w:autoSpaceDE w:val="0"/>
        <w:autoSpaceDN w:val="0"/>
        <w:adjustRightInd w:val="0"/>
        <w:spacing w:after="0"/>
        <w:rPr>
          <w:rFonts w:cs="Arial-BoldMT"/>
          <w:b/>
          <w:bCs/>
          <w:color w:val="66669A"/>
        </w:rPr>
      </w:pPr>
    </w:p>
    <w:p w14:paraId="754F9EDC"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When alcohol affects the brain, you may</w:t>
      </w:r>
      <w:r w:rsidR="002D557C" w:rsidRPr="00913F7D">
        <w:rPr>
          <w:rFonts w:cs="ArialMT"/>
          <w:color w:val="000000"/>
        </w:rPr>
        <w:t xml:space="preserve"> </w:t>
      </w:r>
      <w:r w:rsidRPr="00913F7D">
        <w:rPr>
          <w:rFonts w:cs="ArialMT"/>
          <w:color w:val="000000"/>
        </w:rPr>
        <w:t>find it hard to control your emotions and urges. You may act without thinking or</w:t>
      </w:r>
      <w:r w:rsidR="002D557C" w:rsidRPr="00913F7D">
        <w:rPr>
          <w:rFonts w:cs="ArialMT"/>
          <w:color w:val="000000"/>
        </w:rPr>
        <w:t xml:space="preserve"> </w:t>
      </w:r>
      <w:r w:rsidRPr="00913F7D">
        <w:rPr>
          <w:rFonts w:cs="ArialMT"/>
          <w:color w:val="000000"/>
        </w:rPr>
        <w:t>even become violent. Drinking alcohol over a long period of time can damage the</w:t>
      </w:r>
      <w:r w:rsidR="002D557C" w:rsidRPr="00913F7D">
        <w:rPr>
          <w:rFonts w:cs="ArialMT"/>
          <w:color w:val="000000"/>
        </w:rPr>
        <w:t xml:space="preserve"> </w:t>
      </w:r>
      <w:r w:rsidR="00BF1B55">
        <w:rPr>
          <w:rFonts w:cs="ArialMT"/>
          <w:color w:val="000000"/>
        </w:rPr>
        <w:t>brain</w:t>
      </w:r>
      <w:r w:rsidRPr="00913F7D">
        <w:rPr>
          <w:rFonts w:cs="ArialMT"/>
          <w:color w:val="000000"/>
        </w:rPr>
        <w:t xml:space="preserve"> forever.</w:t>
      </w:r>
    </w:p>
    <w:p w14:paraId="0A8E4E2B" w14:textId="77777777" w:rsidR="002D557C" w:rsidRPr="00913F7D" w:rsidRDefault="002D557C" w:rsidP="00B10395">
      <w:pPr>
        <w:autoSpaceDE w:val="0"/>
        <w:autoSpaceDN w:val="0"/>
        <w:adjustRightInd w:val="0"/>
        <w:spacing w:after="0"/>
        <w:rPr>
          <w:rFonts w:cs="ArialMT"/>
          <w:color w:val="000000"/>
        </w:rPr>
      </w:pPr>
    </w:p>
    <w:p w14:paraId="10597EFF" w14:textId="77777777" w:rsidR="00FE0D23" w:rsidRPr="00DE3A24" w:rsidRDefault="00FE0D23" w:rsidP="00DE3A24">
      <w:pPr>
        <w:pStyle w:val="ListParagraph"/>
        <w:numPr>
          <w:ilvl w:val="0"/>
          <w:numId w:val="3"/>
        </w:numPr>
        <w:autoSpaceDE w:val="0"/>
        <w:autoSpaceDN w:val="0"/>
        <w:adjustRightInd w:val="0"/>
        <w:spacing w:after="0"/>
        <w:ind w:left="360"/>
        <w:rPr>
          <w:rFonts w:cs="ArialMT"/>
          <w:color w:val="000000"/>
        </w:rPr>
      </w:pPr>
      <w:r w:rsidRPr="00913F7D">
        <w:rPr>
          <w:rFonts w:cs="ArialMT"/>
          <w:color w:val="000000"/>
        </w:rPr>
        <w:t>Drinking alcohol over a long period of time may damage a person’s self-control</w:t>
      </w:r>
      <w:r w:rsidR="00E820B3" w:rsidRPr="00913F7D">
        <w:rPr>
          <w:rFonts w:cs="ArialMT"/>
          <w:color w:val="000000"/>
        </w:rPr>
        <w:t xml:space="preserve"> </w:t>
      </w:r>
      <w:r w:rsidRPr="00913F7D">
        <w:rPr>
          <w:rFonts w:cs="ArialMT"/>
          <w:color w:val="000000"/>
        </w:rPr>
        <w:t>and ability to plan, think, and make decisions.</w:t>
      </w:r>
      <w:r w:rsidR="00E820B3" w:rsidRPr="00913F7D">
        <w:rPr>
          <w:rFonts w:cs="ArialMT"/>
          <w:color w:val="000000"/>
        </w:rPr>
        <w:t xml:space="preserve"> </w:t>
      </w:r>
      <w:r w:rsidR="00CF202B" w:rsidRPr="00DE3A24">
        <w:rPr>
          <w:rFonts w:cs="ArialMT"/>
          <w:color w:val="000000"/>
        </w:rPr>
        <w:t>TRUE</w:t>
      </w:r>
    </w:p>
    <w:p w14:paraId="5469B907" w14:textId="77777777" w:rsidR="00E820B3" w:rsidRPr="00913F7D" w:rsidRDefault="00E820B3" w:rsidP="00B10395">
      <w:pPr>
        <w:autoSpaceDE w:val="0"/>
        <w:autoSpaceDN w:val="0"/>
        <w:adjustRightInd w:val="0"/>
        <w:spacing w:after="0"/>
        <w:rPr>
          <w:rFonts w:cs="ArialMT"/>
          <w:color w:val="000000"/>
        </w:rPr>
      </w:pPr>
    </w:p>
    <w:p w14:paraId="76EC2AD0" w14:textId="77777777" w:rsidR="00E820B3" w:rsidRPr="00913F7D" w:rsidRDefault="00BF1B55" w:rsidP="00DE3A24">
      <w:pPr>
        <w:autoSpaceDE w:val="0"/>
        <w:autoSpaceDN w:val="0"/>
        <w:adjustRightInd w:val="0"/>
        <w:spacing w:after="0"/>
        <w:ind w:left="360"/>
        <w:rPr>
          <w:rFonts w:cs="ArialMT"/>
          <w:color w:val="000000"/>
        </w:rPr>
      </w:pPr>
      <w:r>
        <w:rPr>
          <w:rFonts w:cs="ArialMT"/>
          <w:color w:val="000000"/>
        </w:rPr>
        <w:t>The brain is</w:t>
      </w:r>
      <w:r w:rsidR="00FE0D23" w:rsidRPr="00913F7D">
        <w:rPr>
          <w:rFonts w:cs="ArialMT"/>
          <w:color w:val="000000"/>
        </w:rPr>
        <w:t xml:space="preserve"> important for planning, forming</w:t>
      </w:r>
      <w:r w:rsidR="00E820B3" w:rsidRPr="00913F7D">
        <w:rPr>
          <w:rFonts w:cs="ArialMT"/>
          <w:color w:val="000000"/>
        </w:rPr>
        <w:t xml:space="preserve"> </w:t>
      </w:r>
      <w:r w:rsidR="00FE0D23" w:rsidRPr="00913F7D">
        <w:rPr>
          <w:rFonts w:cs="ArialMT"/>
          <w:color w:val="000000"/>
        </w:rPr>
        <w:t>ideas, making decisions, and using self-control. Drinking alcohol over a long</w:t>
      </w:r>
      <w:r w:rsidR="00E820B3" w:rsidRPr="00913F7D">
        <w:rPr>
          <w:rFonts w:cs="ArialMT"/>
          <w:color w:val="000000"/>
        </w:rPr>
        <w:t xml:space="preserve"> </w:t>
      </w:r>
      <w:r w:rsidR="00FE0D23" w:rsidRPr="00913F7D">
        <w:rPr>
          <w:rFonts w:cs="ArialMT"/>
          <w:color w:val="000000"/>
        </w:rPr>
        <w:t xml:space="preserve">period of time can damage the </w:t>
      </w:r>
      <w:r>
        <w:rPr>
          <w:rFonts w:cs="ArialMT"/>
          <w:color w:val="000000"/>
        </w:rPr>
        <w:t>brain</w:t>
      </w:r>
      <w:r w:rsidR="00FE0D23" w:rsidRPr="00913F7D">
        <w:rPr>
          <w:rFonts w:cs="ArialMT"/>
          <w:color w:val="000000"/>
        </w:rPr>
        <w:t xml:space="preserve"> forever.</w:t>
      </w:r>
      <w:r w:rsidR="00E820B3" w:rsidRPr="00913F7D">
        <w:rPr>
          <w:rFonts w:cs="ArialMT"/>
          <w:color w:val="000000"/>
        </w:rPr>
        <w:t xml:space="preserve"> </w:t>
      </w:r>
    </w:p>
    <w:p w14:paraId="5D3375A1" w14:textId="77777777" w:rsidR="00E820B3" w:rsidRPr="00913F7D" w:rsidRDefault="00E820B3" w:rsidP="00B10395">
      <w:pPr>
        <w:autoSpaceDE w:val="0"/>
        <w:autoSpaceDN w:val="0"/>
        <w:adjustRightInd w:val="0"/>
        <w:spacing w:after="0"/>
        <w:rPr>
          <w:rFonts w:cs="ArialMT"/>
          <w:color w:val="000000"/>
        </w:rPr>
      </w:pPr>
    </w:p>
    <w:p w14:paraId="1A349C4C" w14:textId="77777777" w:rsidR="00FE0D23" w:rsidRPr="00913F7D" w:rsidRDefault="00FE0D23" w:rsidP="00C27027">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t>Alcohol does not affect memory.</w:t>
      </w:r>
      <w:r w:rsidR="00E820B3" w:rsidRPr="00913F7D">
        <w:rPr>
          <w:rFonts w:cs="ArialMT"/>
          <w:color w:val="000000"/>
        </w:rPr>
        <w:t xml:space="preserve"> </w:t>
      </w:r>
      <w:r w:rsidRPr="00913F7D">
        <w:rPr>
          <w:rFonts w:cs="Arial-BoldMT"/>
          <w:b/>
          <w:bCs/>
          <w:color w:val="66669A"/>
        </w:rPr>
        <w:t>FALSE</w:t>
      </w:r>
    </w:p>
    <w:p w14:paraId="6F5CDE48" w14:textId="77777777" w:rsidR="00E820B3" w:rsidRPr="00913F7D" w:rsidRDefault="00E820B3" w:rsidP="00B10395">
      <w:pPr>
        <w:pStyle w:val="ListParagraph"/>
        <w:autoSpaceDE w:val="0"/>
        <w:autoSpaceDN w:val="0"/>
        <w:adjustRightInd w:val="0"/>
        <w:spacing w:after="0"/>
        <w:ind w:left="360"/>
        <w:rPr>
          <w:rFonts w:cs="ArialMT"/>
          <w:color w:val="000000"/>
        </w:rPr>
      </w:pPr>
    </w:p>
    <w:p w14:paraId="58C865B8" w14:textId="77777777" w:rsidR="00FE0D23" w:rsidRPr="00DE3A24" w:rsidRDefault="00FE0D23" w:rsidP="00DE3A24">
      <w:pPr>
        <w:pStyle w:val="ListParagraph"/>
        <w:numPr>
          <w:ilvl w:val="0"/>
          <w:numId w:val="8"/>
        </w:numPr>
        <w:spacing w:after="0"/>
        <w:ind w:left="720"/>
        <w:contextualSpacing w:val="0"/>
        <w:rPr>
          <w:rFonts w:cs="Calibri"/>
        </w:rPr>
      </w:pPr>
      <w:r w:rsidRPr="00DE3A24">
        <w:rPr>
          <w:rFonts w:cs="Calibri"/>
        </w:rPr>
        <w:t xml:space="preserve">When alcohol reaches </w:t>
      </w:r>
      <w:r w:rsidR="0013131F" w:rsidRPr="00DE3A24">
        <w:rPr>
          <w:rFonts w:cs="Calibri"/>
        </w:rPr>
        <w:t>the brain</w:t>
      </w:r>
      <w:r w:rsidRPr="00DE3A24">
        <w:rPr>
          <w:rFonts w:cs="Calibri"/>
        </w:rPr>
        <w:t>, you may have trouble</w:t>
      </w:r>
      <w:r w:rsidR="00E820B3" w:rsidRPr="00DE3A24">
        <w:rPr>
          <w:rFonts w:cs="Calibri"/>
        </w:rPr>
        <w:t xml:space="preserve"> </w:t>
      </w:r>
      <w:r w:rsidRPr="00DE3A24">
        <w:rPr>
          <w:rFonts w:cs="Calibri"/>
        </w:rPr>
        <w:t>remembering something you just learned, such as a name or a phone</w:t>
      </w:r>
      <w:r w:rsidR="00E820B3" w:rsidRPr="00DE3A24">
        <w:rPr>
          <w:rFonts w:cs="Calibri"/>
        </w:rPr>
        <w:t xml:space="preserve"> </w:t>
      </w:r>
      <w:r w:rsidRPr="00DE3A24">
        <w:rPr>
          <w:rFonts w:cs="Calibri"/>
        </w:rPr>
        <w:t>number. This can happen after just one or two drinks.</w:t>
      </w:r>
    </w:p>
    <w:p w14:paraId="1AF31D89" w14:textId="77777777" w:rsidR="00FE0D23" w:rsidRPr="00DE3A24" w:rsidRDefault="00FE0D23" w:rsidP="00DE3A24">
      <w:pPr>
        <w:pStyle w:val="ListParagraph"/>
        <w:numPr>
          <w:ilvl w:val="0"/>
          <w:numId w:val="8"/>
        </w:numPr>
        <w:spacing w:after="0"/>
        <w:ind w:left="720"/>
        <w:contextualSpacing w:val="0"/>
        <w:rPr>
          <w:rFonts w:cs="Calibri"/>
        </w:rPr>
      </w:pPr>
      <w:r w:rsidRPr="00DE3A24">
        <w:rPr>
          <w:rFonts w:cs="Calibri"/>
        </w:rPr>
        <w:t>Drinking a lot of alcohol quickly can cause a blackout—not being able to</w:t>
      </w:r>
      <w:r w:rsidR="00E820B3" w:rsidRPr="00DE3A24">
        <w:rPr>
          <w:rFonts w:cs="Calibri"/>
        </w:rPr>
        <w:t xml:space="preserve"> </w:t>
      </w:r>
      <w:r w:rsidRPr="00DE3A24">
        <w:rPr>
          <w:rFonts w:cs="Calibri"/>
        </w:rPr>
        <w:t>remember entire events, such as what you did last night.</w:t>
      </w:r>
    </w:p>
    <w:p w14:paraId="7BC0D480" w14:textId="77777777" w:rsidR="00FE0D23" w:rsidRPr="00DE3A24" w:rsidRDefault="00FE0D23" w:rsidP="00DE3A24">
      <w:pPr>
        <w:pStyle w:val="ListParagraph"/>
        <w:numPr>
          <w:ilvl w:val="0"/>
          <w:numId w:val="8"/>
        </w:numPr>
        <w:spacing w:after="0"/>
        <w:ind w:left="720"/>
        <w:contextualSpacing w:val="0"/>
        <w:rPr>
          <w:rFonts w:cs="Calibri"/>
        </w:rPr>
      </w:pPr>
      <w:r w:rsidRPr="00DE3A24">
        <w:rPr>
          <w:rFonts w:cs="Calibri"/>
        </w:rPr>
        <w:t xml:space="preserve">If alcohol damages the </w:t>
      </w:r>
      <w:r w:rsidR="0013131F" w:rsidRPr="00DE3A24">
        <w:rPr>
          <w:rFonts w:cs="Calibri"/>
        </w:rPr>
        <w:t>brain</w:t>
      </w:r>
      <w:r w:rsidRPr="00DE3A24">
        <w:rPr>
          <w:rFonts w:cs="Calibri"/>
        </w:rPr>
        <w:t>, you may find it hard to learn and to</w:t>
      </w:r>
      <w:r w:rsidR="00E820B3" w:rsidRPr="00DE3A24">
        <w:rPr>
          <w:rFonts w:cs="Calibri"/>
        </w:rPr>
        <w:t xml:space="preserve"> </w:t>
      </w:r>
      <w:r w:rsidRPr="00DE3A24">
        <w:rPr>
          <w:rFonts w:cs="Calibri"/>
        </w:rPr>
        <w:t>hold on to knowledge.</w:t>
      </w:r>
    </w:p>
    <w:p w14:paraId="2FA53A7F" w14:textId="77777777" w:rsidR="00E820B3" w:rsidRPr="00913F7D" w:rsidRDefault="00E820B3" w:rsidP="00B10395">
      <w:pPr>
        <w:autoSpaceDE w:val="0"/>
        <w:autoSpaceDN w:val="0"/>
        <w:adjustRightInd w:val="0"/>
        <w:spacing w:after="0"/>
        <w:rPr>
          <w:rFonts w:cs="ArialMT"/>
          <w:color w:val="000000"/>
        </w:rPr>
      </w:pPr>
    </w:p>
    <w:p w14:paraId="70C1E7AF" w14:textId="77777777" w:rsidR="00FE0D23" w:rsidRPr="00913F7D" w:rsidRDefault="00FE0D23" w:rsidP="00C27027">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lastRenderedPageBreak/>
        <w:t>Alcohol may make it difficult for drinkers to keep their balance or hold on to</w:t>
      </w:r>
      <w:r w:rsidR="00E820B3" w:rsidRPr="00913F7D">
        <w:rPr>
          <w:rFonts w:cs="ArialMT"/>
          <w:color w:val="000000"/>
        </w:rPr>
        <w:t xml:space="preserve"> </w:t>
      </w:r>
      <w:r w:rsidRPr="00913F7D">
        <w:rPr>
          <w:rFonts w:cs="ArialMT"/>
          <w:color w:val="000000"/>
        </w:rPr>
        <w:t>things.</w:t>
      </w:r>
      <w:r w:rsidR="00E820B3" w:rsidRPr="00913F7D">
        <w:rPr>
          <w:rFonts w:cs="ArialMT"/>
          <w:color w:val="000000"/>
        </w:rPr>
        <w:t xml:space="preserve"> </w:t>
      </w:r>
      <w:r w:rsidRPr="00913F7D">
        <w:rPr>
          <w:rFonts w:cs="Arial-BoldMT"/>
          <w:b/>
          <w:bCs/>
          <w:color w:val="66669A"/>
        </w:rPr>
        <w:t>TRUE</w:t>
      </w:r>
    </w:p>
    <w:p w14:paraId="59E224B3" w14:textId="77777777" w:rsidR="00E820B3" w:rsidRPr="00913F7D" w:rsidRDefault="00E820B3" w:rsidP="00B10395">
      <w:pPr>
        <w:autoSpaceDE w:val="0"/>
        <w:autoSpaceDN w:val="0"/>
        <w:adjustRightInd w:val="0"/>
        <w:spacing w:after="0"/>
        <w:rPr>
          <w:rFonts w:cs="Arial-BoldMT"/>
          <w:b/>
          <w:bCs/>
          <w:color w:val="66669A"/>
        </w:rPr>
      </w:pPr>
    </w:p>
    <w:p w14:paraId="53A6D83E"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 xml:space="preserve">The </w:t>
      </w:r>
      <w:r w:rsidR="0013131F">
        <w:rPr>
          <w:rFonts w:cs="ArialMT"/>
          <w:color w:val="000000"/>
        </w:rPr>
        <w:t>brain</w:t>
      </w:r>
      <w:r w:rsidRPr="00913F7D">
        <w:rPr>
          <w:rFonts w:cs="ArialMT"/>
          <w:color w:val="000000"/>
        </w:rPr>
        <w:t xml:space="preserve"> is important for coordination, thinking, and being</w:t>
      </w:r>
      <w:r w:rsidR="00E820B3" w:rsidRPr="00913F7D">
        <w:rPr>
          <w:rFonts w:cs="ArialMT"/>
          <w:color w:val="000000"/>
        </w:rPr>
        <w:t xml:space="preserve"> </w:t>
      </w:r>
      <w:r w:rsidRPr="00913F7D">
        <w:rPr>
          <w:rFonts w:cs="ArialMT"/>
          <w:color w:val="000000"/>
        </w:rPr>
        <w:t xml:space="preserve">aware. You may have trouble with these skills when alcohol enters the </w:t>
      </w:r>
      <w:r w:rsidR="0013131F">
        <w:rPr>
          <w:rFonts w:cs="ArialMT"/>
          <w:color w:val="000000"/>
        </w:rPr>
        <w:t>brain</w:t>
      </w:r>
      <w:r w:rsidRPr="00913F7D">
        <w:rPr>
          <w:rFonts w:cs="ArialMT"/>
          <w:color w:val="000000"/>
        </w:rPr>
        <w:t>.</w:t>
      </w:r>
      <w:r w:rsidR="00E820B3" w:rsidRPr="00913F7D">
        <w:rPr>
          <w:rFonts w:cs="ArialMT"/>
          <w:color w:val="000000"/>
        </w:rPr>
        <w:t xml:space="preserve"> </w:t>
      </w:r>
      <w:r w:rsidRPr="00913F7D">
        <w:rPr>
          <w:rFonts w:cs="ArialMT"/>
          <w:color w:val="000000"/>
        </w:rPr>
        <w:t>After drinking alcohol, your hands may be so shaky that you can’t touch or grab</w:t>
      </w:r>
      <w:r w:rsidR="00E820B3" w:rsidRPr="00913F7D">
        <w:rPr>
          <w:rFonts w:cs="ArialMT"/>
          <w:color w:val="000000"/>
        </w:rPr>
        <w:t xml:space="preserve"> </w:t>
      </w:r>
      <w:r w:rsidRPr="00913F7D">
        <w:rPr>
          <w:rFonts w:cs="ArialMT"/>
          <w:color w:val="000000"/>
        </w:rPr>
        <w:t>things normally. You may lose your balance and fall.</w:t>
      </w:r>
      <w:r w:rsidR="00E820B3" w:rsidRPr="00913F7D">
        <w:rPr>
          <w:rFonts w:cs="ArialMT"/>
          <w:color w:val="000000"/>
        </w:rPr>
        <w:t xml:space="preserve"> </w:t>
      </w:r>
    </w:p>
    <w:p w14:paraId="42C2ADF9" w14:textId="77777777" w:rsidR="00E820B3" w:rsidRPr="00913F7D" w:rsidRDefault="00E820B3" w:rsidP="00B10395">
      <w:pPr>
        <w:autoSpaceDE w:val="0"/>
        <w:autoSpaceDN w:val="0"/>
        <w:adjustRightInd w:val="0"/>
        <w:spacing w:after="0"/>
        <w:rPr>
          <w:rFonts w:cs="ArialMT"/>
          <w:color w:val="000000"/>
        </w:rPr>
      </w:pPr>
    </w:p>
    <w:p w14:paraId="4198EF11" w14:textId="77777777" w:rsidR="00FE0D23" w:rsidRPr="00913F7D" w:rsidRDefault="00FE0D23" w:rsidP="00C27027">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t>Under the influence of alcohol, a drinker may be emotional and weepy.</w:t>
      </w:r>
      <w:r w:rsidR="002C3475" w:rsidRPr="00913F7D">
        <w:rPr>
          <w:rFonts w:cs="ArialMT"/>
          <w:color w:val="000000"/>
        </w:rPr>
        <w:t xml:space="preserve"> </w:t>
      </w:r>
      <w:r w:rsidRPr="00913F7D">
        <w:rPr>
          <w:rFonts w:cs="Arial-BoldMT"/>
          <w:b/>
          <w:bCs/>
          <w:color w:val="66669A"/>
        </w:rPr>
        <w:t xml:space="preserve">TRUE </w:t>
      </w:r>
    </w:p>
    <w:p w14:paraId="23182F34" w14:textId="77777777" w:rsidR="002C3475" w:rsidRPr="00913F7D" w:rsidRDefault="002C3475" w:rsidP="00B10395">
      <w:pPr>
        <w:autoSpaceDE w:val="0"/>
        <w:autoSpaceDN w:val="0"/>
        <w:adjustRightInd w:val="0"/>
        <w:spacing w:after="0"/>
        <w:rPr>
          <w:rFonts w:cs="Arial-BoldMT"/>
          <w:b/>
          <w:bCs/>
          <w:color w:val="66669A"/>
        </w:rPr>
      </w:pPr>
    </w:p>
    <w:p w14:paraId="71D79110" w14:textId="77777777" w:rsidR="00DE3A24" w:rsidRPr="00913F7D" w:rsidRDefault="00D27DFF" w:rsidP="00DE3A24">
      <w:pPr>
        <w:autoSpaceDE w:val="0"/>
        <w:autoSpaceDN w:val="0"/>
        <w:adjustRightInd w:val="0"/>
        <w:spacing w:after="0"/>
        <w:ind w:left="360"/>
        <w:rPr>
          <w:rFonts w:cs="ArialMT"/>
          <w:color w:val="000000"/>
        </w:rPr>
      </w:pPr>
      <w:r>
        <w:rPr>
          <w:rFonts w:cs="ArialMT"/>
          <w:color w:val="000000"/>
        </w:rPr>
        <w:t>The brain is</w:t>
      </w:r>
      <w:r w:rsidR="00FE0D23" w:rsidRPr="00913F7D">
        <w:rPr>
          <w:rFonts w:cs="ArialMT"/>
          <w:color w:val="000000"/>
        </w:rPr>
        <w:t xml:space="preserve"> important for planning, forming</w:t>
      </w:r>
      <w:r w:rsidR="002C3475" w:rsidRPr="00913F7D">
        <w:rPr>
          <w:rFonts w:cs="ArialMT"/>
          <w:color w:val="000000"/>
        </w:rPr>
        <w:t xml:space="preserve"> </w:t>
      </w:r>
      <w:r w:rsidR="00FE0D23" w:rsidRPr="00913F7D">
        <w:rPr>
          <w:rFonts w:cs="ArialMT"/>
          <w:color w:val="000000"/>
        </w:rPr>
        <w:t>ideas, making decisions, and using self-control. When alcohol affects the frontal</w:t>
      </w:r>
      <w:r w:rsidR="002C3475" w:rsidRPr="00913F7D">
        <w:rPr>
          <w:rFonts w:cs="ArialMT"/>
          <w:color w:val="000000"/>
        </w:rPr>
        <w:t xml:space="preserve"> </w:t>
      </w:r>
      <w:r w:rsidR="00FE0D23" w:rsidRPr="00913F7D">
        <w:rPr>
          <w:rFonts w:cs="ArialMT"/>
          <w:color w:val="000000"/>
        </w:rPr>
        <w:t>lobes of the brain, you may find it hard to control your emotions and urges. You</w:t>
      </w:r>
      <w:r w:rsidR="002C3475" w:rsidRPr="00913F7D">
        <w:rPr>
          <w:rFonts w:cs="ArialMT"/>
          <w:color w:val="000000"/>
        </w:rPr>
        <w:t xml:space="preserve"> </w:t>
      </w:r>
      <w:r w:rsidR="00FE0D23" w:rsidRPr="00913F7D">
        <w:rPr>
          <w:rFonts w:cs="ArialMT"/>
          <w:color w:val="000000"/>
        </w:rPr>
        <w:t>may act without thinking or even become violent. Drinking alcohol over a long</w:t>
      </w:r>
      <w:r w:rsidR="002C3475" w:rsidRPr="00913F7D">
        <w:rPr>
          <w:rFonts w:cs="ArialMT"/>
          <w:color w:val="000000"/>
        </w:rPr>
        <w:t xml:space="preserve"> </w:t>
      </w:r>
      <w:r w:rsidR="00FE0D23" w:rsidRPr="00913F7D">
        <w:rPr>
          <w:rFonts w:cs="ArialMT"/>
          <w:color w:val="000000"/>
        </w:rPr>
        <w:t xml:space="preserve">period of time can damage the </w:t>
      </w:r>
      <w:r>
        <w:rPr>
          <w:rFonts w:cs="ArialMT"/>
          <w:color w:val="000000"/>
        </w:rPr>
        <w:t>brain</w:t>
      </w:r>
      <w:r w:rsidR="00FE0D23" w:rsidRPr="00913F7D">
        <w:rPr>
          <w:rFonts w:cs="ArialMT"/>
          <w:color w:val="000000"/>
        </w:rPr>
        <w:t xml:space="preserve"> forever.</w:t>
      </w:r>
    </w:p>
    <w:p w14:paraId="75E51556" w14:textId="77777777" w:rsidR="002C3475" w:rsidRPr="00913F7D" w:rsidRDefault="002C3475" w:rsidP="00B10395">
      <w:pPr>
        <w:autoSpaceDE w:val="0"/>
        <w:autoSpaceDN w:val="0"/>
        <w:adjustRightInd w:val="0"/>
        <w:spacing w:after="0"/>
        <w:rPr>
          <w:rFonts w:cs="ArialMT"/>
          <w:color w:val="000000"/>
        </w:rPr>
      </w:pPr>
    </w:p>
    <w:p w14:paraId="70706E43" w14:textId="77777777" w:rsidR="00FE0D23" w:rsidRPr="00DE3A24" w:rsidRDefault="00FE0D23" w:rsidP="00C27027">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t>Alcohol will help a person sleep.</w:t>
      </w:r>
      <w:r w:rsidR="002C3475" w:rsidRPr="00913F7D">
        <w:rPr>
          <w:rFonts w:cs="ArialMT"/>
          <w:color w:val="000000"/>
        </w:rPr>
        <w:t xml:space="preserve"> </w:t>
      </w:r>
      <w:r w:rsidRPr="00DE3A24">
        <w:rPr>
          <w:rFonts w:cs="Arial-BoldMT"/>
          <w:b/>
          <w:bCs/>
          <w:color w:val="66669A"/>
        </w:rPr>
        <w:t>FALSE</w:t>
      </w:r>
    </w:p>
    <w:p w14:paraId="24430171" w14:textId="77777777" w:rsidR="002C3475" w:rsidRPr="00913F7D" w:rsidRDefault="002C3475" w:rsidP="00B10395">
      <w:pPr>
        <w:autoSpaceDE w:val="0"/>
        <w:autoSpaceDN w:val="0"/>
        <w:adjustRightInd w:val="0"/>
        <w:spacing w:after="0"/>
        <w:rPr>
          <w:rFonts w:cs="Arial-BoldMT"/>
          <w:b/>
          <w:bCs/>
          <w:color w:val="66669A"/>
        </w:rPr>
      </w:pPr>
    </w:p>
    <w:p w14:paraId="399B24B1"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After a person drinks alcohol, blood pressure, hunger, thirst,</w:t>
      </w:r>
      <w:r w:rsidR="00725D44" w:rsidRPr="00913F7D">
        <w:rPr>
          <w:rFonts w:cs="ArialMT"/>
          <w:color w:val="000000"/>
        </w:rPr>
        <w:t xml:space="preserve"> </w:t>
      </w:r>
      <w:r w:rsidRPr="00913F7D">
        <w:rPr>
          <w:rFonts w:cs="ArialMT"/>
          <w:color w:val="000000"/>
        </w:rPr>
        <w:t>and the urge to urinate increase while body temperature and heart rate decrease</w:t>
      </w:r>
      <w:r w:rsidR="00D27DFF">
        <w:rPr>
          <w:rFonts w:cs="ArialMT"/>
          <w:color w:val="000000"/>
        </w:rPr>
        <w:t>; this can make sleeping more difficult and/or less restful.</w:t>
      </w:r>
    </w:p>
    <w:p w14:paraId="0FDB6F93" w14:textId="77777777" w:rsidR="00725D44" w:rsidRPr="00913F7D" w:rsidRDefault="00725D44" w:rsidP="00B10395">
      <w:pPr>
        <w:autoSpaceDE w:val="0"/>
        <w:autoSpaceDN w:val="0"/>
        <w:adjustRightInd w:val="0"/>
        <w:spacing w:after="0"/>
        <w:rPr>
          <w:rFonts w:cs="ArialMT"/>
          <w:color w:val="000000"/>
        </w:rPr>
      </w:pPr>
    </w:p>
    <w:p w14:paraId="705402A3" w14:textId="77777777" w:rsidR="00FE0D23" w:rsidRPr="00DE3A24" w:rsidRDefault="00FE0D23" w:rsidP="00C27027">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t>Drinking alcohol will help a person lose weight.</w:t>
      </w:r>
      <w:r w:rsidR="00725D44" w:rsidRPr="00913F7D">
        <w:rPr>
          <w:rFonts w:cs="ArialMT"/>
          <w:color w:val="000000"/>
        </w:rPr>
        <w:t xml:space="preserve"> </w:t>
      </w:r>
      <w:r w:rsidRPr="00DE3A24">
        <w:rPr>
          <w:rFonts w:cs="Arial-BoldMT"/>
          <w:b/>
          <w:bCs/>
          <w:color w:val="66669A"/>
        </w:rPr>
        <w:t>FALSE</w:t>
      </w:r>
    </w:p>
    <w:p w14:paraId="61F615CF" w14:textId="77777777" w:rsidR="00725D44" w:rsidRPr="00913F7D" w:rsidRDefault="00725D44" w:rsidP="00B10395">
      <w:pPr>
        <w:autoSpaceDE w:val="0"/>
        <w:autoSpaceDN w:val="0"/>
        <w:adjustRightInd w:val="0"/>
        <w:spacing w:after="0"/>
        <w:rPr>
          <w:rFonts w:cs="Arial-BoldMT"/>
          <w:b/>
          <w:bCs/>
          <w:color w:val="66669A"/>
        </w:rPr>
      </w:pPr>
    </w:p>
    <w:p w14:paraId="38AF83EF"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After a person drinks alcohol, blood pressure, hunger,</w:t>
      </w:r>
      <w:r w:rsidR="004A7009">
        <w:rPr>
          <w:rFonts w:cs="ArialMT"/>
          <w:color w:val="000000"/>
        </w:rPr>
        <w:t xml:space="preserve"> and</w:t>
      </w:r>
      <w:r w:rsidRPr="00913F7D">
        <w:rPr>
          <w:rFonts w:cs="ArialMT"/>
          <w:color w:val="000000"/>
        </w:rPr>
        <w:t xml:space="preserve"> thirst increase.</w:t>
      </w:r>
      <w:r w:rsidR="004A7009">
        <w:rPr>
          <w:rFonts w:cs="ArialMT"/>
          <w:color w:val="000000"/>
        </w:rPr>
        <w:t xml:space="preserve"> In addition, alcohol contains a lot of empty calories.</w:t>
      </w:r>
    </w:p>
    <w:p w14:paraId="40654A94" w14:textId="77777777" w:rsidR="00725D44" w:rsidRPr="00913F7D" w:rsidRDefault="00725D44" w:rsidP="00B10395">
      <w:pPr>
        <w:autoSpaceDE w:val="0"/>
        <w:autoSpaceDN w:val="0"/>
        <w:adjustRightInd w:val="0"/>
        <w:spacing w:after="0"/>
        <w:rPr>
          <w:rFonts w:cs="ArialMT"/>
          <w:color w:val="000000"/>
        </w:rPr>
      </w:pPr>
    </w:p>
    <w:p w14:paraId="08EAF90B" w14:textId="77777777" w:rsidR="00FE0D23" w:rsidRPr="00DE3A24" w:rsidRDefault="00FE0D23" w:rsidP="00C27027">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t>People attending a winter football game should drink alcohol to keep warm.</w:t>
      </w:r>
      <w:r w:rsidR="00725D44" w:rsidRPr="00913F7D">
        <w:rPr>
          <w:rFonts w:cs="ArialMT"/>
          <w:color w:val="000000"/>
        </w:rPr>
        <w:t xml:space="preserve"> </w:t>
      </w:r>
      <w:r w:rsidRPr="00DE3A24">
        <w:rPr>
          <w:rFonts w:cs="Arial-BoldMT"/>
          <w:b/>
          <w:bCs/>
          <w:color w:val="66669A"/>
        </w:rPr>
        <w:t>FALSE</w:t>
      </w:r>
    </w:p>
    <w:p w14:paraId="3960D657" w14:textId="77777777" w:rsidR="00725D44" w:rsidRPr="00913F7D" w:rsidRDefault="00725D44" w:rsidP="00B10395">
      <w:pPr>
        <w:autoSpaceDE w:val="0"/>
        <w:autoSpaceDN w:val="0"/>
        <w:adjustRightInd w:val="0"/>
        <w:spacing w:after="0"/>
        <w:rPr>
          <w:rFonts w:cs="Arial-BoldMT"/>
          <w:b/>
          <w:bCs/>
          <w:color w:val="66669A"/>
        </w:rPr>
      </w:pPr>
    </w:p>
    <w:p w14:paraId="530B9C0C" w14:textId="77777777" w:rsidR="00FE0D23" w:rsidRPr="00913F7D" w:rsidRDefault="00FE0D23" w:rsidP="00DE3A24">
      <w:pPr>
        <w:autoSpaceDE w:val="0"/>
        <w:autoSpaceDN w:val="0"/>
        <w:adjustRightInd w:val="0"/>
        <w:spacing w:after="0"/>
        <w:ind w:left="360"/>
        <w:rPr>
          <w:rFonts w:cs="ArialMT"/>
          <w:color w:val="000000"/>
        </w:rPr>
      </w:pPr>
      <w:r w:rsidRPr="00913F7D">
        <w:rPr>
          <w:rFonts w:cs="ArialMT"/>
          <w:color w:val="000000"/>
        </w:rPr>
        <w:t>Alcohol actually chills</w:t>
      </w:r>
      <w:r w:rsidR="00725D44" w:rsidRPr="00913F7D">
        <w:rPr>
          <w:rFonts w:cs="ArialMT"/>
          <w:color w:val="000000"/>
        </w:rPr>
        <w:t xml:space="preserve"> </w:t>
      </w:r>
      <w:r w:rsidRPr="00913F7D">
        <w:rPr>
          <w:rFonts w:cs="ArialMT"/>
          <w:color w:val="000000"/>
        </w:rPr>
        <w:t>the body. Drinking a lot of alcohol outdoors in cold weather can cause your body</w:t>
      </w:r>
      <w:r w:rsidR="00725D44" w:rsidRPr="00913F7D">
        <w:rPr>
          <w:rFonts w:cs="ArialMT"/>
          <w:color w:val="000000"/>
        </w:rPr>
        <w:t xml:space="preserve"> </w:t>
      </w:r>
      <w:r w:rsidRPr="00913F7D">
        <w:rPr>
          <w:rFonts w:cs="ArialMT"/>
          <w:color w:val="000000"/>
        </w:rPr>
        <w:t xml:space="preserve">temperature to fall below normal. This dangerous condition is called </w:t>
      </w:r>
      <w:r w:rsidRPr="00913F7D">
        <w:rPr>
          <w:rFonts w:cs="Arial-ItalicMT"/>
          <w:i/>
          <w:iCs/>
          <w:color w:val="000000"/>
        </w:rPr>
        <w:t>hypothermia</w:t>
      </w:r>
      <w:r w:rsidRPr="00913F7D">
        <w:rPr>
          <w:rFonts w:cs="ArialMT"/>
          <w:color w:val="000000"/>
        </w:rPr>
        <w:t>.</w:t>
      </w:r>
    </w:p>
    <w:p w14:paraId="7F6E6D65" w14:textId="77777777" w:rsidR="00725D44" w:rsidRPr="00913F7D" w:rsidRDefault="00725D44" w:rsidP="00B10395">
      <w:pPr>
        <w:autoSpaceDE w:val="0"/>
        <w:autoSpaceDN w:val="0"/>
        <w:adjustRightInd w:val="0"/>
        <w:spacing w:after="0"/>
        <w:rPr>
          <w:rFonts w:cs="ArialMT"/>
          <w:color w:val="000000"/>
        </w:rPr>
      </w:pPr>
    </w:p>
    <w:p w14:paraId="4A67B141" w14:textId="77777777" w:rsidR="00FE0D23" w:rsidRPr="00913F7D" w:rsidRDefault="00FE0D23" w:rsidP="00DE3A24">
      <w:pPr>
        <w:pStyle w:val="ListParagraph"/>
        <w:numPr>
          <w:ilvl w:val="0"/>
          <w:numId w:val="4"/>
        </w:numPr>
        <w:autoSpaceDE w:val="0"/>
        <w:autoSpaceDN w:val="0"/>
        <w:adjustRightInd w:val="0"/>
        <w:spacing w:after="0"/>
        <w:ind w:left="360"/>
        <w:rPr>
          <w:rFonts w:cs="ArialMT"/>
          <w:color w:val="000000"/>
        </w:rPr>
      </w:pPr>
      <w:r w:rsidRPr="00913F7D">
        <w:rPr>
          <w:rFonts w:cs="ArialMT"/>
          <w:color w:val="000000"/>
        </w:rPr>
        <w:t>The more alcohol people drink, the hungrier and thirstier they will become.</w:t>
      </w:r>
      <w:r w:rsidR="00725D44" w:rsidRPr="00913F7D">
        <w:rPr>
          <w:rFonts w:cs="ArialMT"/>
          <w:color w:val="000000"/>
        </w:rPr>
        <w:t xml:space="preserve"> </w:t>
      </w:r>
      <w:r w:rsidRPr="00DE3A24">
        <w:rPr>
          <w:rFonts w:cs="Arial-BoldMT"/>
          <w:b/>
          <w:bCs/>
          <w:color w:val="66669A"/>
        </w:rPr>
        <w:t>TRUE</w:t>
      </w:r>
    </w:p>
    <w:p w14:paraId="0707E44E" w14:textId="77777777" w:rsidR="00725D44" w:rsidRPr="00913F7D" w:rsidRDefault="00725D44" w:rsidP="00B10395">
      <w:pPr>
        <w:autoSpaceDE w:val="0"/>
        <w:autoSpaceDN w:val="0"/>
        <w:adjustRightInd w:val="0"/>
        <w:spacing w:after="0"/>
        <w:rPr>
          <w:rFonts w:cs="Arial-BoldMT"/>
          <w:b/>
          <w:bCs/>
          <w:color w:val="66669A"/>
        </w:rPr>
      </w:pPr>
    </w:p>
    <w:p w14:paraId="54CE4812" w14:textId="77777777" w:rsidR="00501FC2" w:rsidRPr="008D660C" w:rsidRDefault="008D660C" w:rsidP="00DE3A24">
      <w:pPr>
        <w:autoSpaceDE w:val="0"/>
        <w:autoSpaceDN w:val="0"/>
        <w:adjustRightInd w:val="0"/>
        <w:spacing w:after="0"/>
        <w:ind w:left="360"/>
        <w:rPr>
          <w:rFonts w:cs="ArialMT"/>
          <w:color w:val="000000"/>
        </w:rPr>
      </w:pPr>
      <w:r w:rsidRPr="008D660C">
        <w:rPr>
          <w:rFonts w:cs="ArialMT"/>
          <w:color w:val="000000"/>
        </w:rPr>
        <w:t>Alcohol increases hunger and thirst</w:t>
      </w:r>
      <w:r w:rsidR="00FE0D23" w:rsidRPr="00913F7D">
        <w:rPr>
          <w:rFonts w:cs="ArialMT"/>
          <w:color w:val="000000"/>
        </w:rPr>
        <w:t>.</w:t>
      </w:r>
      <w:r w:rsidR="00501FC2" w:rsidRPr="008D660C">
        <w:rPr>
          <w:rFonts w:cs="ArialMT"/>
          <w:color w:val="000000"/>
        </w:rPr>
        <w:br w:type="page"/>
      </w:r>
    </w:p>
    <w:p w14:paraId="08AFBC2D" w14:textId="77777777" w:rsidR="004B5DC1" w:rsidRPr="001E698D" w:rsidRDefault="00021D61" w:rsidP="00021D61">
      <w:pPr>
        <w:pStyle w:val="Heading2"/>
        <w:rPr>
          <w:rFonts w:eastAsia="Times New Roman"/>
          <w:i/>
          <w:iCs/>
        </w:rPr>
      </w:pPr>
      <w:r>
        <w:rPr>
          <w:rFonts w:eastAsia="Times New Roman"/>
          <w:iCs/>
        </w:rPr>
        <w:lastRenderedPageBreak/>
        <w:t>Activity</w:t>
      </w:r>
      <w:r w:rsidR="00E050A3" w:rsidRPr="001E698D">
        <w:rPr>
          <w:rFonts w:eastAsia="Times New Roman"/>
        </w:rPr>
        <w:t xml:space="preserve">: </w:t>
      </w:r>
      <w:r>
        <w:rPr>
          <w:rFonts w:eastAsia="Times New Roman"/>
          <w:iCs/>
        </w:rPr>
        <w:t xml:space="preserve"> </w:t>
      </w:r>
      <w:r w:rsidR="00B3174E">
        <w:rPr>
          <w:rFonts w:eastAsia="Times New Roman"/>
        </w:rPr>
        <w:t xml:space="preserve">Drug </w:t>
      </w:r>
      <w:r w:rsidR="00E050A3" w:rsidRPr="001E698D">
        <w:rPr>
          <w:rFonts w:eastAsia="Times New Roman"/>
        </w:rPr>
        <w:t>Myths</w:t>
      </w:r>
      <w:r w:rsidR="00A31EE3">
        <w:rPr>
          <w:rFonts w:eastAsia="Times New Roman"/>
        </w:rPr>
        <w:t xml:space="preserve"> and Facts</w:t>
      </w:r>
    </w:p>
    <w:p w14:paraId="58D2B176" w14:textId="77777777" w:rsidR="00434F96" w:rsidRDefault="00434F96" w:rsidP="00FE5D56">
      <w:pPr>
        <w:pStyle w:val="Heading3"/>
        <w:spacing w:before="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1E698D" w:rsidRPr="006F13B4" w14:paraId="6F511743" w14:textId="77777777" w:rsidTr="00FE5D56">
        <w:trPr>
          <w:jc w:val="center"/>
        </w:trPr>
        <w:tc>
          <w:tcPr>
            <w:tcW w:w="1944" w:type="dxa"/>
            <w:shd w:val="clear" w:color="auto" w:fill="D9D9D9"/>
            <w:vAlign w:val="center"/>
          </w:tcPr>
          <w:p w14:paraId="25EECEAA" w14:textId="77777777" w:rsidR="001E698D" w:rsidRPr="006F13B4" w:rsidRDefault="001E698D" w:rsidP="001E698D">
            <w:pPr>
              <w:spacing w:after="0"/>
              <w:jc w:val="center"/>
              <w:rPr>
                <w:rFonts w:cs="Calibri"/>
                <w:b/>
              </w:rPr>
            </w:pPr>
            <w:r w:rsidRPr="006F13B4">
              <w:rPr>
                <w:rFonts w:cs="Calibri"/>
                <w:b/>
              </w:rPr>
              <w:t>Overview</w:t>
            </w:r>
          </w:p>
        </w:tc>
        <w:tc>
          <w:tcPr>
            <w:tcW w:w="7416" w:type="dxa"/>
            <w:vAlign w:val="center"/>
          </w:tcPr>
          <w:p w14:paraId="557B1E95" w14:textId="77777777" w:rsidR="001E698D" w:rsidRPr="006F13B4" w:rsidRDefault="001E698D" w:rsidP="001E698D">
            <w:pPr>
              <w:spacing w:after="0"/>
              <w:rPr>
                <w:rFonts w:cs="Calibri"/>
              </w:rPr>
            </w:pPr>
            <w:r>
              <w:t xml:space="preserve">This activity is a good ice breaker to get students thinking about the truths and misconceptions about alcohol and its effects. </w:t>
            </w:r>
          </w:p>
        </w:tc>
      </w:tr>
      <w:tr w:rsidR="001E698D" w:rsidRPr="006F13B4" w14:paraId="78D1B1E3" w14:textId="77777777" w:rsidTr="00FE5D56">
        <w:trPr>
          <w:jc w:val="center"/>
        </w:trPr>
        <w:tc>
          <w:tcPr>
            <w:tcW w:w="1944" w:type="dxa"/>
            <w:shd w:val="clear" w:color="auto" w:fill="D9D9D9"/>
            <w:vAlign w:val="center"/>
          </w:tcPr>
          <w:p w14:paraId="14F65D14" w14:textId="77777777" w:rsidR="001E698D" w:rsidRPr="006F13B4" w:rsidRDefault="001E698D" w:rsidP="001E698D">
            <w:pPr>
              <w:spacing w:after="0"/>
              <w:jc w:val="center"/>
              <w:rPr>
                <w:rFonts w:cs="Calibri"/>
                <w:b/>
              </w:rPr>
            </w:pPr>
            <w:r w:rsidRPr="006F13B4">
              <w:rPr>
                <w:rFonts w:cs="Calibri"/>
                <w:b/>
              </w:rPr>
              <w:t>Learning Objectives</w:t>
            </w:r>
          </w:p>
        </w:tc>
        <w:tc>
          <w:tcPr>
            <w:tcW w:w="7416" w:type="dxa"/>
            <w:vAlign w:val="center"/>
          </w:tcPr>
          <w:p w14:paraId="4A5D85EE" w14:textId="77777777" w:rsidR="001E698D" w:rsidRDefault="00A848B1" w:rsidP="00A848B1">
            <w:pPr>
              <w:spacing w:after="0"/>
            </w:pPr>
            <w:r>
              <w:t>Students will be able to:</w:t>
            </w:r>
          </w:p>
          <w:p w14:paraId="00E7E81C" w14:textId="77777777" w:rsidR="001F1D8A" w:rsidRDefault="001F1D8A" w:rsidP="001F1D8A">
            <w:pPr>
              <w:spacing w:after="0" w:line="240" w:lineRule="auto"/>
            </w:pPr>
          </w:p>
          <w:p w14:paraId="5BC03C2F" w14:textId="77777777" w:rsidR="00A848B1" w:rsidRPr="00175F50" w:rsidRDefault="00A31EE3" w:rsidP="00A848B1">
            <w:pPr>
              <w:pStyle w:val="ListParagraph"/>
              <w:numPr>
                <w:ilvl w:val="0"/>
                <w:numId w:val="25"/>
              </w:numPr>
              <w:spacing w:after="0"/>
            </w:pPr>
            <w:r>
              <w:t>Contrast facts and myths surrounding drugs</w:t>
            </w:r>
          </w:p>
        </w:tc>
      </w:tr>
      <w:tr w:rsidR="001E698D" w:rsidRPr="006F13B4" w14:paraId="604FDC14" w14:textId="77777777" w:rsidTr="00FE5D56">
        <w:trPr>
          <w:jc w:val="center"/>
        </w:trPr>
        <w:tc>
          <w:tcPr>
            <w:tcW w:w="1944" w:type="dxa"/>
            <w:shd w:val="clear" w:color="auto" w:fill="D9D9D9"/>
            <w:vAlign w:val="center"/>
          </w:tcPr>
          <w:p w14:paraId="1FA23C77" w14:textId="77777777" w:rsidR="001E698D" w:rsidRPr="006F13B4" w:rsidRDefault="001E698D" w:rsidP="001E698D">
            <w:pPr>
              <w:spacing w:after="0"/>
              <w:jc w:val="center"/>
              <w:rPr>
                <w:rFonts w:cs="Calibri"/>
                <w:b/>
              </w:rPr>
            </w:pPr>
            <w:r w:rsidRPr="006F13B4">
              <w:rPr>
                <w:rFonts w:cs="Calibri"/>
                <w:b/>
              </w:rPr>
              <w:t>Materials</w:t>
            </w:r>
          </w:p>
        </w:tc>
        <w:tc>
          <w:tcPr>
            <w:tcW w:w="7416" w:type="dxa"/>
            <w:vAlign w:val="center"/>
          </w:tcPr>
          <w:p w14:paraId="2DF66365" w14:textId="77777777" w:rsidR="001E698D" w:rsidRPr="000C648E" w:rsidRDefault="00402934" w:rsidP="001E698D">
            <w:pPr>
              <w:spacing w:after="0"/>
              <w:rPr>
                <w:rFonts w:cs="Calibri"/>
              </w:rPr>
            </w:pPr>
            <w:r>
              <w:rPr>
                <w:rFonts w:cs="Calibri"/>
              </w:rPr>
              <w:t>None</w:t>
            </w:r>
          </w:p>
        </w:tc>
      </w:tr>
      <w:tr w:rsidR="001E698D" w:rsidRPr="006F13B4" w14:paraId="3EC92DCA" w14:textId="77777777" w:rsidTr="00FE5D56">
        <w:trPr>
          <w:jc w:val="center"/>
        </w:trPr>
        <w:tc>
          <w:tcPr>
            <w:tcW w:w="1944" w:type="dxa"/>
            <w:shd w:val="clear" w:color="auto" w:fill="D9D9D9"/>
            <w:vAlign w:val="center"/>
          </w:tcPr>
          <w:p w14:paraId="72BAC28E" w14:textId="77777777" w:rsidR="001E698D" w:rsidRPr="006F13B4" w:rsidRDefault="001E698D" w:rsidP="001E698D">
            <w:pPr>
              <w:spacing w:after="0"/>
              <w:jc w:val="center"/>
              <w:rPr>
                <w:rFonts w:cs="Calibri"/>
                <w:b/>
              </w:rPr>
            </w:pPr>
            <w:r w:rsidRPr="006F13B4">
              <w:rPr>
                <w:rFonts w:cs="Calibri"/>
                <w:b/>
              </w:rPr>
              <w:t>Getting Ready</w:t>
            </w:r>
          </w:p>
        </w:tc>
        <w:tc>
          <w:tcPr>
            <w:tcW w:w="7416" w:type="dxa"/>
            <w:vAlign w:val="center"/>
          </w:tcPr>
          <w:p w14:paraId="01C6B2E2" w14:textId="77777777" w:rsidR="001E698D" w:rsidRPr="006F13B4" w:rsidRDefault="00F066A0" w:rsidP="00F066A0">
            <w:pPr>
              <w:spacing w:after="0"/>
              <w:rPr>
                <w:rFonts w:cs="Calibri"/>
              </w:rPr>
            </w:pPr>
            <w:r>
              <w:rPr>
                <w:rFonts w:cs="Calibri"/>
              </w:rPr>
              <w:t>NA</w:t>
            </w:r>
          </w:p>
        </w:tc>
      </w:tr>
      <w:tr w:rsidR="001E698D" w:rsidRPr="006F13B4" w14:paraId="70ECAF10" w14:textId="77777777" w:rsidTr="00FE5D56">
        <w:trPr>
          <w:jc w:val="center"/>
        </w:trPr>
        <w:tc>
          <w:tcPr>
            <w:tcW w:w="1944" w:type="dxa"/>
            <w:shd w:val="clear" w:color="auto" w:fill="D9D9D9"/>
            <w:vAlign w:val="center"/>
          </w:tcPr>
          <w:p w14:paraId="46EE863C" w14:textId="77777777" w:rsidR="001E698D" w:rsidRDefault="001E698D" w:rsidP="001E698D">
            <w:pPr>
              <w:spacing w:after="0"/>
              <w:jc w:val="center"/>
              <w:rPr>
                <w:rFonts w:cs="Calibri"/>
                <w:b/>
              </w:rPr>
            </w:pPr>
            <w:r w:rsidRPr="006F13B4">
              <w:rPr>
                <w:rFonts w:cs="Calibri"/>
                <w:b/>
              </w:rPr>
              <w:t>Introduction</w:t>
            </w:r>
            <w:r>
              <w:rPr>
                <w:rFonts w:cs="Calibri"/>
                <w:b/>
              </w:rPr>
              <w:t xml:space="preserve"> and Pre-Activity</w:t>
            </w:r>
          </w:p>
          <w:p w14:paraId="47A09333" w14:textId="77777777" w:rsidR="001E698D" w:rsidRPr="006F13B4" w:rsidRDefault="001E698D" w:rsidP="001E698D">
            <w:pPr>
              <w:spacing w:after="0"/>
              <w:jc w:val="center"/>
              <w:rPr>
                <w:rFonts w:cs="Calibri"/>
                <w:b/>
              </w:rPr>
            </w:pPr>
            <w:r w:rsidRPr="006F13B4">
              <w:rPr>
                <w:rFonts w:cs="Calibri"/>
                <w:b/>
              </w:rPr>
              <w:t>Discussion</w:t>
            </w:r>
          </w:p>
        </w:tc>
        <w:tc>
          <w:tcPr>
            <w:tcW w:w="7416" w:type="dxa"/>
            <w:vAlign w:val="center"/>
          </w:tcPr>
          <w:p w14:paraId="763BD87A" w14:textId="77777777" w:rsidR="001E698D" w:rsidRPr="001911E1" w:rsidRDefault="00A31EE3" w:rsidP="00A31EE3">
            <w:pPr>
              <w:spacing w:after="0"/>
            </w:pPr>
            <w:r>
              <w:t>Discuss the prevalence of drug use in society and the fact that there are many myths surrounding drug use.</w:t>
            </w:r>
          </w:p>
        </w:tc>
      </w:tr>
      <w:tr w:rsidR="001E698D" w:rsidRPr="006F13B4" w14:paraId="687FF4F5" w14:textId="77777777" w:rsidTr="00FE5D56">
        <w:trPr>
          <w:jc w:val="center"/>
        </w:trPr>
        <w:tc>
          <w:tcPr>
            <w:tcW w:w="1944" w:type="dxa"/>
            <w:shd w:val="clear" w:color="auto" w:fill="D9D9D9"/>
            <w:vAlign w:val="center"/>
          </w:tcPr>
          <w:p w14:paraId="4304E4A2" w14:textId="77777777" w:rsidR="001E698D" w:rsidRPr="006F13B4" w:rsidRDefault="001E698D" w:rsidP="00FE4708">
            <w:pPr>
              <w:spacing w:after="0"/>
              <w:jc w:val="center"/>
              <w:rPr>
                <w:rFonts w:cs="Calibri"/>
                <w:b/>
              </w:rPr>
            </w:pPr>
            <w:r w:rsidRPr="006F13B4">
              <w:rPr>
                <w:rFonts w:cs="Calibri"/>
                <w:b/>
              </w:rPr>
              <w:t>Activity</w:t>
            </w:r>
          </w:p>
        </w:tc>
        <w:tc>
          <w:tcPr>
            <w:tcW w:w="7416" w:type="dxa"/>
            <w:vAlign w:val="center"/>
          </w:tcPr>
          <w:p w14:paraId="2DC40361" w14:textId="77777777" w:rsidR="00402934" w:rsidRDefault="00402934" w:rsidP="00711684">
            <w:pPr>
              <w:spacing w:after="0"/>
              <w:rPr>
                <w:rFonts w:eastAsia="Times New Roman" w:cs="Times New Roman"/>
                <w:bCs/>
              </w:rPr>
            </w:pPr>
            <w:r>
              <w:rPr>
                <w:rFonts w:eastAsia="Times New Roman" w:cs="Times New Roman"/>
                <w:bCs/>
              </w:rPr>
              <w:t>Read the first Myth statement below out loud to the students. Have the students who think it is true move to one side of the room and the students who think it is false move to the other side. Let them discuss freely why they think it is true or false.</w:t>
            </w:r>
          </w:p>
          <w:p w14:paraId="53C262A0" w14:textId="77777777" w:rsidR="00C27027" w:rsidRDefault="00C27027" w:rsidP="00711684">
            <w:pPr>
              <w:spacing w:before="100" w:beforeAutospacing="1" w:after="0"/>
              <w:outlineLvl w:val="1"/>
              <w:rPr>
                <w:rFonts w:ascii="Calibri" w:hAnsi="Calibri" w:cs="Calibri"/>
              </w:rPr>
            </w:pPr>
            <w:r w:rsidRPr="00913F7D">
              <w:rPr>
                <w:rFonts w:eastAsia="Times New Roman" w:cs="Times New Roman"/>
                <w:b/>
                <w:bCs/>
              </w:rPr>
              <w:t>Myth</w:t>
            </w:r>
            <w:r w:rsidRPr="00913F7D">
              <w:rPr>
                <w:rFonts w:eastAsia="Times New Roman" w:cs="Times New Roman"/>
                <w:bCs/>
              </w:rPr>
              <w:t xml:space="preserve">: </w:t>
            </w:r>
            <w:r>
              <w:rPr>
                <w:rFonts w:ascii="Calibri" w:hAnsi="Calibri" w:cs="Calibri"/>
              </w:rPr>
              <w:t>Synthetic drugs are ok to use since you won’t get into trouble.</w:t>
            </w:r>
          </w:p>
          <w:p w14:paraId="634E6B6A" w14:textId="77777777" w:rsidR="00711684" w:rsidRDefault="00711684" w:rsidP="00711684">
            <w:pPr>
              <w:spacing w:after="0"/>
              <w:outlineLvl w:val="1"/>
              <w:rPr>
                <w:rFonts w:ascii="Calibri" w:hAnsi="Calibri" w:cs="Calibri"/>
              </w:rPr>
            </w:pPr>
            <w:r w:rsidRPr="001F1D8A">
              <w:rPr>
                <w:rFonts w:ascii="Calibri" w:hAnsi="Calibri" w:cs="Calibri"/>
                <w:b/>
              </w:rPr>
              <w:t>Fact:</w:t>
            </w:r>
            <w:r>
              <w:rPr>
                <w:rFonts w:ascii="Calibri" w:hAnsi="Calibri" w:cs="Calibri"/>
              </w:rPr>
              <w:t xml:space="preserve"> Synthetic drugs can still have harmful side effects and pose major health risks, just like illegal drugs.</w:t>
            </w:r>
          </w:p>
          <w:p w14:paraId="527BB2CC" w14:textId="77777777" w:rsidR="00711684" w:rsidRPr="00913F7D" w:rsidRDefault="00711684" w:rsidP="00711684">
            <w:pPr>
              <w:spacing w:after="0"/>
              <w:outlineLvl w:val="1"/>
              <w:rPr>
                <w:rFonts w:eastAsia="Times New Roman" w:cs="Times New Roman"/>
                <w:bCs/>
              </w:rPr>
            </w:pPr>
          </w:p>
          <w:p w14:paraId="6E872E86"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Myth</w:t>
            </w:r>
            <w:r w:rsidRPr="00913F7D">
              <w:rPr>
                <w:rFonts w:eastAsia="Times New Roman" w:cs="Times New Roman"/>
                <w:bCs/>
              </w:rPr>
              <w:t>: Marijuana won’t hurt you, it’s just a plant.</w:t>
            </w:r>
          </w:p>
          <w:p w14:paraId="5310B288"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Fact</w:t>
            </w:r>
            <w:r w:rsidRPr="00913F7D">
              <w:rPr>
                <w:rFonts w:eastAsia="Times New Roman" w:cs="Times New Roman"/>
                <w:bCs/>
              </w:rPr>
              <w:t>: Cocaine comes from coca plants, heroin from poppy plants and both are harmful.</w:t>
            </w:r>
          </w:p>
          <w:p w14:paraId="429DDBF4" w14:textId="77777777" w:rsidR="00C27027" w:rsidRPr="00913F7D" w:rsidRDefault="00C27027" w:rsidP="00C27027">
            <w:pPr>
              <w:autoSpaceDE w:val="0"/>
              <w:autoSpaceDN w:val="0"/>
              <w:adjustRightInd w:val="0"/>
              <w:spacing w:after="0"/>
              <w:rPr>
                <w:rFonts w:eastAsia="Times New Roman" w:cs="Times New Roman"/>
                <w:bCs/>
              </w:rPr>
            </w:pPr>
          </w:p>
          <w:p w14:paraId="3D0C0398"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Myth</w:t>
            </w:r>
            <w:r w:rsidRPr="00913F7D">
              <w:rPr>
                <w:rFonts w:eastAsia="Times New Roman" w:cs="Times New Roman"/>
                <w:bCs/>
              </w:rPr>
              <w:t>: Marijuana is not addicting.</w:t>
            </w:r>
          </w:p>
          <w:p w14:paraId="10F2C3E6"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Fact</w:t>
            </w:r>
            <w:r w:rsidRPr="00913F7D">
              <w:rPr>
                <w:rFonts w:eastAsia="Times New Roman" w:cs="Times New Roman"/>
                <w:bCs/>
              </w:rPr>
              <w:t>: Marijuana can be addictive, like any other psychoactive drug.</w:t>
            </w:r>
          </w:p>
          <w:p w14:paraId="4C5214B0" w14:textId="77777777" w:rsidR="00C27027" w:rsidRPr="00913F7D" w:rsidRDefault="00C27027" w:rsidP="00C27027">
            <w:pPr>
              <w:autoSpaceDE w:val="0"/>
              <w:autoSpaceDN w:val="0"/>
              <w:adjustRightInd w:val="0"/>
              <w:spacing w:after="0"/>
              <w:rPr>
                <w:rFonts w:eastAsia="Times New Roman" w:cs="Times New Roman"/>
                <w:bCs/>
              </w:rPr>
            </w:pPr>
          </w:p>
          <w:p w14:paraId="03F07E61"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Myth</w:t>
            </w:r>
            <w:r w:rsidRPr="00913F7D">
              <w:rPr>
                <w:rFonts w:eastAsia="Times New Roman" w:cs="Times New Roman"/>
                <w:bCs/>
              </w:rPr>
              <w:t>: Marijuana is allegedly used for medicinal purposes, so it can’t be bad for you.</w:t>
            </w:r>
          </w:p>
          <w:p w14:paraId="3C2D0BEE"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Fact</w:t>
            </w:r>
            <w:r w:rsidRPr="00913F7D">
              <w:rPr>
                <w:rFonts w:eastAsia="Times New Roman" w:cs="Times New Roman"/>
                <w:bCs/>
              </w:rPr>
              <w:t>: Cocaine and opiates are used for medicinal purposes too, and they can be dangerous.</w:t>
            </w:r>
          </w:p>
          <w:p w14:paraId="272F883F" w14:textId="77777777" w:rsidR="00C27027" w:rsidRPr="00913F7D" w:rsidRDefault="00C27027" w:rsidP="00C27027">
            <w:pPr>
              <w:autoSpaceDE w:val="0"/>
              <w:autoSpaceDN w:val="0"/>
              <w:adjustRightInd w:val="0"/>
              <w:spacing w:after="0"/>
              <w:rPr>
                <w:rFonts w:eastAsia="Times New Roman" w:cs="Times New Roman"/>
                <w:bCs/>
              </w:rPr>
            </w:pPr>
          </w:p>
          <w:p w14:paraId="658AAA1B"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Myth</w:t>
            </w:r>
            <w:r w:rsidRPr="00913F7D">
              <w:rPr>
                <w:rFonts w:eastAsia="Times New Roman" w:cs="Times New Roman"/>
                <w:bCs/>
              </w:rPr>
              <w:t>: Marijuana doesn’t cause you to lose control; you know what’s going on around you.</w:t>
            </w:r>
          </w:p>
          <w:p w14:paraId="13ACCA1E"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Fact</w:t>
            </w:r>
            <w:r w:rsidRPr="00913F7D">
              <w:rPr>
                <w:rFonts w:eastAsia="Times New Roman" w:cs="Times New Roman"/>
                <w:bCs/>
              </w:rPr>
              <w:t>: Marijuana can impair your judgment, causing you to do things you'll regret (e.g., having sex and increasing your risk of STDs, unplanned pregnancy, driving with people who are high or intoxicated or putting yourself in any other vulnerable position).</w:t>
            </w:r>
          </w:p>
          <w:p w14:paraId="66D2A17C" w14:textId="77777777" w:rsidR="00C27027" w:rsidRPr="00913F7D" w:rsidRDefault="00C27027" w:rsidP="00C27027">
            <w:pPr>
              <w:autoSpaceDE w:val="0"/>
              <w:autoSpaceDN w:val="0"/>
              <w:adjustRightInd w:val="0"/>
              <w:spacing w:after="0"/>
              <w:rPr>
                <w:rFonts w:eastAsia="Times New Roman" w:cs="Times New Roman"/>
                <w:bCs/>
              </w:rPr>
            </w:pPr>
          </w:p>
          <w:p w14:paraId="398A01EA" w14:textId="77777777" w:rsidR="00C27027" w:rsidRPr="00913F7D" w:rsidRDefault="00C27027" w:rsidP="00C27027">
            <w:pPr>
              <w:autoSpaceDE w:val="0"/>
              <w:autoSpaceDN w:val="0"/>
              <w:adjustRightInd w:val="0"/>
              <w:spacing w:after="0"/>
              <w:rPr>
                <w:rFonts w:eastAsia="Times New Roman" w:cs="Times New Roman"/>
                <w:bCs/>
              </w:rPr>
            </w:pPr>
            <w:r w:rsidRPr="00913F7D">
              <w:rPr>
                <w:rFonts w:eastAsia="Times New Roman" w:cs="Times New Roman"/>
                <w:b/>
                <w:bCs/>
              </w:rPr>
              <w:t>Myth</w:t>
            </w:r>
            <w:r w:rsidRPr="00913F7D">
              <w:rPr>
                <w:rFonts w:eastAsia="Times New Roman" w:cs="Times New Roman"/>
                <w:bCs/>
              </w:rPr>
              <w:t>: Marijuana smoke isn’t all that dangerous to the lungs.</w:t>
            </w:r>
          </w:p>
          <w:p w14:paraId="7E784F1D" w14:textId="77777777" w:rsidR="001E698D" w:rsidRPr="00DC0087" w:rsidRDefault="00C27027" w:rsidP="00C27027">
            <w:pPr>
              <w:spacing w:after="0"/>
            </w:pPr>
            <w:r w:rsidRPr="00913F7D">
              <w:rPr>
                <w:rFonts w:eastAsia="Times New Roman" w:cs="Times New Roman"/>
                <w:b/>
                <w:bCs/>
              </w:rPr>
              <w:t>Fact</w:t>
            </w:r>
            <w:r w:rsidRPr="00913F7D">
              <w:rPr>
                <w:rFonts w:eastAsia="Times New Roman" w:cs="Times New Roman"/>
                <w:bCs/>
              </w:rPr>
              <w:t>: Marijuana smoke contains toxic chemicals that can cause lung problems, including cancer.</w:t>
            </w:r>
          </w:p>
        </w:tc>
      </w:tr>
    </w:tbl>
    <w:p w14:paraId="0FE54ABA" w14:textId="77777777" w:rsidR="00AA284D" w:rsidRDefault="00AA284D" w:rsidP="001E698D">
      <w:pPr>
        <w:sectPr w:rsidR="00AA284D" w:rsidSect="006C3876">
          <w:pgSz w:w="12240" w:h="15840"/>
          <w:pgMar w:top="1440" w:right="1440" w:bottom="1440" w:left="1440" w:header="720" w:footer="720" w:gutter="0"/>
          <w:cols w:space="720"/>
          <w:docGrid w:linePitch="360"/>
        </w:sectPr>
      </w:pPr>
    </w:p>
    <w:p w14:paraId="6A706E60" w14:textId="77777777" w:rsidR="00026C40" w:rsidRPr="005D0A67" w:rsidRDefault="00021D61" w:rsidP="005D0A67">
      <w:pPr>
        <w:pStyle w:val="Heading2"/>
      </w:pPr>
      <w:r w:rsidRPr="005D0A67">
        <w:lastRenderedPageBreak/>
        <w:t>Activity</w:t>
      </w:r>
      <w:r w:rsidR="00026C40" w:rsidRPr="005D0A67">
        <w:t>: National Drug IQ Challenge</w:t>
      </w:r>
    </w:p>
    <w:p w14:paraId="76474A8A" w14:textId="77777777" w:rsidR="00026C40" w:rsidRPr="00026C40" w:rsidRDefault="00026C40" w:rsidP="00570BFA">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026C40" w:rsidRPr="006F13B4" w14:paraId="3ED0D1A8" w14:textId="77777777" w:rsidTr="00570BFA">
        <w:trPr>
          <w:jc w:val="center"/>
        </w:trPr>
        <w:tc>
          <w:tcPr>
            <w:tcW w:w="1944" w:type="dxa"/>
            <w:shd w:val="clear" w:color="auto" w:fill="D9D9D9"/>
            <w:vAlign w:val="center"/>
          </w:tcPr>
          <w:p w14:paraId="28037F07" w14:textId="77777777" w:rsidR="00026C40" w:rsidRPr="006F13B4" w:rsidRDefault="00026C40" w:rsidP="00026C40">
            <w:pPr>
              <w:spacing w:after="0"/>
              <w:jc w:val="center"/>
              <w:rPr>
                <w:rFonts w:cs="Calibri"/>
                <w:b/>
              </w:rPr>
            </w:pPr>
            <w:r w:rsidRPr="006F13B4">
              <w:rPr>
                <w:rFonts w:cs="Calibri"/>
                <w:b/>
              </w:rPr>
              <w:t>Overview</w:t>
            </w:r>
          </w:p>
        </w:tc>
        <w:tc>
          <w:tcPr>
            <w:tcW w:w="7416" w:type="dxa"/>
            <w:vAlign w:val="center"/>
          </w:tcPr>
          <w:p w14:paraId="292D02CA" w14:textId="77777777" w:rsidR="00026C40" w:rsidRPr="00026C40" w:rsidRDefault="00026C40" w:rsidP="00FE4708">
            <w:pPr>
              <w:spacing w:after="0"/>
            </w:pPr>
            <w:r w:rsidRPr="00A91CBC">
              <w:t xml:space="preserve">This activity is designed to get students thinking about </w:t>
            </w:r>
            <w:r>
              <w:t>drug use and its</w:t>
            </w:r>
            <w:r w:rsidRPr="00A91CBC">
              <w:t xml:space="preserve"> effects while</w:t>
            </w:r>
            <w:r>
              <w:t xml:space="preserve"> gauging their prior knowledge. The answers to some of these questions will likely surprise students and spark further discussion and questions.</w:t>
            </w:r>
          </w:p>
        </w:tc>
      </w:tr>
      <w:tr w:rsidR="00026C40" w:rsidRPr="006F13B4" w14:paraId="71A08539" w14:textId="77777777" w:rsidTr="00570BFA">
        <w:trPr>
          <w:jc w:val="center"/>
        </w:trPr>
        <w:tc>
          <w:tcPr>
            <w:tcW w:w="1944" w:type="dxa"/>
            <w:shd w:val="clear" w:color="auto" w:fill="D9D9D9"/>
            <w:vAlign w:val="center"/>
          </w:tcPr>
          <w:p w14:paraId="6C07DE70" w14:textId="77777777" w:rsidR="00026C40" w:rsidRPr="006F13B4" w:rsidRDefault="00026C40" w:rsidP="00FE4708">
            <w:pPr>
              <w:spacing w:after="0"/>
              <w:jc w:val="center"/>
              <w:rPr>
                <w:rFonts w:cs="Calibri"/>
                <w:b/>
              </w:rPr>
            </w:pPr>
            <w:r w:rsidRPr="006F13B4">
              <w:rPr>
                <w:rFonts w:cs="Calibri"/>
                <w:b/>
              </w:rPr>
              <w:t>Learning Objectives</w:t>
            </w:r>
          </w:p>
        </w:tc>
        <w:tc>
          <w:tcPr>
            <w:tcW w:w="7416" w:type="dxa"/>
            <w:vAlign w:val="center"/>
          </w:tcPr>
          <w:p w14:paraId="04ED68AD" w14:textId="77777777" w:rsidR="00214244" w:rsidRDefault="00214244" w:rsidP="00214244">
            <w:pPr>
              <w:spacing w:after="0"/>
            </w:pPr>
            <w:r>
              <w:t>Students will be able to:</w:t>
            </w:r>
          </w:p>
          <w:p w14:paraId="22D55D3C" w14:textId="77777777" w:rsidR="001F1D8A" w:rsidRPr="00214244" w:rsidRDefault="001F1D8A" w:rsidP="00214244">
            <w:pPr>
              <w:spacing w:after="0"/>
            </w:pPr>
          </w:p>
          <w:p w14:paraId="6E669CF6" w14:textId="77777777" w:rsidR="00026C40" w:rsidRPr="00175F50" w:rsidRDefault="0094740D" w:rsidP="00FE4708">
            <w:pPr>
              <w:pStyle w:val="ListParagraph"/>
              <w:numPr>
                <w:ilvl w:val="0"/>
                <w:numId w:val="8"/>
              </w:numPr>
              <w:spacing w:after="0"/>
            </w:pPr>
            <w:r>
              <w:t>Describe the negative effects of drug use</w:t>
            </w:r>
          </w:p>
        </w:tc>
      </w:tr>
      <w:tr w:rsidR="00026C40" w:rsidRPr="006F13B4" w14:paraId="2A00882B" w14:textId="77777777" w:rsidTr="00570BFA">
        <w:trPr>
          <w:jc w:val="center"/>
        </w:trPr>
        <w:tc>
          <w:tcPr>
            <w:tcW w:w="1944" w:type="dxa"/>
            <w:shd w:val="clear" w:color="auto" w:fill="D9D9D9"/>
            <w:vAlign w:val="center"/>
          </w:tcPr>
          <w:p w14:paraId="3623BF4A" w14:textId="77777777" w:rsidR="00026C40" w:rsidRPr="006F13B4" w:rsidRDefault="00026C40" w:rsidP="00FE4708">
            <w:pPr>
              <w:spacing w:after="0"/>
              <w:jc w:val="center"/>
              <w:rPr>
                <w:rFonts w:cs="Calibri"/>
                <w:b/>
              </w:rPr>
            </w:pPr>
            <w:r w:rsidRPr="006F13B4">
              <w:rPr>
                <w:rFonts w:cs="Calibri"/>
                <w:b/>
              </w:rPr>
              <w:t>Materials</w:t>
            </w:r>
          </w:p>
        </w:tc>
        <w:tc>
          <w:tcPr>
            <w:tcW w:w="7416" w:type="dxa"/>
            <w:vAlign w:val="center"/>
          </w:tcPr>
          <w:p w14:paraId="146E3CCC" w14:textId="77777777" w:rsidR="00026C40" w:rsidRDefault="00026C40" w:rsidP="00026C40">
            <w:pPr>
              <w:spacing w:after="0"/>
            </w:pPr>
            <w:r w:rsidRPr="00A91CBC">
              <w:t>Computers to do IQ Challenge online</w:t>
            </w:r>
          </w:p>
          <w:p w14:paraId="641F1973" w14:textId="77777777" w:rsidR="00026C40" w:rsidRPr="00026C40" w:rsidRDefault="001F1D8A" w:rsidP="00026C40">
            <w:pPr>
              <w:spacing w:after="0"/>
            </w:pPr>
            <w:r>
              <w:rPr>
                <w:b/>
              </w:rPr>
              <w:tab/>
            </w:r>
            <w:r w:rsidR="00026C40" w:rsidRPr="00026C40">
              <w:rPr>
                <w:b/>
              </w:rPr>
              <w:t>OR</w:t>
            </w:r>
          </w:p>
          <w:p w14:paraId="18204B96" w14:textId="77777777" w:rsidR="00026C40" w:rsidRPr="00026C40" w:rsidRDefault="00026C40" w:rsidP="00026C40">
            <w:pPr>
              <w:spacing w:after="0"/>
              <w:rPr>
                <w:rFonts w:cs="Calibri"/>
              </w:rPr>
            </w:pPr>
            <w:r w:rsidRPr="00A91CBC">
              <w:t>Printed IQ Challenge to do on paper</w:t>
            </w:r>
          </w:p>
        </w:tc>
      </w:tr>
      <w:tr w:rsidR="00026C40" w:rsidRPr="006F13B4" w14:paraId="1AEED60D" w14:textId="77777777" w:rsidTr="00570BFA">
        <w:trPr>
          <w:jc w:val="center"/>
        </w:trPr>
        <w:tc>
          <w:tcPr>
            <w:tcW w:w="1944" w:type="dxa"/>
            <w:shd w:val="clear" w:color="auto" w:fill="D9D9D9"/>
            <w:vAlign w:val="center"/>
          </w:tcPr>
          <w:p w14:paraId="7174A8D1" w14:textId="77777777" w:rsidR="00026C40" w:rsidRPr="006F13B4" w:rsidRDefault="00026C40" w:rsidP="00FE4708">
            <w:pPr>
              <w:spacing w:after="0"/>
              <w:jc w:val="center"/>
              <w:rPr>
                <w:rFonts w:cs="Calibri"/>
                <w:b/>
              </w:rPr>
            </w:pPr>
            <w:r w:rsidRPr="006F13B4">
              <w:rPr>
                <w:rFonts w:cs="Calibri"/>
                <w:b/>
              </w:rPr>
              <w:t>Getting Ready</w:t>
            </w:r>
          </w:p>
        </w:tc>
        <w:tc>
          <w:tcPr>
            <w:tcW w:w="7416" w:type="dxa"/>
            <w:vAlign w:val="center"/>
          </w:tcPr>
          <w:p w14:paraId="237D59E8" w14:textId="77777777" w:rsidR="00026C40" w:rsidRPr="006F13B4" w:rsidRDefault="0094740D" w:rsidP="00026C40">
            <w:pPr>
              <w:spacing w:after="0"/>
              <w:rPr>
                <w:rFonts w:cs="Calibri"/>
              </w:rPr>
            </w:pPr>
            <w:r>
              <w:rPr>
                <w:rFonts w:cs="Calibri"/>
              </w:rPr>
              <w:t>Print IQ Challenge (if applicable)</w:t>
            </w:r>
          </w:p>
        </w:tc>
      </w:tr>
      <w:tr w:rsidR="00026C40" w:rsidRPr="006F13B4" w14:paraId="10D3D8D7" w14:textId="77777777" w:rsidTr="00570BFA">
        <w:trPr>
          <w:jc w:val="center"/>
        </w:trPr>
        <w:tc>
          <w:tcPr>
            <w:tcW w:w="1944" w:type="dxa"/>
            <w:shd w:val="clear" w:color="auto" w:fill="D9D9D9"/>
            <w:vAlign w:val="center"/>
          </w:tcPr>
          <w:p w14:paraId="5796701C" w14:textId="77777777" w:rsidR="00026C40" w:rsidRDefault="00026C40" w:rsidP="00FE4708">
            <w:pPr>
              <w:spacing w:after="0"/>
              <w:jc w:val="center"/>
              <w:rPr>
                <w:rFonts w:cs="Calibri"/>
                <w:b/>
              </w:rPr>
            </w:pPr>
            <w:r w:rsidRPr="006F13B4">
              <w:rPr>
                <w:rFonts w:cs="Calibri"/>
                <w:b/>
              </w:rPr>
              <w:t>Introduction</w:t>
            </w:r>
            <w:r>
              <w:rPr>
                <w:rFonts w:cs="Calibri"/>
                <w:b/>
              </w:rPr>
              <w:t xml:space="preserve"> and Pre-Activity</w:t>
            </w:r>
          </w:p>
          <w:p w14:paraId="4157D5A3" w14:textId="77777777" w:rsidR="00026C40" w:rsidRPr="006F13B4" w:rsidRDefault="00026C40" w:rsidP="00FE4708">
            <w:pPr>
              <w:spacing w:after="0"/>
              <w:jc w:val="center"/>
              <w:rPr>
                <w:rFonts w:cs="Calibri"/>
                <w:b/>
              </w:rPr>
            </w:pPr>
            <w:r w:rsidRPr="006F13B4">
              <w:rPr>
                <w:rFonts w:cs="Calibri"/>
                <w:b/>
              </w:rPr>
              <w:t>Discussion</w:t>
            </w:r>
          </w:p>
        </w:tc>
        <w:tc>
          <w:tcPr>
            <w:tcW w:w="7416" w:type="dxa"/>
            <w:vAlign w:val="center"/>
          </w:tcPr>
          <w:p w14:paraId="61ABA488" w14:textId="77777777" w:rsidR="00026C40" w:rsidRPr="001911E1" w:rsidRDefault="00020973" w:rsidP="00020973">
            <w:pPr>
              <w:spacing w:after="0"/>
            </w:pPr>
            <w:r>
              <w:t>Discuss with students the importance of being well-informed about the prevalence and effects of drug and alcohol abuse in society.</w:t>
            </w:r>
          </w:p>
        </w:tc>
      </w:tr>
      <w:tr w:rsidR="00026C40" w:rsidRPr="006F13B4" w14:paraId="74732B4A" w14:textId="77777777" w:rsidTr="00570BFA">
        <w:trPr>
          <w:jc w:val="center"/>
        </w:trPr>
        <w:tc>
          <w:tcPr>
            <w:tcW w:w="1944" w:type="dxa"/>
            <w:shd w:val="clear" w:color="auto" w:fill="D9D9D9"/>
            <w:vAlign w:val="center"/>
          </w:tcPr>
          <w:p w14:paraId="2A326502" w14:textId="77777777" w:rsidR="00026C40" w:rsidRPr="006F13B4" w:rsidRDefault="00026C40" w:rsidP="00FE4708">
            <w:pPr>
              <w:spacing w:after="0"/>
              <w:jc w:val="center"/>
              <w:rPr>
                <w:rFonts w:cs="Calibri"/>
                <w:b/>
              </w:rPr>
            </w:pPr>
            <w:r w:rsidRPr="006F13B4">
              <w:rPr>
                <w:rFonts w:cs="Calibri"/>
                <w:b/>
              </w:rPr>
              <w:t>Activity</w:t>
            </w:r>
          </w:p>
        </w:tc>
        <w:tc>
          <w:tcPr>
            <w:tcW w:w="7416" w:type="dxa"/>
            <w:vAlign w:val="center"/>
          </w:tcPr>
          <w:p w14:paraId="6A59BA57" w14:textId="77777777" w:rsidR="00A31EE3" w:rsidRDefault="00020973" w:rsidP="00026C40">
            <w:pPr>
              <w:spacing w:after="0"/>
            </w:pPr>
            <w:r>
              <w:t>The National Institute on Drug Abuse has developed a National Drug IQ Challenge to get young people thinking about the truths surrounding drug and alcohol abuse. There is an interactive IQ Challenge available online or you can print out the quiz as a worksheet to be done by hand.</w:t>
            </w:r>
          </w:p>
          <w:p w14:paraId="0F4E99CA" w14:textId="77777777" w:rsidR="00020973" w:rsidRDefault="00020973" w:rsidP="00026C40">
            <w:pPr>
              <w:spacing w:after="0"/>
            </w:pPr>
          </w:p>
          <w:p w14:paraId="556E895D" w14:textId="77777777" w:rsidR="00020973" w:rsidRDefault="00020973" w:rsidP="00026C40">
            <w:pPr>
              <w:spacing w:after="0"/>
            </w:pPr>
            <w:r>
              <w:t>For either version of the quiz, you can either let students run through the entire quiz and discuss all the questions at the end or answer the questions one at a time and discuss each as you go along.</w:t>
            </w:r>
          </w:p>
          <w:p w14:paraId="0C988A5B" w14:textId="77777777" w:rsidR="00A31EE3" w:rsidRDefault="00A31EE3" w:rsidP="00026C40">
            <w:pPr>
              <w:spacing w:after="0"/>
            </w:pPr>
          </w:p>
          <w:p w14:paraId="5300892B" w14:textId="77777777" w:rsidR="00026C40" w:rsidRPr="00913F7D" w:rsidRDefault="00D81F4E" w:rsidP="00026C40">
            <w:pPr>
              <w:spacing w:after="0"/>
            </w:pPr>
            <w:hyperlink r:id="rId13" w:anchor="quiz" w:history="1">
              <w:r w:rsidR="00A31EE3" w:rsidRPr="008D4CAF">
                <w:rPr>
                  <w:rStyle w:val="Hyperlink"/>
                </w:rPr>
                <w:t>http://drugfactsweek.drugabuse.gov/iqchallenge.php#quiz</w:t>
              </w:r>
            </w:hyperlink>
            <w:r w:rsidR="00A31EE3">
              <w:t xml:space="preserve"> </w:t>
            </w:r>
            <w:r w:rsidR="00026C40" w:rsidRPr="00913F7D">
              <w:t>(online version)</w:t>
            </w:r>
          </w:p>
          <w:p w14:paraId="569B14BB" w14:textId="77777777" w:rsidR="00A31EE3" w:rsidRDefault="00D81F4E" w:rsidP="00026C40">
            <w:pPr>
              <w:spacing w:after="0"/>
            </w:pPr>
            <w:hyperlink r:id="rId14" w:history="1">
              <w:r w:rsidR="00A31EE3" w:rsidRPr="008D4CAF">
                <w:rPr>
                  <w:rStyle w:val="Hyperlink"/>
                </w:rPr>
                <w:t>http://drugfactsweek.drugabuse.gov/files/DrugIQFlyer_English_122812.pdf</w:t>
              </w:r>
            </w:hyperlink>
          </w:p>
          <w:p w14:paraId="1677292C" w14:textId="77777777" w:rsidR="00026C40" w:rsidRPr="00DC0087" w:rsidRDefault="00026C40" w:rsidP="00026C40">
            <w:pPr>
              <w:spacing w:after="0"/>
            </w:pPr>
            <w:r w:rsidRPr="00913F7D">
              <w:t>(printable version)</w:t>
            </w:r>
          </w:p>
        </w:tc>
      </w:tr>
      <w:tr w:rsidR="00026C40" w:rsidRPr="006F13B4" w14:paraId="2FFC9FC9" w14:textId="77777777" w:rsidTr="00570BFA">
        <w:trPr>
          <w:jc w:val="center"/>
        </w:trPr>
        <w:tc>
          <w:tcPr>
            <w:tcW w:w="1944" w:type="dxa"/>
            <w:shd w:val="clear" w:color="auto" w:fill="D9D9D9"/>
            <w:vAlign w:val="center"/>
          </w:tcPr>
          <w:p w14:paraId="01509977" w14:textId="77777777" w:rsidR="00026C40" w:rsidRPr="006F13B4" w:rsidRDefault="00026C40" w:rsidP="00FE4708">
            <w:pPr>
              <w:spacing w:after="0"/>
              <w:jc w:val="center"/>
              <w:rPr>
                <w:rFonts w:cs="Calibri"/>
                <w:b/>
              </w:rPr>
            </w:pPr>
            <w:r>
              <w:rPr>
                <w:rFonts w:cs="Calibri"/>
                <w:b/>
              </w:rPr>
              <w:t xml:space="preserve">Post-Activity </w:t>
            </w:r>
            <w:r w:rsidRPr="006F13B4">
              <w:rPr>
                <w:rFonts w:cs="Calibri"/>
                <w:b/>
              </w:rPr>
              <w:t>Discussion</w:t>
            </w:r>
          </w:p>
        </w:tc>
        <w:tc>
          <w:tcPr>
            <w:tcW w:w="7416" w:type="dxa"/>
            <w:vAlign w:val="center"/>
          </w:tcPr>
          <w:p w14:paraId="0C1C2D25" w14:textId="77777777" w:rsidR="00026C40" w:rsidRPr="006F13B4" w:rsidRDefault="00020973" w:rsidP="00020973">
            <w:pPr>
              <w:spacing w:after="0"/>
              <w:rPr>
                <w:rFonts w:cs="Calibri"/>
              </w:rPr>
            </w:pPr>
            <w:r>
              <w:rPr>
                <w:rFonts w:cs="Calibri"/>
              </w:rPr>
              <w:t>Discuss the answers to the questions as a group and stimulate discussion about which questions stumped the students and why.</w:t>
            </w:r>
          </w:p>
        </w:tc>
      </w:tr>
    </w:tbl>
    <w:p w14:paraId="098AC1F8" w14:textId="77777777" w:rsidR="00AA284D" w:rsidRDefault="00AA284D" w:rsidP="00F32C51">
      <w:pPr>
        <w:spacing w:after="0"/>
        <w:rPr>
          <w:rFonts w:eastAsia="Times New Roman" w:cs="Times New Roman"/>
          <w:bCs/>
        </w:rPr>
        <w:sectPr w:rsidR="00AA284D" w:rsidSect="006C3876">
          <w:pgSz w:w="12240" w:h="15840"/>
          <w:pgMar w:top="1440" w:right="1440" w:bottom="1440" w:left="1440" w:header="720" w:footer="720" w:gutter="0"/>
          <w:cols w:space="720"/>
          <w:docGrid w:linePitch="360"/>
        </w:sectPr>
      </w:pPr>
    </w:p>
    <w:p w14:paraId="2B3FFE0E" w14:textId="77777777" w:rsidR="00F45ACA" w:rsidRPr="00021D61" w:rsidRDefault="00021D61" w:rsidP="005D0A67">
      <w:pPr>
        <w:pStyle w:val="Heading2"/>
        <w:spacing w:before="0" w:beforeAutospacing="0"/>
        <w:rPr>
          <w:szCs w:val="24"/>
        </w:rPr>
      </w:pPr>
      <w:r w:rsidRPr="00021D61">
        <w:rPr>
          <w:szCs w:val="24"/>
        </w:rPr>
        <w:lastRenderedPageBreak/>
        <w:t>Activity</w:t>
      </w:r>
      <w:r w:rsidR="00F45ACA" w:rsidRPr="00021D61">
        <w:rPr>
          <w:szCs w:val="24"/>
        </w:rPr>
        <w:t>: Tobacco Use</w:t>
      </w:r>
    </w:p>
    <w:p w14:paraId="51022EB2" w14:textId="77777777" w:rsidR="00F45ACA" w:rsidRPr="00026C40" w:rsidRDefault="00F45ACA" w:rsidP="00F45ACA">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F45ACA" w:rsidRPr="006F13B4" w14:paraId="30212665" w14:textId="77777777" w:rsidTr="00570BFA">
        <w:trPr>
          <w:jc w:val="center"/>
        </w:trPr>
        <w:tc>
          <w:tcPr>
            <w:tcW w:w="1944" w:type="dxa"/>
            <w:shd w:val="clear" w:color="auto" w:fill="D9D9D9"/>
            <w:vAlign w:val="center"/>
          </w:tcPr>
          <w:p w14:paraId="5BC64F6C" w14:textId="77777777" w:rsidR="00F45ACA" w:rsidRPr="006F13B4" w:rsidRDefault="00F45ACA" w:rsidP="00FE4708">
            <w:pPr>
              <w:spacing w:after="0"/>
              <w:jc w:val="center"/>
              <w:rPr>
                <w:rFonts w:cs="Calibri"/>
                <w:b/>
              </w:rPr>
            </w:pPr>
            <w:r w:rsidRPr="006F13B4">
              <w:rPr>
                <w:rFonts w:cs="Calibri"/>
                <w:b/>
              </w:rPr>
              <w:t>Overview</w:t>
            </w:r>
          </w:p>
        </w:tc>
        <w:tc>
          <w:tcPr>
            <w:tcW w:w="7416" w:type="dxa"/>
            <w:vAlign w:val="center"/>
          </w:tcPr>
          <w:p w14:paraId="61E1C1D7" w14:textId="77777777" w:rsidR="00F45ACA" w:rsidRPr="00913F7D" w:rsidRDefault="00F45ACA" w:rsidP="00F45ACA">
            <w:pPr>
              <w:spacing w:after="0"/>
            </w:pPr>
            <w:r w:rsidRPr="00913F7D">
              <w:t>Cigarette smoking has been identified as the most important source of preventable morbidity (disease and illness) and premature mortality (death) worldwide. Smoking-related diseases claim an estimated 443,000 American lives each year, including those affected indirectly, such as babies born prematurely due to prenatal maternal smoking and victims of "secondhand" exposure to tobacco’s carcinogens.</w:t>
            </w:r>
          </w:p>
          <w:p w14:paraId="2CD64C9E" w14:textId="77777777" w:rsidR="00F45ACA" w:rsidRDefault="00F45ACA" w:rsidP="00F45ACA">
            <w:pPr>
              <w:numPr>
                <w:ilvl w:val="0"/>
                <w:numId w:val="6"/>
              </w:numPr>
              <w:spacing w:before="100" w:beforeAutospacing="1" w:after="100" w:afterAutospacing="1"/>
            </w:pPr>
            <w:r w:rsidRPr="00913F7D">
              <w:t xml:space="preserve">Cigarette smoke contains over 4,800 chemicals, 69 of which are known to cause cancer. </w:t>
            </w:r>
          </w:p>
          <w:p w14:paraId="34461860" w14:textId="77777777" w:rsidR="00F45ACA" w:rsidRDefault="00F45ACA" w:rsidP="00F45ACA">
            <w:pPr>
              <w:numPr>
                <w:ilvl w:val="0"/>
                <w:numId w:val="6"/>
              </w:numPr>
              <w:spacing w:before="100" w:beforeAutospacing="1" w:after="100" w:afterAutospacing="1"/>
            </w:pPr>
            <w:r w:rsidRPr="00913F7D">
              <w:t xml:space="preserve">About 8.6 million people in the U.S. have at least one serious illness caused by smoking. </w:t>
            </w:r>
          </w:p>
          <w:p w14:paraId="0021DF97" w14:textId="77777777" w:rsidR="00F45ACA" w:rsidRDefault="00F45ACA" w:rsidP="00F45ACA">
            <w:pPr>
              <w:numPr>
                <w:ilvl w:val="0"/>
                <w:numId w:val="6"/>
              </w:numPr>
              <w:spacing w:before="100" w:beforeAutospacing="1" w:after="100" w:afterAutospacing="1"/>
            </w:pPr>
            <w:r w:rsidRPr="00913F7D">
              <w:t>Smokers die significantly earlier than nonsmokers: 13.2 years for men and 14.5 years for women.</w:t>
            </w:r>
          </w:p>
          <w:p w14:paraId="2E8B46A0" w14:textId="77777777" w:rsidR="00F45ACA" w:rsidRPr="00026C40" w:rsidRDefault="00466A39" w:rsidP="00F45ACA">
            <w:pPr>
              <w:numPr>
                <w:ilvl w:val="0"/>
                <w:numId w:val="6"/>
              </w:numPr>
              <w:spacing w:before="100" w:beforeAutospacing="1" w:after="0"/>
            </w:pPr>
            <w:r>
              <w:t>Smoking causes</w:t>
            </w:r>
            <w:r w:rsidR="00F45ACA" w:rsidRPr="00913F7D">
              <w:t xml:space="preserve"> chronic obstructive pulmonary disease (COPD, including chronic bronchitis and emphysema), coronary heart disease, stroke, abdominal aortic aneurysm, acute myeloid leukemia, cataract, pneumonia, periodontitis, and bladder, esophageal, laryngeal, lung, oral, throat, cervical, kidney, stomach, and pancreatic cancers. Smoking is also a major factor in a variety of other conditions and disorders, including slowed healing of wounds, infertility, and peptic ulcer disease.</w:t>
            </w:r>
          </w:p>
        </w:tc>
      </w:tr>
      <w:tr w:rsidR="00F45ACA" w:rsidRPr="006F13B4" w14:paraId="1B4D1B00" w14:textId="77777777" w:rsidTr="00570BFA">
        <w:trPr>
          <w:jc w:val="center"/>
        </w:trPr>
        <w:tc>
          <w:tcPr>
            <w:tcW w:w="1944" w:type="dxa"/>
            <w:shd w:val="clear" w:color="auto" w:fill="D9D9D9"/>
            <w:vAlign w:val="center"/>
          </w:tcPr>
          <w:p w14:paraId="02CAB062" w14:textId="77777777" w:rsidR="00F45ACA" w:rsidRPr="006F13B4" w:rsidRDefault="00F45ACA" w:rsidP="00FE4708">
            <w:pPr>
              <w:spacing w:after="0"/>
              <w:jc w:val="center"/>
              <w:rPr>
                <w:rFonts w:cs="Calibri"/>
                <w:b/>
              </w:rPr>
            </w:pPr>
            <w:r w:rsidRPr="006F13B4">
              <w:rPr>
                <w:rFonts w:cs="Calibri"/>
                <w:b/>
              </w:rPr>
              <w:t>Learning Objectives</w:t>
            </w:r>
          </w:p>
        </w:tc>
        <w:tc>
          <w:tcPr>
            <w:tcW w:w="7416" w:type="dxa"/>
            <w:vAlign w:val="center"/>
          </w:tcPr>
          <w:p w14:paraId="34DD6237" w14:textId="77777777" w:rsidR="00F45ACA" w:rsidRDefault="0094740D" w:rsidP="0094740D">
            <w:pPr>
              <w:spacing w:after="0"/>
            </w:pPr>
            <w:r>
              <w:t>Students will be able to:</w:t>
            </w:r>
          </w:p>
          <w:p w14:paraId="2C0D9DD1" w14:textId="77777777" w:rsidR="00367737" w:rsidRDefault="00367737" w:rsidP="0094740D">
            <w:pPr>
              <w:spacing w:after="0"/>
            </w:pPr>
          </w:p>
          <w:p w14:paraId="216C307F" w14:textId="77777777" w:rsidR="0094740D" w:rsidRDefault="00466A39" w:rsidP="00466A39">
            <w:pPr>
              <w:pStyle w:val="ListParagraph"/>
              <w:numPr>
                <w:ilvl w:val="0"/>
                <w:numId w:val="19"/>
              </w:numPr>
              <w:spacing w:after="0"/>
            </w:pPr>
            <w:r>
              <w:t>Describe trends in youth smoking behaviors</w:t>
            </w:r>
          </w:p>
          <w:p w14:paraId="4E8D3C3F" w14:textId="77777777" w:rsidR="00466A39" w:rsidRPr="00175F50" w:rsidRDefault="00466A39" w:rsidP="00466A39">
            <w:pPr>
              <w:pStyle w:val="ListParagraph"/>
              <w:numPr>
                <w:ilvl w:val="0"/>
                <w:numId w:val="19"/>
              </w:numPr>
              <w:spacing w:after="0"/>
            </w:pPr>
            <w:r>
              <w:t>Discuss the effects of smoking</w:t>
            </w:r>
          </w:p>
        </w:tc>
      </w:tr>
      <w:tr w:rsidR="00F45ACA" w:rsidRPr="006F13B4" w14:paraId="47BBD8F1" w14:textId="77777777" w:rsidTr="00570BFA">
        <w:trPr>
          <w:jc w:val="center"/>
        </w:trPr>
        <w:tc>
          <w:tcPr>
            <w:tcW w:w="1944" w:type="dxa"/>
            <w:shd w:val="clear" w:color="auto" w:fill="D9D9D9"/>
            <w:vAlign w:val="center"/>
          </w:tcPr>
          <w:p w14:paraId="781187DE" w14:textId="77777777" w:rsidR="00F45ACA" w:rsidRPr="006F13B4" w:rsidRDefault="00F45ACA" w:rsidP="00FE4708">
            <w:pPr>
              <w:spacing w:after="0"/>
              <w:jc w:val="center"/>
              <w:rPr>
                <w:rFonts w:cs="Calibri"/>
                <w:b/>
              </w:rPr>
            </w:pPr>
            <w:r w:rsidRPr="006F13B4">
              <w:rPr>
                <w:rFonts w:cs="Calibri"/>
                <w:b/>
              </w:rPr>
              <w:t>Materials</w:t>
            </w:r>
          </w:p>
        </w:tc>
        <w:tc>
          <w:tcPr>
            <w:tcW w:w="7416" w:type="dxa"/>
            <w:vAlign w:val="center"/>
          </w:tcPr>
          <w:p w14:paraId="53964AAE" w14:textId="77777777" w:rsidR="00F45ACA" w:rsidRPr="00026C40" w:rsidRDefault="00F45ACA" w:rsidP="00FE4708">
            <w:pPr>
              <w:spacing w:after="0"/>
              <w:rPr>
                <w:rFonts w:cs="Calibri"/>
              </w:rPr>
            </w:pPr>
            <w:r>
              <w:rPr>
                <w:rFonts w:cs="Calibri"/>
              </w:rPr>
              <w:t>None</w:t>
            </w:r>
          </w:p>
        </w:tc>
      </w:tr>
      <w:tr w:rsidR="00F45ACA" w:rsidRPr="006F13B4" w14:paraId="6DAAC99E" w14:textId="77777777" w:rsidTr="00570BFA">
        <w:trPr>
          <w:jc w:val="center"/>
        </w:trPr>
        <w:tc>
          <w:tcPr>
            <w:tcW w:w="1944" w:type="dxa"/>
            <w:shd w:val="clear" w:color="auto" w:fill="D9D9D9"/>
            <w:vAlign w:val="center"/>
          </w:tcPr>
          <w:p w14:paraId="0C7E6654" w14:textId="77777777" w:rsidR="00F45ACA" w:rsidRPr="006F13B4" w:rsidRDefault="00F45ACA" w:rsidP="00FE4708">
            <w:pPr>
              <w:spacing w:after="0"/>
              <w:jc w:val="center"/>
              <w:rPr>
                <w:rFonts w:cs="Calibri"/>
                <w:b/>
              </w:rPr>
            </w:pPr>
            <w:r w:rsidRPr="006F13B4">
              <w:rPr>
                <w:rFonts w:cs="Calibri"/>
                <w:b/>
              </w:rPr>
              <w:t>Getting Ready</w:t>
            </w:r>
          </w:p>
        </w:tc>
        <w:tc>
          <w:tcPr>
            <w:tcW w:w="7416" w:type="dxa"/>
            <w:vAlign w:val="center"/>
          </w:tcPr>
          <w:p w14:paraId="682850A5" w14:textId="77777777" w:rsidR="00F45ACA" w:rsidRPr="006F13B4" w:rsidRDefault="00F066A0" w:rsidP="00FE4708">
            <w:pPr>
              <w:spacing w:after="0"/>
              <w:rPr>
                <w:rFonts w:cs="Calibri"/>
              </w:rPr>
            </w:pPr>
            <w:r>
              <w:rPr>
                <w:rFonts w:cs="Calibri"/>
              </w:rPr>
              <w:t>NA</w:t>
            </w:r>
          </w:p>
        </w:tc>
      </w:tr>
      <w:tr w:rsidR="00F45ACA" w:rsidRPr="006F13B4" w14:paraId="47CCB5E3" w14:textId="77777777" w:rsidTr="00570BFA">
        <w:trPr>
          <w:jc w:val="center"/>
        </w:trPr>
        <w:tc>
          <w:tcPr>
            <w:tcW w:w="1944" w:type="dxa"/>
            <w:shd w:val="clear" w:color="auto" w:fill="D9D9D9"/>
            <w:vAlign w:val="center"/>
          </w:tcPr>
          <w:p w14:paraId="4C05A005" w14:textId="77777777" w:rsidR="00F45ACA" w:rsidRDefault="00F45ACA" w:rsidP="00FE4708">
            <w:pPr>
              <w:spacing w:after="0"/>
              <w:jc w:val="center"/>
              <w:rPr>
                <w:rFonts w:cs="Calibri"/>
                <w:b/>
              </w:rPr>
            </w:pPr>
            <w:r w:rsidRPr="006F13B4">
              <w:rPr>
                <w:rFonts w:cs="Calibri"/>
                <w:b/>
              </w:rPr>
              <w:t>Introduction</w:t>
            </w:r>
            <w:r>
              <w:rPr>
                <w:rFonts w:cs="Calibri"/>
                <w:b/>
              </w:rPr>
              <w:t xml:space="preserve"> and Pre-Activity</w:t>
            </w:r>
          </w:p>
          <w:p w14:paraId="0ED8AFC5" w14:textId="77777777" w:rsidR="00F45ACA" w:rsidRPr="006F13B4" w:rsidRDefault="00F45ACA" w:rsidP="00FE4708">
            <w:pPr>
              <w:spacing w:after="0"/>
              <w:jc w:val="center"/>
              <w:rPr>
                <w:rFonts w:cs="Calibri"/>
                <w:b/>
              </w:rPr>
            </w:pPr>
            <w:r w:rsidRPr="006F13B4">
              <w:rPr>
                <w:rFonts w:cs="Calibri"/>
                <w:b/>
              </w:rPr>
              <w:t>Discussion</w:t>
            </w:r>
          </w:p>
        </w:tc>
        <w:tc>
          <w:tcPr>
            <w:tcW w:w="7416" w:type="dxa"/>
            <w:vAlign w:val="center"/>
          </w:tcPr>
          <w:p w14:paraId="29DBC4C7" w14:textId="77777777" w:rsidR="00F45ACA" w:rsidRDefault="00E01085" w:rsidP="001524A9">
            <w:pPr>
              <w:spacing w:after="0"/>
            </w:pPr>
            <w:r>
              <w:t>Discuss with students the following statistics about the decline in youth smoking:</w:t>
            </w:r>
          </w:p>
          <w:p w14:paraId="6F18C036" w14:textId="77777777" w:rsidR="00367737" w:rsidRDefault="00367737" w:rsidP="001524A9">
            <w:pPr>
              <w:spacing w:after="0"/>
            </w:pPr>
          </w:p>
          <w:p w14:paraId="2392C11E" w14:textId="77777777" w:rsidR="00E01085" w:rsidRDefault="00E01085" w:rsidP="00E01085">
            <w:pPr>
              <w:pStyle w:val="ListParagraph"/>
              <w:numPr>
                <w:ilvl w:val="0"/>
                <w:numId w:val="19"/>
              </w:numPr>
              <w:spacing w:after="0"/>
            </w:pPr>
            <w:r>
              <w:t>From the mid-1990’s until 2012, the smoking rates have declined by about three-fourths among 8</w:t>
            </w:r>
            <w:r w:rsidRPr="00E01085">
              <w:t>th</w:t>
            </w:r>
            <w:r>
              <w:t xml:space="preserve"> graders, two-thirds among 10</w:t>
            </w:r>
            <w:r w:rsidRPr="00E01085">
              <w:t>th</w:t>
            </w:r>
            <w:r>
              <w:t xml:space="preserve"> graders and half by 12</w:t>
            </w:r>
            <w:r w:rsidRPr="00E01085">
              <w:t>th</w:t>
            </w:r>
            <w:r>
              <w:t xml:space="preserve"> graders</w:t>
            </w:r>
          </w:p>
          <w:p w14:paraId="50076C25" w14:textId="77777777" w:rsidR="00E01085" w:rsidRPr="001911E1" w:rsidRDefault="00E01085" w:rsidP="00E01085">
            <w:pPr>
              <w:pStyle w:val="ListParagraph"/>
              <w:numPr>
                <w:ilvl w:val="0"/>
                <w:numId w:val="19"/>
              </w:numPr>
              <w:spacing w:after="0"/>
            </w:pPr>
            <w:r>
              <w:t>Among 12</w:t>
            </w:r>
            <w:r w:rsidRPr="00E01085">
              <w:rPr>
                <w:vertAlign w:val="superscript"/>
              </w:rPr>
              <w:t>th</w:t>
            </w:r>
            <w:r>
              <w:t xml:space="preserve"> graders, the smoking rate has declined from a high of 36.5% in 1997 to a record low 17.1% in 2012</w:t>
            </w:r>
          </w:p>
        </w:tc>
      </w:tr>
      <w:tr w:rsidR="00F45ACA" w:rsidRPr="006F13B4" w14:paraId="22E81C43" w14:textId="77777777" w:rsidTr="00570BFA">
        <w:trPr>
          <w:jc w:val="center"/>
        </w:trPr>
        <w:tc>
          <w:tcPr>
            <w:tcW w:w="1944" w:type="dxa"/>
            <w:shd w:val="clear" w:color="auto" w:fill="D9D9D9"/>
            <w:vAlign w:val="center"/>
          </w:tcPr>
          <w:p w14:paraId="136A9544" w14:textId="77777777" w:rsidR="00F45ACA" w:rsidRPr="006F13B4" w:rsidRDefault="00F45ACA" w:rsidP="00FE4708">
            <w:pPr>
              <w:spacing w:after="0"/>
              <w:jc w:val="center"/>
              <w:rPr>
                <w:rFonts w:cs="Calibri"/>
                <w:b/>
              </w:rPr>
            </w:pPr>
            <w:r w:rsidRPr="006F13B4">
              <w:rPr>
                <w:rFonts w:cs="Calibri"/>
                <w:b/>
              </w:rPr>
              <w:t>Activity</w:t>
            </w:r>
          </w:p>
        </w:tc>
        <w:tc>
          <w:tcPr>
            <w:tcW w:w="7416" w:type="dxa"/>
            <w:vAlign w:val="center"/>
          </w:tcPr>
          <w:p w14:paraId="7AED1656" w14:textId="77777777" w:rsidR="00F45ACA" w:rsidRPr="00913F7D" w:rsidRDefault="00F45ACA" w:rsidP="00F45ACA">
            <w:pPr>
              <w:spacing w:before="100" w:beforeAutospacing="1" w:after="100" w:afterAutospacing="1"/>
            </w:pPr>
            <w:r w:rsidRPr="00913F7D">
              <w:t>Discuss the following questions with students:</w:t>
            </w:r>
          </w:p>
          <w:p w14:paraId="747EC9C4" w14:textId="77777777" w:rsidR="00F45ACA" w:rsidRPr="00913F7D" w:rsidRDefault="00F45ACA" w:rsidP="00F45ACA">
            <w:pPr>
              <w:pStyle w:val="ListParagraph"/>
              <w:numPr>
                <w:ilvl w:val="0"/>
                <w:numId w:val="7"/>
              </w:numPr>
              <w:spacing w:before="100" w:beforeAutospacing="1" w:after="100" w:afterAutospacing="1"/>
            </w:pPr>
            <w:r w:rsidRPr="00913F7D">
              <w:t>Why do you think so many young people smoke?</w:t>
            </w:r>
          </w:p>
          <w:p w14:paraId="3F0F4D07" w14:textId="77777777" w:rsidR="00F45ACA" w:rsidRPr="00913F7D" w:rsidRDefault="00F45ACA" w:rsidP="00F45ACA">
            <w:pPr>
              <w:pStyle w:val="ListParagraph"/>
              <w:numPr>
                <w:ilvl w:val="0"/>
                <w:numId w:val="7"/>
              </w:numPr>
              <w:spacing w:before="100" w:beforeAutospacing="1" w:after="100" w:afterAutospacing="1"/>
            </w:pPr>
            <w:r w:rsidRPr="00913F7D">
              <w:lastRenderedPageBreak/>
              <w:t>Why do you think smoking</w:t>
            </w:r>
            <w:r w:rsidR="00E01085">
              <w:t xml:space="preserve"> rates among young people</w:t>
            </w:r>
            <w:r w:rsidRPr="00913F7D">
              <w:t xml:space="preserve"> have decreased so much recently?</w:t>
            </w:r>
          </w:p>
          <w:p w14:paraId="490AE3E1" w14:textId="77777777" w:rsidR="00F45ACA" w:rsidRPr="00913F7D" w:rsidRDefault="00F45ACA" w:rsidP="00F45ACA">
            <w:pPr>
              <w:pStyle w:val="ListParagraph"/>
              <w:numPr>
                <w:ilvl w:val="0"/>
                <w:numId w:val="7"/>
              </w:numPr>
              <w:spacing w:before="100" w:beforeAutospacing="1" w:after="100" w:afterAutospacing="1"/>
            </w:pPr>
            <w:r w:rsidRPr="00913F7D">
              <w:t>Do you or someone you are close to smoke? How do you feel about it?</w:t>
            </w:r>
          </w:p>
          <w:p w14:paraId="41D4FC84" w14:textId="77777777" w:rsidR="00F45ACA" w:rsidRPr="00DC0087" w:rsidRDefault="00F45ACA" w:rsidP="00F45ACA">
            <w:pPr>
              <w:pStyle w:val="ListParagraph"/>
              <w:numPr>
                <w:ilvl w:val="0"/>
                <w:numId w:val="7"/>
              </w:numPr>
              <w:spacing w:before="100" w:beforeAutospacing="1" w:after="0"/>
            </w:pPr>
            <w:r w:rsidRPr="00913F7D">
              <w:t>How do you think smoking will affect your future?</w:t>
            </w:r>
          </w:p>
        </w:tc>
      </w:tr>
    </w:tbl>
    <w:p w14:paraId="3D90F4AE" w14:textId="77777777" w:rsidR="00F45ACA" w:rsidRDefault="00F45ACA" w:rsidP="00F45ACA">
      <w:pPr>
        <w:spacing w:after="0"/>
        <w:rPr>
          <w:rFonts w:eastAsia="Times New Roman" w:cs="Times New Roman"/>
          <w:bCs/>
        </w:rPr>
      </w:pPr>
    </w:p>
    <w:p w14:paraId="7D0795D8" w14:textId="77777777" w:rsidR="00F066A0" w:rsidRDefault="00F066A0">
      <w:pPr>
        <w:rPr>
          <w:rFonts w:ascii="Cambria" w:eastAsia="Times New Roman" w:hAnsi="Cambria" w:cs="Times New Roman"/>
          <w:b/>
          <w:bCs/>
          <w:color w:val="365F91"/>
          <w:sz w:val="24"/>
          <w:szCs w:val="28"/>
        </w:rPr>
      </w:pPr>
      <w:r>
        <w:rPr>
          <w:rFonts w:ascii="Cambria" w:eastAsia="Times New Roman" w:hAnsi="Cambria" w:cs="Times New Roman"/>
          <w:color w:val="365F91"/>
          <w:sz w:val="24"/>
        </w:rPr>
        <w:br w:type="page"/>
      </w:r>
    </w:p>
    <w:p w14:paraId="270C691F" w14:textId="77777777" w:rsidR="00562A08" w:rsidRPr="00FE4708" w:rsidRDefault="00562A08" w:rsidP="00021D61">
      <w:pPr>
        <w:pStyle w:val="Heading4"/>
        <w:rPr>
          <w:rFonts w:eastAsia="Times New Roman"/>
        </w:rPr>
      </w:pPr>
      <w:r w:rsidRPr="00FE4708">
        <w:rPr>
          <w:rFonts w:eastAsia="Times New Roman"/>
        </w:rPr>
        <w:lastRenderedPageBreak/>
        <w:t xml:space="preserve">Module 2: </w:t>
      </w:r>
      <w:r w:rsidR="00570BFA">
        <w:rPr>
          <w:rFonts w:eastAsia="Times New Roman"/>
        </w:rPr>
        <w:t xml:space="preserve"> </w:t>
      </w:r>
      <w:r w:rsidR="00184362" w:rsidRPr="00FE4708">
        <w:rPr>
          <w:rFonts w:eastAsia="Times New Roman"/>
        </w:rPr>
        <w:t xml:space="preserve">Drug and Alcohol </w:t>
      </w:r>
      <w:r w:rsidR="00F3789B" w:rsidRPr="00FE4708">
        <w:rPr>
          <w:rFonts w:eastAsia="Times New Roman"/>
        </w:rPr>
        <w:t>Consequences and Decision</w:t>
      </w:r>
      <w:r w:rsidR="00184362" w:rsidRPr="00FE4708">
        <w:rPr>
          <w:rFonts w:eastAsia="Times New Roman"/>
        </w:rPr>
        <w:t>-</w:t>
      </w:r>
      <w:r w:rsidR="00F3789B" w:rsidRPr="00FE4708">
        <w:rPr>
          <w:rFonts w:eastAsia="Times New Roman"/>
        </w:rPr>
        <w:t>Making Skills</w:t>
      </w:r>
    </w:p>
    <w:p w14:paraId="2229823C" w14:textId="77777777" w:rsidR="00F1750C" w:rsidRPr="00021D61" w:rsidRDefault="00F1750C" w:rsidP="00021D61">
      <w:pPr>
        <w:pStyle w:val="Heading2"/>
      </w:pPr>
      <w:r w:rsidRPr="00021D61">
        <w:t xml:space="preserve">Background </w:t>
      </w:r>
    </w:p>
    <w:p w14:paraId="2D760593" w14:textId="77777777" w:rsidR="00F1750C" w:rsidRDefault="00A10151" w:rsidP="00F1750C">
      <w:pPr>
        <w:spacing w:after="0"/>
        <w:rPr>
          <w:rFonts w:cs="Arial"/>
        </w:rPr>
      </w:pPr>
      <w:r>
        <w:rPr>
          <w:rFonts w:cs="Arial"/>
        </w:rPr>
        <w:t>Skill-based interventions that focus on decision-making and refusal skills have been shown to significantly reduce marijuana use in adolescents (</w:t>
      </w:r>
      <w:proofErr w:type="spellStart"/>
      <w:r w:rsidRPr="00562D83">
        <w:t>Faggiano</w:t>
      </w:r>
      <w:proofErr w:type="spellEnd"/>
      <w:r>
        <w:t>, 2008)</w:t>
      </w:r>
      <w:r>
        <w:rPr>
          <w:rFonts w:cs="Arial"/>
        </w:rPr>
        <w:t>.</w:t>
      </w:r>
      <w:r w:rsidR="007638D7">
        <w:rPr>
          <w:rFonts w:cs="Arial"/>
        </w:rPr>
        <w:t xml:space="preserve"> Practicing refusal skills can make it easier for adolescents to turn down drugs or alcohol when they are offered. Intentions to use drugs and alcohol are an important predictor of drug and alcohol use </w:t>
      </w:r>
      <w:r w:rsidR="007638D7" w:rsidRPr="007638D7">
        <w:rPr>
          <w:rFonts w:cs="Arial"/>
        </w:rPr>
        <w:t>(Stephens, 2009).</w:t>
      </w:r>
    </w:p>
    <w:p w14:paraId="23C0A0B6" w14:textId="77777777" w:rsidR="00AA284D" w:rsidRDefault="00AA284D" w:rsidP="00F1750C">
      <w:pPr>
        <w:spacing w:after="0"/>
        <w:rPr>
          <w:rFonts w:cs="Arial"/>
        </w:rPr>
        <w:sectPr w:rsidR="00AA284D" w:rsidSect="006C3876">
          <w:pgSz w:w="12240" w:h="15840"/>
          <w:pgMar w:top="1440" w:right="1440" w:bottom="1440" w:left="1440" w:header="720" w:footer="720" w:gutter="0"/>
          <w:cols w:space="720"/>
          <w:docGrid w:linePitch="360"/>
        </w:sectPr>
      </w:pPr>
    </w:p>
    <w:p w14:paraId="2FE22475" w14:textId="77777777" w:rsidR="00FE4708" w:rsidRPr="00021D61" w:rsidRDefault="00021D61" w:rsidP="00021D61">
      <w:pPr>
        <w:pStyle w:val="Heading2"/>
        <w:rPr>
          <w:szCs w:val="24"/>
        </w:rPr>
      </w:pPr>
      <w:r w:rsidRPr="00021D61">
        <w:rPr>
          <w:szCs w:val="24"/>
        </w:rPr>
        <w:lastRenderedPageBreak/>
        <w:t>Activity</w:t>
      </w:r>
      <w:r w:rsidR="00FE4708" w:rsidRPr="00021D61">
        <w:rPr>
          <w:szCs w:val="24"/>
        </w:rPr>
        <w:t>: Consequences of Alcohol and Drug Use</w:t>
      </w:r>
    </w:p>
    <w:p w14:paraId="119D7B24" w14:textId="77777777" w:rsidR="00FE4708" w:rsidRPr="002F20EF" w:rsidRDefault="00FE4708" w:rsidP="00570BFA">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FE4708" w:rsidRPr="006F13B4" w14:paraId="3051584C" w14:textId="77777777" w:rsidTr="00570BFA">
        <w:trPr>
          <w:jc w:val="center"/>
        </w:trPr>
        <w:tc>
          <w:tcPr>
            <w:tcW w:w="1944" w:type="dxa"/>
            <w:shd w:val="clear" w:color="auto" w:fill="D9D9D9"/>
            <w:vAlign w:val="center"/>
          </w:tcPr>
          <w:p w14:paraId="6189D75D" w14:textId="77777777" w:rsidR="00FE4708" w:rsidRPr="006F13B4" w:rsidRDefault="00FE4708" w:rsidP="002F20EF">
            <w:pPr>
              <w:spacing w:after="0"/>
              <w:jc w:val="center"/>
              <w:rPr>
                <w:rFonts w:cs="Calibri"/>
                <w:b/>
              </w:rPr>
            </w:pPr>
            <w:r w:rsidRPr="006F13B4">
              <w:rPr>
                <w:rFonts w:cs="Calibri"/>
                <w:b/>
              </w:rPr>
              <w:t>Overview</w:t>
            </w:r>
          </w:p>
        </w:tc>
        <w:tc>
          <w:tcPr>
            <w:tcW w:w="7416" w:type="dxa"/>
            <w:vAlign w:val="center"/>
          </w:tcPr>
          <w:p w14:paraId="0017E8F9" w14:textId="77777777" w:rsidR="00FE4708" w:rsidRPr="00026C40" w:rsidRDefault="00977D5E" w:rsidP="00FE4708">
            <w:pPr>
              <w:spacing w:before="100" w:beforeAutospacing="1" w:after="0"/>
            </w:pPr>
            <w:r>
              <w:t>The consequences of drug and/or alcohol abuse are not always apparent to young people. This activity will help students to see the “big picture” effects of their drug and alcohol use, including how it will affect them socially, on the job, and health wise.</w:t>
            </w:r>
          </w:p>
        </w:tc>
      </w:tr>
      <w:tr w:rsidR="00FE4708" w:rsidRPr="006F13B4" w14:paraId="19FEE9BC" w14:textId="77777777" w:rsidTr="00570BFA">
        <w:trPr>
          <w:jc w:val="center"/>
        </w:trPr>
        <w:tc>
          <w:tcPr>
            <w:tcW w:w="1944" w:type="dxa"/>
            <w:shd w:val="clear" w:color="auto" w:fill="D9D9D9"/>
            <w:vAlign w:val="center"/>
          </w:tcPr>
          <w:p w14:paraId="3BB52C29" w14:textId="77777777" w:rsidR="00FE4708" w:rsidRPr="006F13B4" w:rsidRDefault="00FE4708" w:rsidP="00FE4708">
            <w:pPr>
              <w:spacing w:after="0"/>
              <w:jc w:val="center"/>
              <w:rPr>
                <w:rFonts w:cs="Calibri"/>
                <w:b/>
              </w:rPr>
            </w:pPr>
            <w:r w:rsidRPr="006F13B4">
              <w:rPr>
                <w:rFonts w:cs="Calibri"/>
                <w:b/>
              </w:rPr>
              <w:t>Learning Objectives</w:t>
            </w:r>
          </w:p>
        </w:tc>
        <w:tc>
          <w:tcPr>
            <w:tcW w:w="7416" w:type="dxa"/>
            <w:vAlign w:val="center"/>
          </w:tcPr>
          <w:p w14:paraId="306BEC20" w14:textId="77777777" w:rsidR="00FE4708" w:rsidRDefault="00895066" w:rsidP="00895066">
            <w:pPr>
              <w:spacing w:after="0"/>
            </w:pPr>
            <w:r>
              <w:t>Students will be able to:</w:t>
            </w:r>
          </w:p>
          <w:p w14:paraId="374E4930" w14:textId="77777777" w:rsidR="00021D61" w:rsidRDefault="00021D61" w:rsidP="00895066">
            <w:pPr>
              <w:spacing w:after="0"/>
            </w:pPr>
          </w:p>
          <w:p w14:paraId="515A8DCE" w14:textId="77777777" w:rsidR="00895066" w:rsidRPr="00175F50" w:rsidRDefault="00895066" w:rsidP="00895066">
            <w:pPr>
              <w:pStyle w:val="ListParagraph"/>
              <w:numPr>
                <w:ilvl w:val="0"/>
                <w:numId w:val="19"/>
              </w:numPr>
              <w:spacing w:after="0"/>
            </w:pPr>
            <w:r>
              <w:t>Describe the repercussions of drinking alcohol</w:t>
            </w:r>
            <w:r w:rsidR="00A95910">
              <w:t xml:space="preserve"> and drug use</w:t>
            </w:r>
          </w:p>
        </w:tc>
      </w:tr>
      <w:tr w:rsidR="00FE4708" w:rsidRPr="006F13B4" w14:paraId="74F4E67C" w14:textId="77777777" w:rsidTr="00570BFA">
        <w:trPr>
          <w:jc w:val="center"/>
        </w:trPr>
        <w:tc>
          <w:tcPr>
            <w:tcW w:w="1944" w:type="dxa"/>
            <w:shd w:val="clear" w:color="auto" w:fill="D9D9D9"/>
            <w:vAlign w:val="center"/>
          </w:tcPr>
          <w:p w14:paraId="6359993A" w14:textId="77777777" w:rsidR="00FE4708" w:rsidRPr="006F13B4" w:rsidRDefault="00FE4708" w:rsidP="00FE4708">
            <w:pPr>
              <w:spacing w:after="0"/>
              <w:jc w:val="center"/>
              <w:rPr>
                <w:rFonts w:cs="Calibri"/>
                <w:b/>
              </w:rPr>
            </w:pPr>
            <w:r w:rsidRPr="006F13B4">
              <w:rPr>
                <w:rFonts w:cs="Calibri"/>
                <w:b/>
              </w:rPr>
              <w:t>Materials</w:t>
            </w:r>
          </w:p>
        </w:tc>
        <w:tc>
          <w:tcPr>
            <w:tcW w:w="7416" w:type="dxa"/>
            <w:vAlign w:val="center"/>
          </w:tcPr>
          <w:p w14:paraId="7F582E4B" w14:textId="77777777" w:rsidR="00433FD2" w:rsidRPr="00026C40" w:rsidRDefault="00977D5E" w:rsidP="00977D5E">
            <w:pPr>
              <w:spacing w:after="0"/>
              <w:rPr>
                <w:rFonts w:cs="Calibri"/>
              </w:rPr>
            </w:pPr>
            <w:r w:rsidRPr="00B337DB">
              <w:t>Drug and Alcohol Use Consequences Worksheet</w:t>
            </w:r>
          </w:p>
        </w:tc>
      </w:tr>
      <w:tr w:rsidR="00FE4708" w:rsidRPr="006F13B4" w14:paraId="2AEE557F" w14:textId="77777777" w:rsidTr="00570BFA">
        <w:trPr>
          <w:jc w:val="center"/>
        </w:trPr>
        <w:tc>
          <w:tcPr>
            <w:tcW w:w="1944" w:type="dxa"/>
            <w:shd w:val="clear" w:color="auto" w:fill="D9D9D9"/>
            <w:vAlign w:val="center"/>
          </w:tcPr>
          <w:p w14:paraId="723B0AF8" w14:textId="77777777" w:rsidR="00FE4708" w:rsidRPr="006F13B4" w:rsidRDefault="00FE4708" w:rsidP="00FE4708">
            <w:pPr>
              <w:spacing w:after="0"/>
              <w:jc w:val="center"/>
              <w:rPr>
                <w:rFonts w:cs="Calibri"/>
                <w:b/>
              </w:rPr>
            </w:pPr>
            <w:r w:rsidRPr="006F13B4">
              <w:rPr>
                <w:rFonts w:cs="Calibri"/>
                <w:b/>
              </w:rPr>
              <w:t>Getting Ready</w:t>
            </w:r>
          </w:p>
        </w:tc>
        <w:tc>
          <w:tcPr>
            <w:tcW w:w="7416" w:type="dxa"/>
            <w:vAlign w:val="center"/>
          </w:tcPr>
          <w:p w14:paraId="5E20C9E6" w14:textId="77777777" w:rsidR="00FE4708" w:rsidRPr="006F13B4" w:rsidRDefault="00977D5E" w:rsidP="004A0A3D">
            <w:pPr>
              <w:pStyle w:val="ListParagraph"/>
              <w:numPr>
                <w:ilvl w:val="0"/>
                <w:numId w:val="19"/>
              </w:numPr>
              <w:spacing w:after="0"/>
              <w:rPr>
                <w:rFonts w:cs="Calibri"/>
              </w:rPr>
            </w:pPr>
            <w:r w:rsidRPr="004A0A3D">
              <w:t>Print worksheets</w:t>
            </w:r>
          </w:p>
        </w:tc>
      </w:tr>
      <w:tr w:rsidR="00FE4708" w:rsidRPr="006F13B4" w14:paraId="74C7AF37" w14:textId="77777777" w:rsidTr="00570BFA">
        <w:trPr>
          <w:jc w:val="center"/>
        </w:trPr>
        <w:tc>
          <w:tcPr>
            <w:tcW w:w="1944" w:type="dxa"/>
            <w:shd w:val="clear" w:color="auto" w:fill="D9D9D9"/>
            <w:vAlign w:val="center"/>
          </w:tcPr>
          <w:p w14:paraId="1452B3EB" w14:textId="77777777" w:rsidR="00FE4708" w:rsidRDefault="00FE4708" w:rsidP="00FE4708">
            <w:pPr>
              <w:spacing w:after="0"/>
              <w:jc w:val="center"/>
              <w:rPr>
                <w:rFonts w:cs="Calibri"/>
                <w:b/>
              </w:rPr>
            </w:pPr>
            <w:r w:rsidRPr="006F13B4">
              <w:rPr>
                <w:rFonts w:cs="Calibri"/>
                <w:b/>
              </w:rPr>
              <w:t>Introduction</w:t>
            </w:r>
            <w:r>
              <w:rPr>
                <w:rFonts w:cs="Calibri"/>
                <w:b/>
              </w:rPr>
              <w:t xml:space="preserve"> and Pre-Activity</w:t>
            </w:r>
          </w:p>
          <w:p w14:paraId="43CCFC7D" w14:textId="77777777" w:rsidR="00FE4708" w:rsidRPr="006F13B4" w:rsidRDefault="00FE4708" w:rsidP="00FE4708">
            <w:pPr>
              <w:spacing w:after="0"/>
              <w:jc w:val="center"/>
              <w:rPr>
                <w:rFonts w:cs="Calibri"/>
                <w:b/>
              </w:rPr>
            </w:pPr>
            <w:r w:rsidRPr="006F13B4">
              <w:rPr>
                <w:rFonts w:cs="Calibri"/>
                <w:b/>
              </w:rPr>
              <w:t>Discussion</w:t>
            </w:r>
          </w:p>
        </w:tc>
        <w:tc>
          <w:tcPr>
            <w:tcW w:w="7416" w:type="dxa"/>
            <w:vAlign w:val="center"/>
          </w:tcPr>
          <w:p w14:paraId="29FF1124" w14:textId="77777777" w:rsidR="00895066" w:rsidRPr="00256F3A" w:rsidRDefault="00895066" w:rsidP="00895066">
            <w:pPr>
              <w:spacing w:after="0"/>
              <w:rPr>
                <w:b/>
                <w:bCs/>
              </w:rPr>
            </w:pPr>
            <w:r w:rsidRPr="00256F3A">
              <w:rPr>
                <w:b/>
                <w:bCs/>
              </w:rPr>
              <w:t xml:space="preserve">Discuss the following </w:t>
            </w:r>
            <w:r>
              <w:rPr>
                <w:b/>
                <w:bCs/>
              </w:rPr>
              <w:t>question</w:t>
            </w:r>
            <w:r w:rsidRPr="00256F3A">
              <w:rPr>
                <w:b/>
                <w:bCs/>
              </w:rPr>
              <w:t xml:space="preserve"> with the students:</w:t>
            </w:r>
          </w:p>
          <w:p w14:paraId="394161BA" w14:textId="77777777" w:rsidR="00895066" w:rsidRDefault="00895066" w:rsidP="00977D5E">
            <w:pPr>
              <w:pStyle w:val="NormalWeb"/>
              <w:spacing w:line="276" w:lineRule="auto"/>
              <w:rPr>
                <w:rFonts w:asciiTheme="minorHAnsi" w:hAnsiTheme="minorHAnsi" w:cs="Arial"/>
                <w:sz w:val="22"/>
                <w:szCs w:val="22"/>
              </w:rPr>
            </w:pPr>
            <w:r>
              <w:rPr>
                <w:rFonts w:asciiTheme="minorHAnsi" w:hAnsiTheme="minorHAnsi" w:cs="Arial"/>
                <w:sz w:val="22"/>
                <w:szCs w:val="22"/>
              </w:rPr>
              <w:t>Sometimes drinking alcohol or using drugs causes bad things to happen. What types of issues do alcohol and drugs cause?</w:t>
            </w:r>
          </w:p>
          <w:p w14:paraId="1C4EF9A2" w14:textId="77777777" w:rsidR="00977D5E" w:rsidRPr="00913F7D" w:rsidRDefault="00977D5E" w:rsidP="00977D5E">
            <w:pPr>
              <w:pStyle w:val="NormalWeb"/>
              <w:spacing w:line="276" w:lineRule="auto"/>
              <w:rPr>
                <w:rFonts w:asciiTheme="minorHAnsi" w:hAnsiTheme="minorHAnsi"/>
                <w:sz w:val="22"/>
                <w:szCs w:val="22"/>
              </w:rPr>
            </w:pPr>
            <w:r>
              <w:rPr>
                <w:rFonts w:asciiTheme="minorHAnsi" w:hAnsiTheme="minorHAnsi" w:cs="Arial"/>
                <w:sz w:val="22"/>
                <w:szCs w:val="22"/>
              </w:rPr>
              <w:t>Below are some examples of consequences to help lead the discussion:</w:t>
            </w:r>
          </w:p>
          <w:p w14:paraId="1CCB8642" w14:textId="77777777" w:rsidR="00977D5E" w:rsidRPr="00913F7D" w:rsidRDefault="00977D5E" w:rsidP="00977D5E">
            <w:pPr>
              <w:pStyle w:val="NormalWeb"/>
              <w:numPr>
                <w:ilvl w:val="0"/>
                <w:numId w:val="11"/>
              </w:numPr>
              <w:spacing w:line="276" w:lineRule="auto"/>
              <w:rPr>
                <w:rFonts w:asciiTheme="minorHAnsi" w:hAnsiTheme="minorHAnsi"/>
                <w:sz w:val="22"/>
                <w:szCs w:val="22"/>
              </w:rPr>
            </w:pPr>
            <w:r>
              <w:rPr>
                <w:rStyle w:val="Strong"/>
                <w:rFonts w:asciiTheme="minorHAnsi" w:hAnsiTheme="minorHAnsi" w:cs="Arial"/>
                <w:sz w:val="22"/>
                <w:szCs w:val="22"/>
              </w:rPr>
              <w:t>Driving Under the Influence</w:t>
            </w:r>
            <w:r w:rsidRPr="00913F7D">
              <w:rPr>
                <w:rStyle w:val="Strong"/>
                <w:rFonts w:asciiTheme="minorHAnsi" w:hAnsiTheme="minorHAnsi" w:cs="Arial"/>
                <w:sz w:val="22"/>
                <w:szCs w:val="22"/>
              </w:rPr>
              <w:t xml:space="preserve"> </w:t>
            </w:r>
            <w:r w:rsidR="00570BFA" w:rsidRPr="00913F7D">
              <w:rPr>
                <w:rFonts w:asciiTheme="minorHAnsi" w:hAnsiTheme="minorHAnsi" w:cs="Arial"/>
                <w:sz w:val="22"/>
                <w:szCs w:val="22"/>
              </w:rPr>
              <w:t>–</w:t>
            </w:r>
            <w:r w:rsidRPr="00913F7D">
              <w:rPr>
                <w:rStyle w:val="Strong"/>
                <w:rFonts w:asciiTheme="minorHAnsi" w:hAnsiTheme="minorHAnsi" w:cs="Arial"/>
                <w:sz w:val="22"/>
                <w:szCs w:val="22"/>
              </w:rPr>
              <w:t xml:space="preserve"> </w:t>
            </w:r>
            <w:r w:rsidRPr="00913F7D">
              <w:rPr>
                <w:rFonts w:asciiTheme="minorHAnsi" w:hAnsiTheme="minorHAnsi" w:cs="Arial"/>
                <w:sz w:val="22"/>
                <w:szCs w:val="22"/>
              </w:rPr>
              <w:t>Motor vehicle crashes are the leading cause of death among youth ages 15 to 20. Adolescents already are at increased risk through their relative lack of driving experience, and drivers younger than 21 are more susceptible than older drivers to the alcohol</w:t>
            </w:r>
            <w:r>
              <w:rPr>
                <w:rFonts w:asciiTheme="minorHAnsi" w:hAnsiTheme="minorHAnsi" w:cs="Arial"/>
                <w:sz w:val="22"/>
                <w:szCs w:val="22"/>
              </w:rPr>
              <w:t xml:space="preserve">- or </w:t>
            </w:r>
            <w:r w:rsidRPr="00913F7D">
              <w:rPr>
                <w:rFonts w:asciiTheme="minorHAnsi" w:hAnsiTheme="minorHAnsi" w:cs="Arial"/>
                <w:sz w:val="22"/>
                <w:szCs w:val="22"/>
              </w:rPr>
              <w:t xml:space="preserve">induced impairment of driving skills. </w:t>
            </w:r>
            <w:r>
              <w:rPr>
                <w:rFonts w:asciiTheme="minorHAnsi" w:hAnsiTheme="minorHAnsi" w:cs="Arial"/>
                <w:sz w:val="22"/>
                <w:szCs w:val="22"/>
              </w:rPr>
              <w:t>Driving under the influence of drugs is a major concern because it impairs a driver’s motor function, concentration and perception (</w:t>
            </w:r>
            <w:hyperlink r:id="rId15" w:history="1">
              <w:r w:rsidRPr="006D1F43">
                <w:rPr>
                  <w:rStyle w:val="Hyperlink"/>
                  <w:rFonts w:asciiTheme="minorHAnsi" w:hAnsiTheme="minorHAnsi" w:cs="Arial"/>
                  <w:sz w:val="22"/>
                  <w:szCs w:val="22"/>
                </w:rPr>
                <w:t>http://www.getsmartaboutdrugs.com/identify/health.html</w:t>
              </w:r>
            </w:hyperlink>
            <w:r>
              <w:rPr>
                <w:rFonts w:asciiTheme="minorHAnsi" w:hAnsiTheme="minorHAnsi" w:cs="Arial"/>
                <w:sz w:val="22"/>
                <w:szCs w:val="22"/>
              </w:rPr>
              <w:t>)</w:t>
            </w:r>
            <w:r w:rsidRPr="00913F7D">
              <w:rPr>
                <w:rFonts w:asciiTheme="minorHAnsi" w:hAnsiTheme="minorHAnsi" w:cs="Arial"/>
                <w:sz w:val="22"/>
                <w:szCs w:val="22"/>
              </w:rPr>
              <w:t xml:space="preserve">. </w:t>
            </w:r>
          </w:p>
          <w:p w14:paraId="46EA539D" w14:textId="77777777" w:rsidR="00977D5E" w:rsidRPr="00913F7D" w:rsidRDefault="00977D5E" w:rsidP="00977D5E">
            <w:pPr>
              <w:pStyle w:val="NormalWeb"/>
              <w:numPr>
                <w:ilvl w:val="0"/>
                <w:numId w:val="11"/>
              </w:numPr>
              <w:spacing w:line="276" w:lineRule="auto"/>
              <w:rPr>
                <w:rFonts w:asciiTheme="minorHAnsi" w:hAnsiTheme="minorHAnsi"/>
                <w:sz w:val="22"/>
                <w:szCs w:val="22"/>
              </w:rPr>
            </w:pPr>
            <w:r w:rsidRPr="00913F7D">
              <w:rPr>
                <w:rStyle w:val="Strong"/>
                <w:rFonts w:asciiTheme="minorHAnsi" w:hAnsiTheme="minorHAnsi" w:cs="Arial"/>
                <w:sz w:val="22"/>
                <w:szCs w:val="22"/>
              </w:rPr>
              <w:t xml:space="preserve">Suicide </w:t>
            </w:r>
            <w:r w:rsidR="00570BFA" w:rsidRPr="00913F7D">
              <w:rPr>
                <w:rFonts w:asciiTheme="minorHAnsi" w:hAnsiTheme="minorHAnsi" w:cs="Arial"/>
                <w:sz w:val="22"/>
                <w:szCs w:val="22"/>
              </w:rPr>
              <w:t>–</w:t>
            </w:r>
            <w:r w:rsidRPr="00913F7D">
              <w:rPr>
                <w:rStyle w:val="Strong"/>
                <w:rFonts w:asciiTheme="minorHAnsi" w:hAnsiTheme="minorHAnsi" w:cs="Arial"/>
                <w:sz w:val="22"/>
                <w:szCs w:val="22"/>
              </w:rPr>
              <w:t xml:space="preserve"> </w:t>
            </w:r>
            <w:r w:rsidRPr="00913F7D">
              <w:rPr>
                <w:rFonts w:asciiTheme="minorHAnsi" w:hAnsiTheme="minorHAnsi" w:cs="Arial"/>
                <w:sz w:val="22"/>
                <w:szCs w:val="22"/>
              </w:rPr>
              <w:t xml:space="preserve">Alcohol use interacts with conditions such as depression and stress to contribute to suicide, the third leading cause of death among people between the ages of 14 and 25. </w:t>
            </w:r>
            <w:r>
              <w:rPr>
                <w:rFonts w:asciiTheme="minorHAnsi" w:hAnsiTheme="minorHAnsi" w:cs="Arial"/>
                <w:sz w:val="22"/>
                <w:szCs w:val="22"/>
              </w:rPr>
              <w:t xml:space="preserve">Youths who abuse drugs are at a much higher risk for mental health disorders and suicide. </w:t>
            </w:r>
          </w:p>
          <w:p w14:paraId="26968C5F" w14:textId="77777777" w:rsidR="00977D5E" w:rsidRPr="00913F7D" w:rsidRDefault="00977D5E" w:rsidP="00977D5E">
            <w:pPr>
              <w:pStyle w:val="NormalWeb"/>
              <w:numPr>
                <w:ilvl w:val="0"/>
                <w:numId w:val="11"/>
              </w:numPr>
              <w:spacing w:line="276" w:lineRule="auto"/>
              <w:rPr>
                <w:rFonts w:asciiTheme="minorHAnsi" w:hAnsiTheme="minorHAnsi"/>
                <w:sz w:val="22"/>
                <w:szCs w:val="22"/>
              </w:rPr>
            </w:pPr>
            <w:r w:rsidRPr="00913F7D">
              <w:rPr>
                <w:rStyle w:val="Strong"/>
                <w:rFonts w:asciiTheme="minorHAnsi" w:hAnsiTheme="minorHAnsi" w:cs="Arial"/>
                <w:sz w:val="22"/>
                <w:szCs w:val="22"/>
              </w:rPr>
              <w:t xml:space="preserve">Sexual Assault </w:t>
            </w:r>
            <w:r w:rsidR="00570BFA" w:rsidRPr="00913F7D">
              <w:rPr>
                <w:rFonts w:asciiTheme="minorHAnsi" w:hAnsiTheme="minorHAnsi" w:cs="Arial"/>
                <w:sz w:val="22"/>
                <w:szCs w:val="22"/>
              </w:rPr>
              <w:t>–</w:t>
            </w:r>
            <w:r w:rsidRPr="00913F7D">
              <w:rPr>
                <w:rStyle w:val="Strong"/>
                <w:rFonts w:asciiTheme="minorHAnsi" w:hAnsiTheme="minorHAnsi" w:cs="Arial"/>
                <w:sz w:val="22"/>
                <w:szCs w:val="22"/>
              </w:rPr>
              <w:t xml:space="preserve"> </w:t>
            </w:r>
            <w:r w:rsidRPr="00913F7D">
              <w:rPr>
                <w:rFonts w:asciiTheme="minorHAnsi" w:hAnsiTheme="minorHAnsi" w:cs="Arial"/>
                <w:sz w:val="22"/>
                <w:szCs w:val="22"/>
              </w:rPr>
              <w:t xml:space="preserve">Sexual assault, including rape, occurs most commonly among women in late adolescence and early adulthood, usually within the context of a date. Research suggests that alcohol </w:t>
            </w:r>
            <w:r>
              <w:rPr>
                <w:rFonts w:asciiTheme="minorHAnsi" w:hAnsiTheme="minorHAnsi" w:cs="Arial"/>
                <w:sz w:val="22"/>
                <w:szCs w:val="22"/>
              </w:rPr>
              <w:t xml:space="preserve">or drug </w:t>
            </w:r>
            <w:r w:rsidRPr="00913F7D">
              <w:rPr>
                <w:rFonts w:asciiTheme="minorHAnsi" w:hAnsiTheme="minorHAnsi" w:cs="Arial"/>
                <w:sz w:val="22"/>
                <w:szCs w:val="22"/>
              </w:rPr>
              <w:t xml:space="preserve">use by the offender, the victim, or both, increases the likelihood of sexual assault by a male acquaintance. </w:t>
            </w:r>
          </w:p>
          <w:p w14:paraId="7893E649" w14:textId="77777777" w:rsidR="00977D5E" w:rsidRPr="00977D5E" w:rsidRDefault="00570BFA" w:rsidP="00977D5E">
            <w:pPr>
              <w:pStyle w:val="NormalWeb"/>
              <w:numPr>
                <w:ilvl w:val="0"/>
                <w:numId w:val="11"/>
              </w:numPr>
              <w:spacing w:line="276" w:lineRule="auto"/>
              <w:rPr>
                <w:rFonts w:asciiTheme="minorHAnsi" w:hAnsiTheme="minorHAnsi"/>
                <w:sz w:val="22"/>
                <w:szCs w:val="22"/>
              </w:rPr>
            </w:pPr>
            <w:r>
              <w:rPr>
                <w:rStyle w:val="Strong"/>
                <w:rFonts w:asciiTheme="minorHAnsi" w:hAnsiTheme="minorHAnsi" w:cs="Arial"/>
                <w:sz w:val="22"/>
                <w:szCs w:val="22"/>
              </w:rPr>
              <w:t>High-</w:t>
            </w:r>
            <w:r w:rsidR="00977D5E" w:rsidRPr="00913F7D">
              <w:rPr>
                <w:rStyle w:val="Strong"/>
                <w:rFonts w:asciiTheme="minorHAnsi" w:hAnsiTheme="minorHAnsi" w:cs="Arial"/>
                <w:sz w:val="22"/>
                <w:szCs w:val="22"/>
              </w:rPr>
              <w:t xml:space="preserve">Risk Sex </w:t>
            </w:r>
            <w:r w:rsidRPr="00913F7D">
              <w:rPr>
                <w:rFonts w:asciiTheme="minorHAnsi" w:hAnsiTheme="minorHAnsi" w:cs="Arial"/>
                <w:sz w:val="22"/>
                <w:szCs w:val="22"/>
              </w:rPr>
              <w:t>–</w:t>
            </w:r>
            <w:r w:rsidR="00977D5E" w:rsidRPr="00913F7D">
              <w:rPr>
                <w:rStyle w:val="Strong"/>
                <w:rFonts w:asciiTheme="minorHAnsi" w:hAnsiTheme="minorHAnsi" w:cs="Arial"/>
                <w:sz w:val="22"/>
                <w:szCs w:val="22"/>
              </w:rPr>
              <w:t xml:space="preserve"> </w:t>
            </w:r>
            <w:r w:rsidR="00977D5E" w:rsidRPr="00913F7D">
              <w:rPr>
                <w:rFonts w:asciiTheme="minorHAnsi" w:hAnsiTheme="minorHAnsi" w:cs="Arial"/>
                <w:sz w:val="22"/>
                <w:szCs w:val="22"/>
              </w:rPr>
              <w:t xml:space="preserve">Research has associated adolescent alcohol </w:t>
            </w:r>
            <w:r w:rsidR="00977D5E">
              <w:rPr>
                <w:rFonts w:asciiTheme="minorHAnsi" w:hAnsiTheme="minorHAnsi" w:cs="Arial"/>
                <w:sz w:val="22"/>
                <w:szCs w:val="22"/>
              </w:rPr>
              <w:t xml:space="preserve">and/or drug </w:t>
            </w:r>
            <w:r w:rsidR="00977D5E" w:rsidRPr="00913F7D">
              <w:rPr>
                <w:rFonts w:asciiTheme="minorHAnsi" w:hAnsiTheme="minorHAnsi" w:cs="Arial"/>
                <w:sz w:val="22"/>
                <w:szCs w:val="22"/>
              </w:rPr>
              <w:t xml:space="preserve">use with high–risk sex (for example, having multiple sexual partners, failing to use </w:t>
            </w:r>
            <w:r w:rsidR="00977D5E" w:rsidRPr="00A95910">
              <w:rPr>
                <w:rFonts w:asciiTheme="minorHAnsi" w:hAnsiTheme="minorHAnsi" w:cs="Arial"/>
                <w:sz w:val="22"/>
                <w:szCs w:val="22"/>
              </w:rPr>
              <w:t xml:space="preserve">condoms, and having unplanned sex). The consequences of high–risk sex also are common in this age group, particularly unwanted pregnancy and sexually </w:t>
            </w:r>
            <w:r w:rsidR="00977D5E" w:rsidRPr="00A95910">
              <w:rPr>
                <w:rFonts w:asciiTheme="minorHAnsi" w:hAnsiTheme="minorHAnsi" w:cs="Arial"/>
                <w:sz w:val="22"/>
                <w:szCs w:val="22"/>
              </w:rPr>
              <w:lastRenderedPageBreak/>
              <w:t xml:space="preserve">transmitted diseases, including HIV/AIDS. </w:t>
            </w:r>
          </w:p>
          <w:p w14:paraId="5CF66D30" w14:textId="77777777" w:rsidR="00FE4708" w:rsidRPr="00977D5E" w:rsidRDefault="00977D5E" w:rsidP="00977D5E">
            <w:pPr>
              <w:pStyle w:val="NormalWeb"/>
              <w:numPr>
                <w:ilvl w:val="0"/>
                <w:numId w:val="11"/>
              </w:numPr>
              <w:spacing w:after="0" w:afterAutospacing="0" w:line="276" w:lineRule="auto"/>
              <w:rPr>
                <w:rFonts w:asciiTheme="minorHAnsi" w:hAnsiTheme="minorHAnsi"/>
                <w:sz w:val="22"/>
                <w:szCs w:val="22"/>
              </w:rPr>
            </w:pPr>
            <w:r w:rsidRPr="00977D5E">
              <w:rPr>
                <w:rStyle w:val="Strong"/>
                <w:rFonts w:asciiTheme="minorHAnsi" w:hAnsiTheme="minorHAnsi" w:cs="Arial"/>
                <w:sz w:val="22"/>
                <w:szCs w:val="22"/>
              </w:rPr>
              <w:t>Social Consequences –</w:t>
            </w:r>
            <w:r w:rsidRPr="00A95910">
              <w:rPr>
                <w:rFonts w:asciiTheme="minorHAnsi" w:hAnsiTheme="minorHAnsi"/>
                <w:sz w:val="22"/>
                <w:szCs w:val="22"/>
              </w:rPr>
              <w:t xml:space="preserve"> Many alcohol and drug offenses lead to criminal convictions, including jail time that can remain on your record forever. These records can affect many aspects of life, including your career and employment, as well as being discriminated against by your peers.</w:t>
            </w:r>
          </w:p>
        </w:tc>
      </w:tr>
      <w:tr w:rsidR="00FE4708" w:rsidRPr="006F13B4" w14:paraId="3275A698" w14:textId="77777777" w:rsidTr="00570BFA">
        <w:trPr>
          <w:jc w:val="center"/>
        </w:trPr>
        <w:tc>
          <w:tcPr>
            <w:tcW w:w="1944" w:type="dxa"/>
            <w:shd w:val="clear" w:color="auto" w:fill="D9D9D9"/>
            <w:vAlign w:val="center"/>
          </w:tcPr>
          <w:p w14:paraId="2B99B696" w14:textId="77777777" w:rsidR="00FE4708" w:rsidRPr="006F13B4" w:rsidRDefault="00FE4708" w:rsidP="00FE4708">
            <w:pPr>
              <w:spacing w:after="0"/>
              <w:jc w:val="center"/>
              <w:rPr>
                <w:rFonts w:cs="Calibri"/>
                <w:b/>
              </w:rPr>
            </w:pPr>
            <w:r w:rsidRPr="006F13B4">
              <w:rPr>
                <w:rFonts w:cs="Calibri"/>
                <w:b/>
              </w:rPr>
              <w:lastRenderedPageBreak/>
              <w:t>Activity</w:t>
            </w:r>
          </w:p>
        </w:tc>
        <w:tc>
          <w:tcPr>
            <w:tcW w:w="7416" w:type="dxa"/>
            <w:vAlign w:val="center"/>
          </w:tcPr>
          <w:p w14:paraId="42FE57A8" w14:textId="77777777" w:rsidR="00FE4708" w:rsidRPr="00A95910" w:rsidRDefault="00977D5E" w:rsidP="00977D5E">
            <w:pPr>
              <w:pStyle w:val="NormalWeb"/>
              <w:spacing w:after="0" w:afterAutospacing="0" w:line="276" w:lineRule="auto"/>
              <w:rPr>
                <w:rFonts w:asciiTheme="minorHAnsi" w:hAnsiTheme="minorHAnsi"/>
                <w:sz w:val="22"/>
                <w:szCs w:val="22"/>
              </w:rPr>
            </w:pPr>
            <w:r>
              <w:rPr>
                <w:rFonts w:asciiTheme="minorHAnsi" w:hAnsiTheme="minorHAnsi"/>
                <w:sz w:val="22"/>
                <w:szCs w:val="22"/>
              </w:rPr>
              <w:t>Hand out one worksheet to each student and have them complete it on their own.</w:t>
            </w:r>
          </w:p>
        </w:tc>
      </w:tr>
      <w:tr w:rsidR="00FE4708" w:rsidRPr="006F13B4" w14:paraId="678459BA" w14:textId="77777777" w:rsidTr="00570BFA">
        <w:trPr>
          <w:jc w:val="center"/>
        </w:trPr>
        <w:tc>
          <w:tcPr>
            <w:tcW w:w="1944" w:type="dxa"/>
            <w:shd w:val="clear" w:color="auto" w:fill="D9D9D9"/>
            <w:vAlign w:val="center"/>
          </w:tcPr>
          <w:p w14:paraId="6684D189" w14:textId="77777777" w:rsidR="00FE4708" w:rsidRPr="006F13B4" w:rsidRDefault="00FE4708" w:rsidP="00FE4708">
            <w:pPr>
              <w:spacing w:after="0"/>
              <w:jc w:val="center"/>
              <w:rPr>
                <w:rFonts w:cs="Calibri"/>
                <w:b/>
              </w:rPr>
            </w:pPr>
            <w:r>
              <w:rPr>
                <w:rFonts w:cs="Calibri"/>
                <w:b/>
              </w:rPr>
              <w:t xml:space="preserve">Post-Activity </w:t>
            </w:r>
            <w:r w:rsidRPr="006F13B4">
              <w:rPr>
                <w:rFonts w:cs="Calibri"/>
                <w:b/>
              </w:rPr>
              <w:t>Discussion</w:t>
            </w:r>
          </w:p>
        </w:tc>
        <w:tc>
          <w:tcPr>
            <w:tcW w:w="7416" w:type="dxa"/>
            <w:vAlign w:val="center"/>
          </w:tcPr>
          <w:p w14:paraId="10675714" w14:textId="77777777" w:rsidR="00FE4708" w:rsidRPr="006F13B4" w:rsidRDefault="00977D5E" w:rsidP="00FE4708">
            <w:pPr>
              <w:spacing w:after="0"/>
              <w:rPr>
                <w:rFonts w:cs="Calibri"/>
              </w:rPr>
            </w:pPr>
            <w:r>
              <w:rPr>
                <w:rFonts w:cs="Calibri"/>
              </w:rPr>
              <w:t>Discuss with students their responses on the worksheets.</w:t>
            </w:r>
          </w:p>
        </w:tc>
      </w:tr>
    </w:tbl>
    <w:p w14:paraId="5B732F00" w14:textId="77777777" w:rsidR="00FE4708" w:rsidRPr="00FE4708" w:rsidRDefault="00FE4708" w:rsidP="00FE4708"/>
    <w:p w14:paraId="6CDF0B8F" w14:textId="77777777" w:rsidR="005D0A67" w:rsidRDefault="005D0A67" w:rsidP="002F20EF">
      <w:pPr>
        <w:sectPr w:rsidR="005D0A67" w:rsidSect="006C3876">
          <w:pgSz w:w="12240" w:h="15840"/>
          <w:pgMar w:top="1440" w:right="1440" w:bottom="1440" w:left="1440" w:header="720" w:footer="720" w:gutter="0"/>
          <w:cols w:space="720"/>
          <w:docGrid w:linePitch="360"/>
        </w:sectPr>
      </w:pPr>
    </w:p>
    <w:p w14:paraId="43CB50C1" w14:textId="77777777" w:rsidR="00C45643" w:rsidRPr="00194510" w:rsidRDefault="00AA284D" w:rsidP="00194510">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Pr>
          <w:rFonts w:ascii="Calibri" w:eastAsia="Times New Roman" w:hAnsi="Calibri" w:cs="Times New Roman"/>
          <w:b/>
          <w:color w:val="auto"/>
          <w:sz w:val="24"/>
          <w:szCs w:val="24"/>
        </w:rPr>
        <w:lastRenderedPageBreak/>
        <w:t xml:space="preserve">Worksheet:  </w:t>
      </w:r>
      <w:r w:rsidR="00C45643" w:rsidRPr="00194510">
        <w:rPr>
          <w:rFonts w:ascii="Calibri" w:eastAsia="Times New Roman" w:hAnsi="Calibri" w:cs="Times New Roman"/>
          <w:b/>
          <w:color w:val="auto"/>
          <w:sz w:val="24"/>
          <w:szCs w:val="24"/>
        </w:rPr>
        <w:t xml:space="preserve">Drug and Alcohol Use Consequence </w:t>
      </w:r>
    </w:p>
    <w:p w14:paraId="69E5D3DA" w14:textId="77777777" w:rsidR="00C45643" w:rsidRPr="00913F7D" w:rsidRDefault="00C45643" w:rsidP="00C45643">
      <w:pPr>
        <w:pStyle w:val="BodyTextIndent"/>
        <w:tabs>
          <w:tab w:val="left" w:pos="360"/>
        </w:tabs>
        <w:spacing w:line="276" w:lineRule="auto"/>
        <w:ind w:left="0"/>
        <w:rPr>
          <w:rFonts w:asciiTheme="minorHAnsi" w:hAnsiTheme="minorHAnsi"/>
          <w:b/>
          <w:sz w:val="22"/>
          <w:szCs w:val="22"/>
          <w:u w:val="single"/>
        </w:rPr>
      </w:pPr>
      <w:r w:rsidRPr="00913F7D">
        <w:rPr>
          <w:rFonts w:asciiTheme="minorHAnsi" w:hAnsiTheme="minorHAnsi"/>
          <w:b/>
          <w:sz w:val="22"/>
          <w:szCs w:val="22"/>
        </w:rPr>
        <w:t xml:space="preserve">Student Name:  </w:t>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rPr>
        <w:tab/>
        <w:t xml:space="preserve">Date Begun:  </w:t>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p>
    <w:p w14:paraId="30FD46EF" w14:textId="77777777" w:rsidR="00C45643" w:rsidRPr="00913F7D" w:rsidRDefault="00C45643" w:rsidP="002F20EF">
      <w:pPr>
        <w:pStyle w:val="BodyTextIndent"/>
        <w:tabs>
          <w:tab w:val="left" w:pos="360"/>
        </w:tabs>
        <w:spacing w:after="100"/>
        <w:ind w:left="0"/>
        <w:rPr>
          <w:rFonts w:asciiTheme="minorHAnsi" w:hAnsiTheme="minorHAnsi"/>
          <w:sz w:val="22"/>
          <w:szCs w:val="22"/>
        </w:rPr>
      </w:pPr>
      <w:r w:rsidRPr="00913F7D">
        <w:rPr>
          <w:rFonts w:asciiTheme="minorHAnsi" w:hAnsiTheme="minorHAnsi"/>
          <w:sz w:val="22"/>
          <w:szCs w:val="22"/>
        </w:rPr>
        <w:t>This exercise is designed to help you identify the unmanageability in your life that is related to your drug/alcohol use.  As you reflect on each area of your life, try to recall specific incidents that involved drug/alcohol use, some kind of negative effect from your use, and any emotions you may have been experiencing at the time.  Vague or general examples are not going to be helpful.</w:t>
      </w:r>
    </w:p>
    <w:tbl>
      <w:tblPr>
        <w:tblW w:w="0" w:type="auto"/>
        <w:tblInd w:w="2" w:type="dxa"/>
        <w:tblBorders>
          <w:top w:val="single" w:sz="18" w:space="0" w:color="auto"/>
          <w:bottom w:val="single" w:sz="18" w:space="0" w:color="auto"/>
          <w:insideH w:val="single" w:sz="4" w:space="0" w:color="auto"/>
        </w:tblBorders>
        <w:tblLook w:val="0000" w:firstRow="0" w:lastRow="0" w:firstColumn="0" w:lastColumn="0" w:noHBand="0" w:noVBand="0"/>
      </w:tblPr>
      <w:tblGrid>
        <w:gridCol w:w="3192"/>
        <w:gridCol w:w="3191"/>
        <w:gridCol w:w="3191"/>
      </w:tblGrid>
      <w:tr w:rsidR="00C45643" w:rsidRPr="00913F7D" w14:paraId="24EAE684" w14:textId="77777777" w:rsidTr="00676F84">
        <w:trPr>
          <w:trHeight w:val="432"/>
        </w:trPr>
        <w:tc>
          <w:tcPr>
            <w:tcW w:w="3192" w:type="dxa"/>
            <w:tcBorders>
              <w:top w:val="single" w:sz="18" w:space="0" w:color="auto"/>
              <w:bottom w:val="single" w:sz="18" w:space="0" w:color="auto"/>
            </w:tcBorders>
            <w:vAlign w:val="center"/>
          </w:tcPr>
          <w:p w14:paraId="7F971883" w14:textId="77777777" w:rsidR="00C45643" w:rsidRPr="00913F7D" w:rsidRDefault="00C45643" w:rsidP="002F20EF">
            <w:pPr>
              <w:pStyle w:val="BodyTextIndent"/>
              <w:tabs>
                <w:tab w:val="left" w:pos="360"/>
              </w:tabs>
              <w:ind w:left="0"/>
              <w:jc w:val="center"/>
              <w:rPr>
                <w:rFonts w:asciiTheme="minorHAnsi" w:hAnsiTheme="minorHAnsi" w:cs="Arial"/>
                <w:b/>
                <w:bCs/>
                <w:sz w:val="22"/>
                <w:szCs w:val="22"/>
              </w:rPr>
            </w:pPr>
            <w:r w:rsidRPr="00913F7D">
              <w:rPr>
                <w:rFonts w:asciiTheme="minorHAnsi" w:hAnsiTheme="minorHAnsi" w:cs="Arial"/>
                <w:b/>
                <w:bCs/>
                <w:sz w:val="22"/>
                <w:szCs w:val="22"/>
              </w:rPr>
              <w:t>What Happened</w:t>
            </w:r>
          </w:p>
        </w:tc>
        <w:tc>
          <w:tcPr>
            <w:tcW w:w="3191" w:type="dxa"/>
            <w:tcBorders>
              <w:top w:val="single" w:sz="18" w:space="0" w:color="auto"/>
              <w:bottom w:val="single" w:sz="18" w:space="0" w:color="auto"/>
            </w:tcBorders>
            <w:vAlign w:val="center"/>
          </w:tcPr>
          <w:p w14:paraId="629443B0" w14:textId="77777777" w:rsidR="00C45643" w:rsidRPr="00913F7D" w:rsidRDefault="00C45643" w:rsidP="002F20EF">
            <w:pPr>
              <w:pStyle w:val="BodyTextIndent"/>
              <w:tabs>
                <w:tab w:val="left" w:pos="360"/>
              </w:tabs>
              <w:ind w:left="0"/>
              <w:jc w:val="center"/>
              <w:rPr>
                <w:rFonts w:asciiTheme="minorHAnsi" w:hAnsiTheme="minorHAnsi" w:cs="Arial"/>
                <w:b/>
                <w:bCs/>
                <w:sz w:val="22"/>
                <w:szCs w:val="22"/>
              </w:rPr>
            </w:pPr>
            <w:r w:rsidRPr="00913F7D">
              <w:rPr>
                <w:rFonts w:asciiTheme="minorHAnsi" w:hAnsiTheme="minorHAnsi" w:cs="Arial"/>
                <w:b/>
                <w:bCs/>
                <w:sz w:val="22"/>
                <w:szCs w:val="22"/>
              </w:rPr>
              <w:t>Consequence</w:t>
            </w:r>
          </w:p>
        </w:tc>
        <w:tc>
          <w:tcPr>
            <w:tcW w:w="3191" w:type="dxa"/>
            <w:tcBorders>
              <w:top w:val="single" w:sz="18" w:space="0" w:color="auto"/>
              <w:bottom w:val="single" w:sz="18" w:space="0" w:color="auto"/>
            </w:tcBorders>
            <w:vAlign w:val="center"/>
          </w:tcPr>
          <w:p w14:paraId="6CF59891" w14:textId="77777777" w:rsidR="00C45643" w:rsidRPr="00913F7D" w:rsidRDefault="00C45643" w:rsidP="002F20EF">
            <w:pPr>
              <w:pStyle w:val="BodyTextIndent"/>
              <w:tabs>
                <w:tab w:val="left" w:pos="360"/>
              </w:tabs>
              <w:ind w:left="0"/>
              <w:jc w:val="center"/>
              <w:rPr>
                <w:rFonts w:asciiTheme="minorHAnsi" w:hAnsiTheme="minorHAnsi" w:cs="Arial"/>
                <w:b/>
                <w:bCs/>
                <w:sz w:val="22"/>
                <w:szCs w:val="22"/>
              </w:rPr>
            </w:pPr>
            <w:r w:rsidRPr="00913F7D">
              <w:rPr>
                <w:rFonts w:asciiTheme="minorHAnsi" w:hAnsiTheme="minorHAnsi" w:cs="Arial"/>
                <w:b/>
                <w:bCs/>
                <w:sz w:val="22"/>
                <w:szCs w:val="22"/>
              </w:rPr>
              <w:t>How I Felt as a Result</w:t>
            </w:r>
          </w:p>
        </w:tc>
      </w:tr>
    </w:tbl>
    <w:p w14:paraId="629A28E6" w14:textId="77777777" w:rsidR="00C45643" w:rsidRPr="00913F7D" w:rsidRDefault="00C45643" w:rsidP="002F20EF">
      <w:pPr>
        <w:pStyle w:val="BodyTextIndent"/>
        <w:tabs>
          <w:tab w:val="left" w:pos="360"/>
        </w:tabs>
        <w:ind w:left="0"/>
        <w:rPr>
          <w:rFonts w:asciiTheme="minorHAnsi" w:hAnsiTheme="minorHAnsi"/>
          <w:b/>
          <w:bCs/>
          <w:sz w:val="22"/>
          <w:szCs w:val="22"/>
        </w:rPr>
      </w:pPr>
      <w:r w:rsidRPr="00913F7D">
        <w:rPr>
          <w:rFonts w:asciiTheme="minorHAnsi" w:hAnsiTheme="minorHAnsi"/>
          <w:b/>
          <w:bCs/>
          <w:sz w:val="22"/>
          <w:szCs w:val="22"/>
        </w:rPr>
        <w:t>School</w:t>
      </w:r>
    </w:p>
    <w:p w14:paraId="4F1FDC51"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1.</w:t>
      </w:r>
    </w:p>
    <w:p w14:paraId="1453E453"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2.</w:t>
      </w:r>
    </w:p>
    <w:p w14:paraId="716AEFE8"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3.</w:t>
      </w:r>
    </w:p>
    <w:p w14:paraId="2E829A7B"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4.</w:t>
      </w:r>
    </w:p>
    <w:p w14:paraId="636D3C9E" w14:textId="77777777" w:rsidR="00C45643" w:rsidRPr="00913F7D" w:rsidRDefault="00C45643" w:rsidP="002F20EF">
      <w:pPr>
        <w:pStyle w:val="BodyTextIndent"/>
        <w:tabs>
          <w:tab w:val="left" w:pos="360"/>
        </w:tabs>
        <w:ind w:left="0"/>
        <w:rPr>
          <w:rFonts w:asciiTheme="minorHAnsi" w:hAnsiTheme="minorHAnsi"/>
          <w:b/>
          <w:bCs/>
          <w:sz w:val="22"/>
          <w:szCs w:val="22"/>
        </w:rPr>
      </w:pPr>
      <w:r w:rsidRPr="00913F7D">
        <w:rPr>
          <w:rFonts w:asciiTheme="minorHAnsi" w:hAnsiTheme="minorHAnsi"/>
          <w:b/>
          <w:bCs/>
          <w:sz w:val="22"/>
          <w:szCs w:val="22"/>
        </w:rPr>
        <w:t>Family Relationships</w:t>
      </w:r>
    </w:p>
    <w:p w14:paraId="70BB74BA"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1.</w:t>
      </w:r>
    </w:p>
    <w:p w14:paraId="627A0306"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2.</w:t>
      </w:r>
    </w:p>
    <w:p w14:paraId="7DD2D5F7"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3.</w:t>
      </w:r>
    </w:p>
    <w:p w14:paraId="1C676E4D" w14:textId="77777777" w:rsidR="00C45643" w:rsidRPr="00913F7D" w:rsidRDefault="00C45643" w:rsidP="002F20EF">
      <w:pPr>
        <w:pStyle w:val="BodyTextIndent"/>
        <w:tabs>
          <w:tab w:val="left" w:pos="360"/>
        </w:tabs>
        <w:ind w:left="0"/>
        <w:rPr>
          <w:rFonts w:asciiTheme="minorHAnsi" w:hAnsiTheme="minorHAnsi"/>
          <w:sz w:val="22"/>
          <w:szCs w:val="22"/>
        </w:rPr>
      </w:pPr>
      <w:r w:rsidRPr="00913F7D">
        <w:rPr>
          <w:rFonts w:asciiTheme="minorHAnsi" w:hAnsiTheme="minorHAnsi"/>
          <w:sz w:val="22"/>
          <w:szCs w:val="22"/>
        </w:rPr>
        <w:t>4.</w:t>
      </w:r>
    </w:p>
    <w:tbl>
      <w:tblPr>
        <w:tblW w:w="0" w:type="auto"/>
        <w:tblInd w:w="2" w:type="dxa"/>
        <w:tblBorders>
          <w:top w:val="single" w:sz="18" w:space="0" w:color="auto"/>
          <w:bottom w:val="single" w:sz="18" w:space="0" w:color="auto"/>
          <w:insideH w:val="single" w:sz="4" w:space="0" w:color="auto"/>
        </w:tblBorders>
        <w:tblLook w:val="0000" w:firstRow="0" w:lastRow="0" w:firstColumn="0" w:lastColumn="0" w:noHBand="0" w:noVBand="0"/>
      </w:tblPr>
      <w:tblGrid>
        <w:gridCol w:w="3192"/>
        <w:gridCol w:w="3191"/>
        <w:gridCol w:w="3191"/>
      </w:tblGrid>
      <w:tr w:rsidR="00C45643" w14:paraId="244307F2" w14:textId="77777777" w:rsidTr="00676F84">
        <w:trPr>
          <w:trHeight w:val="432"/>
        </w:trPr>
        <w:tc>
          <w:tcPr>
            <w:tcW w:w="3192" w:type="dxa"/>
            <w:tcBorders>
              <w:top w:val="single" w:sz="18" w:space="0" w:color="auto"/>
              <w:bottom w:val="single" w:sz="18" w:space="0" w:color="auto"/>
            </w:tcBorders>
            <w:vAlign w:val="center"/>
          </w:tcPr>
          <w:p w14:paraId="46FF4655" w14:textId="77777777" w:rsidR="00C45643" w:rsidRPr="00BF4CA9" w:rsidRDefault="00C45643" w:rsidP="002F20EF">
            <w:pPr>
              <w:pStyle w:val="BodyTextIndent"/>
              <w:tabs>
                <w:tab w:val="left" w:pos="360"/>
              </w:tabs>
              <w:ind w:left="0"/>
              <w:jc w:val="center"/>
              <w:rPr>
                <w:rFonts w:cs="Arial"/>
                <w:b/>
                <w:bCs/>
                <w:sz w:val="20"/>
                <w:szCs w:val="20"/>
              </w:rPr>
            </w:pPr>
            <w:r w:rsidRPr="00BF4CA9">
              <w:rPr>
                <w:rFonts w:cs="Arial"/>
                <w:b/>
                <w:bCs/>
                <w:sz w:val="20"/>
                <w:szCs w:val="20"/>
              </w:rPr>
              <w:t>What Happened</w:t>
            </w:r>
          </w:p>
        </w:tc>
        <w:tc>
          <w:tcPr>
            <w:tcW w:w="3191" w:type="dxa"/>
            <w:tcBorders>
              <w:top w:val="single" w:sz="18" w:space="0" w:color="auto"/>
              <w:bottom w:val="single" w:sz="18" w:space="0" w:color="auto"/>
            </w:tcBorders>
            <w:vAlign w:val="center"/>
          </w:tcPr>
          <w:p w14:paraId="4A39F3DC" w14:textId="77777777" w:rsidR="00C45643" w:rsidRPr="00BF4CA9" w:rsidRDefault="00C45643" w:rsidP="002F20EF">
            <w:pPr>
              <w:pStyle w:val="BodyTextIndent"/>
              <w:tabs>
                <w:tab w:val="left" w:pos="360"/>
              </w:tabs>
              <w:ind w:left="0"/>
              <w:jc w:val="center"/>
              <w:rPr>
                <w:rFonts w:cs="Arial"/>
                <w:b/>
                <w:bCs/>
                <w:sz w:val="20"/>
                <w:szCs w:val="20"/>
              </w:rPr>
            </w:pPr>
            <w:r w:rsidRPr="00BF4CA9">
              <w:rPr>
                <w:rFonts w:cs="Arial"/>
                <w:b/>
                <w:bCs/>
                <w:sz w:val="20"/>
                <w:szCs w:val="20"/>
              </w:rPr>
              <w:t>Consequence</w:t>
            </w:r>
          </w:p>
        </w:tc>
        <w:tc>
          <w:tcPr>
            <w:tcW w:w="3191" w:type="dxa"/>
            <w:tcBorders>
              <w:top w:val="single" w:sz="18" w:space="0" w:color="auto"/>
              <w:bottom w:val="single" w:sz="18" w:space="0" w:color="auto"/>
            </w:tcBorders>
            <w:vAlign w:val="center"/>
          </w:tcPr>
          <w:p w14:paraId="2C4D159E" w14:textId="77777777" w:rsidR="00C45643" w:rsidRPr="00BF4CA9" w:rsidRDefault="00C45643" w:rsidP="002F20EF">
            <w:pPr>
              <w:pStyle w:val="BodyTextIndent"/>
              <w:tabs>
                <w:tab w:val="left" w:pos="360"/>
              </w:tabs>
              <w:ind w:left="0"/>
              <w:jc w:val="center"/>
              <w:rPr>
                <w:rFonts w:cs="Arial"/>
                <w:b/>
                <w:bCs/>
                <w:sz w:val="20"/>
                <w:szCs w:val="20"/>
              </w:rPr>
            </w:pPr>
            <w:r w:rsidRPr="00BF4CA9">
              <w:rPr>
                <w:rFonts w:cs="Arial"/>
                <w:b/>
                <w:bCs/>
                <w:sz w:val="20"/>
                <w:szCs w:val="20"/>
              </w:rPr>
              <w:t>How I Felt as a Result</w:t>
            </w:r>
          </w:p>
        </w:tc>
      </w:tr>
    </w:tbl>
    <w:p w14:paraId="3A949592" w14:textId="77777777" w:rsidR="00C45643" w:rsidRDefault="00C45643" w:rsidP="002F20EF">
      <w:pPr>
        <w:pStyle w:val="BodyTextIndent"/>
        <w:tabs>
          <w:tab w:val="left" w:pos="360"/>
        </w:tabs>
        <w:ind w:left="0"/>
        <w:rPr>
          <w:b/>
          <w:bCs/>
          <w:sz w:val="20"/>
          <w:szCs w:val="20"/>
        </w:rPr>
      </w:pPr>
      <w:r>
        <w:rPr>
          <w:b/>
          <w:bCs/>
          <w:sz w:val="20"/>
          <w:szCs w:val="20"/>
        </w:rPr>
        <w:t>Motivation</w:t>
      </w:r>
    </w:p>
    <w:p w14:paraId="713AE6E4" w14:textId="77777777" w:rsidR="00C45643" w:rsidRDefault="00C45643" w:rsidP="002F20EF">
      <w:pPr>
        <w:pStyle w:val="BodyTextIndent"/>
        <w:tabs>
          <w:tab w:val="left" w:pos="360"/>
        </w:tabs>
        <w:ind w:left="0"/>
        <w:rPr>
          <w:sz w:val="20"/>
          <w:szCs w:val="20"/>
        </w:rPr>
      </w:pPr>
      <w:r>
        <w:rPr>
          <w:sz w:val="20"/>
          <w:szCs w:val="20"/>
        </w:rPr>
        <w:t>1.</w:t>
      </w:r>
    </w:p>
    <w:p w14:paraId="7BB8A565" w14:textId="77777777" w:rsidR="00C45643" w:rsidRDefault="00C45643" w:rsidP="002F20EF">
      <w:pPr>
        <w:pStyle w:val="BodyTextIndent"/>
        <w:tabs>
          <w:tab w:val="left" w:pos="360"/>
        </w:tabs>
        <w:ind w:left="0"/>
        <w:rPr>
          <w:sz w:val="20"/>
          <w:szCs w:val="20"/>
        </w:rPr>
      </w:pPr>
      <w:r>
        <w:rPr>
          <w:sz w:val="20"/>
          <w:szCs w:val="20"/>
        </w:rPr>
        <w:t>2.</w:t>
      </w:r>
    </w:p>
    <w:p w14:paraId="75AE1B89" w14:textId="77777777" w:rsidR="00C45643" w:rsidRDefault="00C45643" w:rsidP="002F20EF">
      <w:pPr>
        <w:pStyle w:val="BodyTextIndent"/>
        <w:tabs>
          <w:tab w:val="left" w:pos="360"/>
        </w:tabs>
        <w:ind w:left="0"/>
        <w:rPr>
          <w:sz w:val="20"/>
          <w:szCs w:val="20"/>
        </w:rPr>
      </w:pPr>
      <w:r>
        <w:rPr>
          <w:sz w:val="20"/>
          <w:szCs w:val="20"/>
        </w:rPr>
        <w:t>3.</w:t>
      </w:r>
    </w:p>
    <w:p w14:paraId="33633CBF" w14:textId="77777777" w:rsidR="00C45643" w:rsidRDefault="00C45643" w:rsidP="002F20EF">
      <w:pPr>
        <w:pStyle w:val="BodyTextIndent"/>
        <w:tabs>
          <w:tab w:val="left" w:pos="360"/>
        </w:tabs>
        <w:ind w:left="0"/>
        <w:rPr>
          <w:sz w:val="20"/>
          <w:szCs w:val="20"/>
        </w:rPr>
      </w:pPr>
      <w:r>
        <w:rPr>
          <w:sz w:val="20"/>
          <w:szCs w:val="20"/>
        </w:rPr>
        <w:t>4.</w:t>
      </w:r>
    </w:p>
    <w:p w14:paraId="011E4D79" w14:textId="77777777" w:rsidR="00C45643" w:rsidRDefault="00C45643" w:rsidP="002F20EF">
      <w:pPr>
        <w:pStyle w:val="BodyTextIndent"/>
        <w:tabs>
          <w:tab w:val="left" w:pos="360"/>
        </w:tabs>
        <w:ind w:left="0"/>
        <w:rPr>
          <w:b/>
          <w:bCs/>
          <w:sz w:val="20"/>
          <w:szCs w:val="20"/>
        </w:rPr>
      </w:pPr>
      <w:r>
        <w:rPr>
          <w:b/>
          <w:bCs/>
          <w:sz w:val="20"/>
          <w:szCs w:val="20"/>
        </w:rPr>
        <w:t>Legal Issues</w:t>
      </w:r>
    </w:p>
    <w:p w14:paraId="028EC585" w14:textId="77777777" w:rsidR="00C45643" w:rsidRDefault="00C45643" w:rsidP="002F20EF">
      <w:pPr>
        <w:pStyle w:val="BodyTextIndent"/>
        <w:tabs>
          <w:tab w:val="left" w:pos="360"/>
        </w:tabs>
        <w:ind w:left="0"/>
        <w:rPr>
          <w:sz w:val="20"/>
          <w:szCs w:val="20"/>
        </w:rPr>
      </w:pPr>
      <w:r>
        <w:rPr>
          <w:sz w:val="20"/>
          <w:szCs w:val="20"/>
        </w:rPr>
        <w:t>1.</w:t>
      </w:r>
    </w:p>
    <w:p w14:paraId="3A3C3963" w14:textId="77777777" w:rsidR="00C45643" w:rsidRDefault="00C45643" w:rsidP="002F20EF">
      <w:pPr>
        <w:pStyle w:val="BodyTextIndent"/>
        <w:tabs>
          <w:tab w:val="left" w:pos="360"/>
        </w:tabs>
        <w:ind w:left="0"/>
        <w:rPr>
          <w:sz w:val="20"/>
          <w:szCs w:val="20"/>
        </w:rPr>
      </w:pPr>
      <w:r>
        <w:rPr>
          <w:sz w:val="20"/>
          <w:szCs w:val="20"/>
        </w:rPr>
        <w:lastRenderedPageBreak/>
        <w:t>2.</w:t>
      </w:r>
    </w:p>
    <w:p w14:paraId="3372678A" w14:textId="77777777" w:rsidR="00C45643" w:rsidRDefault="00C45643" w:rsidP="002F20EF">
      <w:pPr>
        <w:pStyle w:val="BodyTextIndent"/>
        <w:tabs>
          <w:tab w:val="left" w:pos="360"/>
        </w:tabs>
        <w:ind w:left="0"/>
        <w:rPr>
          <w:sz w:val="20"/>
          <w:szCs w:val="20"/>
        </w:rPr>
      </w:pPr>
      <w:r>
        <w:rPr>
          <w:sz w:val="20"/>
          <w:szCs w:val="20"/>
        </w:rPr>
        <w:t>3.</w:t>
      </w:r>
    </w:p>
    <w:p w14:paraId="46FAD8D2" w14:textId="77777777" w:rsidR="00C45643" w:rsidRDefault="00C45643" w:rsidP="002F20EF">
      <w:pPr>
        <w:pStyle w:val="BodyTextIndent"/>
        <w:tabs>
          <w:tab w:val="left" w:pos="360"/>
        </w:tabs>
        <w:ind w:left="0"/>
        <w:rPr>
          <w:sz w:val="20"/>
          <w:szCs w:val="20"/>
        </w:rPr>
      </w:pPr>
      <w:r>
        <w:rPr>
          <w:sz w:val="20"/>
          <w:szCs w:val="20"/>
        </w:rPr>
        <w:t>4.</w:t>
      </w:r>
    </w:p>
    <w:p w14:paraId="205CD944" w14:textId="77777777" w:rsidR="00C45643" w:rsidRDefault="00C45643" w:rsidP="002F20EF">
      <w:pPr>
        <w:pStyle w:val="BodyTextIndent"/>
        <w:tabs>
          <w:tab w:val="left" w:pos="360"/>
        </w:tabs>
        <w:ind w:left="0"/>
        <w:rPr>
          <w:b/>
          <w:bCs/>
          <w:sz w:val="20"/>
          <w:szCs w:val="20"/>
        </w:rPr>
      </w:pPr>
      <w:r>
        <w:rPr>
          <w:b/>
          <w:bCs/>
          <w:sz w:val="20"/>
          <w:szCs w:val="20"/>
        </w:rPr>
        <w:t>Friendships/Social Life</w:t>
      </w:r>
    </w:p>
    <w:p w14:paraId="2507CB8A" w14:textId="77777777" w:rsidR="00C45643" w:rsidRDefault="00C45643" w:rsidP="002F20EF">
      <w:pPr>
        <w:pStyle w:val="BodyTextIndent"/>
        <w:tabs>
          <w:tab w:val="left" w:pos="360"/>
        </w:tabs>
        <w:ind w:left="0"/>
        <w:rPr>
          <w:sz w:val="20"/>
          <w:szCs w:val="20"/>
        </w:rPr>
      </w:pPr>
      <w:r>
        <w:rPr>
          <w:sz w:val="20"/>
          <w:szCs w:val="20"/>
        </w:rPr>
        <w:t>1.</w:t>
      </w:r>
    </w:p>
    <w:p w14:paraId="37182BB3" w14:textId="77777777" w:rsidR="00C45643" w:rsidRDefault="00C45643" w:rsidP="002F20EF">
      <w:pPr>
        <w:pStyle w:val="BodyTextIndent"/>
        <w:tabs>
          <w:tab w:val="left" w:pos="360"/>
        </w:tabs>
        <w:ind w:left="0"/>
        <w:rPr>
          <w:sz w:val="20"/>
          <w:szCs w:val="20"/>
        </w:rPr>
      </w:pPr>
      <w:r>
        <w:rPr>
          <w:sz w:val="20"/>
          <w:szCs w:val="20"/>
        </w:rPr>
        <w:t>2.</w:t>
      </w:r>
    </w:p>
    <w:p w14:paraId="35513F34" w14:textId="77777777" w:rsidR="00C45643" w:rsidRDefault="00C45643" w:rsidP="002F20EF">
      <w:pPr>
        <w:pStyle w:val="BodyTextIndent"/>
        <w:tabs>
          <w:tab w:val="left" w:pos="360"/>
        </w:tabs>
        <w:ind w:left="0"/>
        <w:rPr>
          <w:sz w:val="20"/>
          <w:szCs w:val="20"/>
        </w:rPr>
      </w:pPr>
      <w:r>
        <w:rPr>
          <w:sz w:val="20"/>
          <w:szCs w:val="20"/>
        </w:rPr>
        <w:t>3.</w:t>
      </w:r>
    </w:p>
    <w:p w14:paraId="08F28B2E" w14:textId="77777777" w:rsidR="00C45643" w:rsidRDefault="00C45643" w:rsidP="002F20EF">
      <w:pPr>
        <w:pStyle w:val="BodyTextIndent"/>
        <w:tabs>
          <w:tab w:val="left" w:pos="360"/>
        </w:tabs>
        <w:ind w:left="0"/>
        <w:rPr>
          <w:sz w:val="20"/>
          <w:szCs w:val="20"/>
        </w:rPr>
      </w:pPr>
      <w:r>
        <w:rPr>
          <w:sz w:val="20"/>
          <w:szCs w:val="20"/>
        </w:rPr>
        <w:t>4.</w:t>
      </w:r>
    </w:p>
    <w:tbl>
      <w:tblPr>
        <w:tblW w:w="0" w:type="auto"/>
        <w:tblInd w:w="2" w:type="dxa"/>
        <w:tblBorders>
          <w:top w:val="single" w:sz="18" w:space="0" w:color="auto"/>
          <w:bottom w:val="single" w:sz="18" w:space="0" w:color="auto"/>
          <w:insideH w:val="single" w:sz="4" w:space="0" w:color="auto"/>
        </w:tblBorders>
        <w:tblLook w:val="0000" w:firstRow="0" w:lastRow="0" w:firstColumn="0" w:lastColumn="0" w:noHBand="0" w:noVBand="0"/>
      </w:tblPr>
      <w:tblGrid>
        <w:gridCol w:w="3192"/>
        <w:gridCol w:w="3191"/>
        <w:gridCol w:w="3191"/>
      </w:tblGrid>
      <w:tr w:rsidR="00C45643" w14:paraId="10B80E58" w14:textId="77777777" w:rsidTr="00676F84">
        <w:trPr>
          <w:trHeight w:val="432"/>
        </w:trPr>
        <w:tc>
          <w:tcPr>
            <w:tcW w:w="3192" w:type="dxa"/>
            <w:tcBorders>
              <w:top w:val="single" w:sz="18" w:space="0" w:color="auto"/>
              <w:bottom w:val="single" w:sz="18" w:space="0" w:color="auto"/>
            </w:tcBorders>
            <w:vAlign w:val="center"/>
          </w:tcPr>
          <w:p w14:paraId="5BD21CA8" w14:textId="77777777" w:rsidR="00C45643" w:rsidRPr="00BF4CA9" w:rsidRDefault="00C45643" w:rsidP="00676F84">
            <w:pPr>
              <w:pStyle w:val="BodyTextIndent"/>
              <w:tabs>
                <w:tab w:val="left" w:pos="360"/>
              </w:tabs>
              <w:spacing w:line="276" w:lineRule="auto"/>
              <w:ind w:left="0"/>
              <w:jc w:val="center"/>
              <w:rPr>
                <w:rFonts w:cs="Arial"/>
                <w:b/>
                <w:bCs/>
                <w:sz w:val="20"/>
                <w:szCs w:val="20"/>
              </w:rPr>
            </w:pPr>
            <w:r w:rsidRPr="00BF4CA9">
              <w:rPr>
                <w:rFonts w:cs="Arial"/>
                <w:b/>
                <w:bCs/>
                <w:sz w:val="20"/>
                <w:szCs w:val="20"/>
              </w:rPr>
              <w:t>What Happened</w:t>
            </w:r>
          </w:p>
        </w:tc>
        <w:tc>
          <w:tcPr>
            <w:tcW w:w="3191" w:type="dxa"/>
            <w:tcBorders>
              <w:top w:val="single" w:sz="18" w:space="0" w:color="auto"/>
              <w:bottom w:val="single" w:sz="18" w:space="0" w:color="auto"/>
            </w:tcBorders>
            <w:vAlign w:val="center"/>
          </w:tcPr>
          <w:p w14:paraId="26A234AC" w14:textId="77777777" w:rsidR="00C45643" w:rsidRPr="00BF4CA9" w:rsidRDefault="00C45643" w:rsidP="00676F84">
            <w:pPr>
              <w:pStyle w:val="BodyTextIndent"/>
              <w:tabs>
                <w:tab w:val="left" w:pos="360"/>
              </w:tabs>
              <w:spacing w:line="276" w:lineRule="auto"/>
              <w:ind w:left="0"/>
              <w:jc w:val="center"/>
              <w:rPr>
                <w:rFonts w:cs="Arial"/>
                <w:b/>
                <w:bCs/>
                <w:sz w:val="20"/>
                <w:szCs w:val="20"/>
              </w:rPr>
            </w:pPr>
            <w:r w:rsidRPr="00BF4CA9">
              <w:rPr>
                <w:rFonts w:cs="Arial"/>
                <w:b/>
                <w:bCs/>
                <w:sz w:val="20"/>
                <w:szCs w:val="20"/>
              </w:rPr>
              <w:t>Consequence</w:t>
            </w:r>
          </w:p>
        </w:tc>
        <w:tc>
          <w:tcPr>
            <w:tcW w:w="3191" w:type="dxa"/>
            <w:tcBorders>
              <w:top w:val="single" w:sz="18" w:space="0" w:color="auto"/>
              <w:bottom w:val="single" w:sz="18" w:space="0" w:color="auto"/>
            </w:tcBorders>
            <w:vAlign w:val="center"/>
          </w:tcPr>
          <w:p w14:paraId="37CB6395" w14:textId="77777777" w:rsidR="00C45643" w:rsidRPr="00BF4CA9" w:rsidRDefault="00C45643" w:rsidP="00676F84">
            <w:pPr>
              <w:pStyle w:val="BodyTextIndent"/>
              <w:tabs>
                <w:tab w:val="left" w:pos="360"/>
              </w:tabs>
              <w:spacing w:line="276" w:lineRule="auto"/>
              <w:ind w:left="0"/>
              <w:jc w:val="center"/>
              <w:rPr>
                <w:rFonts w:cs="Arial"/>
                <w:b/>
                <w:bCs/>
                <w:sz w:val="20"/>
                <w:szCs w:val="20"/>
              </w:rPr>
            </w:pPr>
            <w:r w:rsidRPr="00BF4CA9">
              <w:rPr>
                <w:rFonts w:cs="Arial"/>
                <w:b/>
                <w:bCs/>
                <w:sz w:val="20"/>
                <w:szCs w:val="20"/>
              </w:rPr>
              <w:t>How I Felt as a Result</w:t>
            </w:r>
          </w:p>
        </w:tc>
      </w:tr>
    </w:tbl>
    <w:p w14:paraId="000AF6D4" w14:textId="77777777" w:rsidR="00C45643" w:rsidRDefault="00C45643" w:rsidP="002F20EF">
      <w:pPr>
        <w:pStyle w:val="BodyTextIndent"/>
        <w:tabs>
          <w:tab w:val="left" w:pos="360"/>
        </w:tabs>
        <w:ind w:left="0"/>
        <w:rPr>
          <w:sz w:val="20"/>
          <w:szCs w:val="20"/>
        </w:rPr>
      </w:pPr>
      <w:r>
        <w:rPr>
          <w:b/>
          <w:bCs/>
          <w:sz w:val="20"/>
          <w:szCs w:val="20"/>
        </w:rPr>
        <w:t>Employment</w:t>
      </w:r>
    </w:p>
    <w:p w14:paraId="3FABC09D" w14:textId="77777777" w:rsidR="00C45643" w:rsidRDefault="00C45643" w:rsidP="002F20EF">
      <w:pPr>
        <w:pStyle w:val="BodyTextIndent"/>
        <w:tabs>
          <w:tab w:val="left" w:pos="360"/>
        </w:tabs>
        <w:ind w:left="0"/>
        <w:rPr>
          <w:sz w:val="20"/>
          <w:szCs w:val="20"/>
        </w:rPr>
      </w:pPr>
      <w:r>
        <w:rPr>
          <w:sz w:val="20"/>
          <w:szCs w:val="20"/>
        </w:rPr>
        <w:t>1.</w:t>
      </w:r>
    </w:p>
    <w:p w14:paraId="3B091736" w14:textId="77777777" w:rsidR="00C45643" w:rsidRDefault="00C45643" w:rsidP="002F20EF">
      <w:pPr>
        <w:pStyle w:val="BodyTextIndent"/>
        <w:tabs>
          <w:tab w:val="left" w:pos="360"/>
        </w:tabs>
        <w:ind w:left="0"/>
        <w:rPr>
          <w:sz w:val="20"/>
          <w:szCs w:val="20"/>
        </w:rPr>
      </w:pPr>
      <w:r>
        <w:rPr>
          <w:sz w:val="20"/>
          <w:szCs w:val="20"/>
        </w:rPr>
        <w:t>2.</w:t>
      </w:r>
    </w:p>
    <w:p w14:paraId="66CC415D" w14:textId="77777777" w:rsidR="00C45643" w:rsidRDefault="00C45643" w:rsidP="002F20EF">
      <w:pPr>
        <w:pStyle w:val="BodyTextIndent"/>
        <w:tabs>
          <w:tab w:val="left" w:pos="360"/>
        </w:tabs>
        <w:ind w:left="0"/>
        <w:rPr>
          <w:sz w:val="20"/>
          <w:szCs w:val="20"/>
        </w:rPr>
      </w:pPr>
      <w:r>
        <w:rPr>
          <w:sz w:val="20"/>
          <w:szCs w:val="20"/>
        </w:rPr>
        <w:t>3.</w:t>
      </w:r>
    </w:p>
    <w:p w14:paraId="44F48951" w14:textId="77777777" w:rsidR="00C45643" w:rsidRDefault="00C45643" w:rsidP="002F20EF">
      <w:pPr>
        <w:pStyle w:val="BodyTextIndent"/>
        <w:tabs>
          <w:tab w:val="left" w:pos="360"/>
        </w:tabs>
        <w:ind w:left="0"/>
        <w:rPr>
          <w:sz w:val="20"/>
          <w:szCs w:val="20"/>
        </w:rPr>
      </w:pPr>
      <w:r>
        <w:rPr>
          <w:sz w:val="20"/>
          <w:szCs w:val="20"/>
        </w:rPr>
        <w:t>4.</w:t>
      </w:r>
    </w:p>
    <w:p w14:paraId="7444BDEB" w14:textId="77777777" w:rsidR="00C45643" w:rsidRDefault="00C45643" w:rsidP="002F20EF">
      <w:pPr>
        <w:pStyle w:val="BodyTextIndent"/>
        <w:tabs>
          <w:tab w:val="left" w:pos="360"/>
        </w:tabs>
        <w:ind w:left="0"/>
        <w:rPr>
          <w:sz w:val="20"/>
          <w:szCs w:val="20"/>
        </w:rPr>
      </w:pPr>
      <w:r>
        <w:rPr>
          <w:b/>
          <w:bCs/>
          <w:sz w:val="20"/>
          <w:szCs w:val="20"/>
        </w:rPr>
        <w:t>Finances</w:t>
      </w:r>
    </w:p>
    <w:p w14:paraId="0C36C3E1" w14:textId="77777777" w:rsidR="00C45643" w:rsidRDefault="00C45643" w:rsidP="002F20EF">
      <w:pPr>
        <w:pStyle w:val="BodyTextIndent"/>
        <w:tabs>
          <w:tab w:val="left" w:pos="360"/>
        </w:tabs>
        <w:ind w:left="0"/>
        <w:rPr>
          <w:sz w:val="20"/>
          <w:szCs w:val="20"/>
        </w:rPr>
      </w:pPr>
      <w:r>
        <w:rPr>
          <w:sz w:val="20"/>
          <w:szCs w:val="20"/>
        </w:rPr>
        <w:t>1.</w:t>
      </w:r>
    </w:p>
    <w:p w14:paraId="2C054A9C" w14:textId="77777777" w:rsidR="00C45643" w:rsidRDefault="00C45643" w:rsidP="002F20EF">
      <w:pPr>
        <w:pStyle w:val="BodyTextIndent"/>
        <w:tabs>
          <w:tab w:val="left" w:pos="360"/>
        </w:tabs>
        <w:ind w:left="0"/>
        <w:rPr>
          <w:sz w:val="20"/>
          <w:szCs w:val="20"/>
        </w:rPr>
      </w:pPr>
      <w:r>
        <w:rPr>
          <w:sz w:val="20"/>
          <w:szCs w:val="20"/>
        </w:rPr>
        <w:t>2.</w:t>
      </w:r>
    </w:p>
    <w:p w14:paraId="620BFB2B" w14:textId="77777777" w:rsidR="00C45643" w:rsidRDefault="00C45643" w:rsidP="002F20EF">
      <w:pPr>
        <w:pStyle w:val="BodyTextIndent"/>
        <w:tabs>
          <w:tab w:val="left" w:pos="360"/>
        </w:tabs>
        <w:ind w:left="0"/>
        <w:rPr>
          <w:sz w:val="20"/>
          <w:szCs w:val="20"/>
        </w:rPr>
      </w:pPr>
      <w:r>
        <w:rPr>
          <w:sz w:val="20"/>
          <w:szCs w:val="20"/>
        </w:rPr>
        <w:t>3.</w:t>
      </w:r>
    </w:p>
    <w:p w14:paraId="00AF78D1" w14:textId="77777777" w:rsidR="00C45643" w:rsidRDefault="00C45643" w:rsidP="002F20EF">
      <w:pPr>
        <w:pStyle w:val="BodyTextIndent"/>
        <w:tabs>
          <w:tab w:val="left" w:pos="360"/>
        </w:tabs>
        <w:ind w:left="0"/>
        <w:rPr>
          <w:sz w:val="20"/>
          <w:szCs w:val="20"/>
        </w:rPr>
      </w:pPr>
      <w:r>
        <w:rPr>
          <w:sz w:val="20"/>
          <w:szCs w:val="20"/>
        </w:rPr>
        <w:t>4.</w:t>
      </w:r>
    </w:p>
    <w:p w14:paraId="66BA9562" w14:textId="77777777" w:rsidR="00C45643" w:rsidRPr="005F71DE" w:rsidRDefault="00C45643" w:rsidP="002F20EF">
      <w:pPr>
        <w:pStyle w:val="BodyTextIndent"/>
        <w:tabs>
          <w:tab w:val="left" w:pos="360"/>
        </w:tabs>
        <w:ind w:left="0"/>
        <w:rPr>
          <w:b/>
          <w:bCs/>
          <w:sz w:val="20"/>
          <w:szCs w:val="20"/>
        </w:rPr>
      </w:pPr>
      <w:r>
        <w:rPr>
          <w:b/>
          <w:bCs/>
          <w:sz w:val="20"/>
          <w:szCs w:val="20"/>
        </w:rPr>
        <w:t>Physical Health</w:t>
      </w:r>
    </w:p>
    <w:p w14:paraId="1F01B7EE" w14:textId="77777777" w:rsidR="00C45643" w:rsidRDefault="00C45643" w:rsidP="002F20EF">
      <w:pPr>
        <w:pStyle w:val="BodyTextIndent"/>
        <w:tabs>
          <w:tab w:val="left" w:pos="360"/>
        </w:tabs>
        <w:ind w:left="0"/>
        <w:rPr>
          <w:sz w:val="20"/>
          <w:szCs w:val="20"/>
        </w:rPr>
      </w:pPr>
      <w:r>
        <w:rPr>
          <w:sz w:val="20"/>
          <w:szCs w:val="20"/>
        </w:rPr>
        <w:t>1.</w:t>
      </w:r>
    </w:p>
    <w:p w14:paraId="1FF9F6E9" w14:textId="77777777" w:rsidR="00C45643" w:rsidRDefault="00C45643" w:rsidP="002F20EF">
      <w:pPr>
        <w:pStyle w:val="BodyTextIndent"/>
        <w:tabs>
          <w:tab w:val="left" w:pos="360"/>
        </w:tabs>
        <w:ind w:left="0"/>
        <w:rPr>
          <w:sz w:val="20"/>
          <w:szCs w:val="20"/>
        </w:rPr>
      </w:pPr>
      <w:r>
        <w:rPr>
          <w:sz w:val="20"/>
          <w:szCs w:val="20"/>
        </w:rPr>
        <w:t>2</w:t>
      </w:r>
    </w:p>
    <w:p w14:paraId="53820D21" w14:textId="77777777" w:rsidR="00C45643" w:rsidRDefault="00C45643" w:rsidP="002F20EF">
      <w:pPr>
        <w:pStyle w:val="BodyTextIndent"/>
        <w:tabs>
          <w:tab w:val="left" w:pos="360"/>
        </w:tabs>
        <w:ind w:left="0"/>
        <w:rPr>
          <w:sz w:val="20"/>
          <w:szCs w:val="20"/>
        </w:rPr>
      </w:pPr>
      <w:r>
        <w:rPr>
          <w:sz w:val="20"/>
          <w:szCs w:val="20"/>
        </w:rPr>
        <w:t>3.</w:t>
      </w:r>
    </w:p>
    <w:p w14:paraId="3F3E8594" w14:textId="77777777" w:rsidR="002F20EF" w:rsidRDefault="00C45643" w:rsidP="002F20EF">
      <w:pPr>
        <w:pStyle w:val="BodyTextIndent"/>
        <w:tabs>
          <w:tab w:val="left" w:pos="360"/>
        </w:tabs>
        <w:spacing w:after="100"/>
        <w:ind w:left="0"/>
        <w:rPr>
          <w:sz w:val="20"/>
          <w:szCs w:val="20"/>
        </w:rPr>
        <w:sectPr w:rsidR="002F20EF" w:rsidSect="006C3876">
          <w:pgSz w:w="12240" w:h="15840"/>
          <w:pgMar w:top="1440" w:right="1440" w:bottom="1440" w:left="1440" w:header="720" w:footer="720" w:gutter="0"/>
          <w:cols w:space="720"/>
          <w:docGrid w:linePitch="360"/>
        </w:sectPr>
      </w:pPr>
      <w:r>
        <w:rPr>
          <w:sz w:val="20"/>
          <w:szCs w:val="20"/>
        </w:rPr>
        <w:t>4.</w:t>
      </w:r>
    </w:p>
    <w:p w14:paraId="5C974965" w14:textId="77777777" w:rsidR="00680E21" w:rsidRPr="005D0A67" w:rsidRDefault="00021D61" w:rsidP="005D0A67">
      <w:pPr>
        <w:pStyle w:val="Heading2"/>
      </w:pPr>
      <w:r w:rsidRPr="005D0A67">
        <w:lastRenderedPageBreak/>
        <w:t>Activity</w:t>
      </w:r>
      <w:r w:rsidR="00680E21" w:rsidRPr="005D0A67">
        <w:t>: How Alcohol Impairs You</w:t>
      </w:r>
    </w:p>
    <w:p w14:paraId="32E77E3C" w14:textId="77777777" w:rsidR="00680E21" w:rsidRPr="00021D61" w:rsidRDefault="00680E21" w:rsidP="00570BFA">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680E21" w:rsidRPr="006F13B4" w14:paraId="43DF3A69" w14:textId="77777777" w:rsidTr="00570BFA">
        <w:trPr>
          <w:jc w:val="center"/>
        </w:trPr>
        <w:tc>
          <w:tcPr>
            <w:tcW w:w="1944" w:type="dxa"/>
            <w:shd w:val="clear" w:color="auto" w:fill="D9D9D9"/>
            <w:vAlign w:val="center"/>
          </w:tcPr>
          <w:p w14:paraId="75E295C4" w14:textId="77777777" w:rsidR="00680E21" w:rsidRPr="006F13B4" w:rsidRDefault="00680E21" w:rsidP="002F20EF">
            <w:pPr>
              <w:spacing w:after="0"/>
              <w:jc w:val="center"/>
              <w:rPr>
                <w:rFonts w:cs="Calibri"/>
                <w:b/>
              </w:rPr>
            </w:pPr>
            <w:r w:rsidRPr="006F13B4">
              <w:rPr>
                <w:rFonts w:cs="Calibri"/>
                <w:b/>
              </w:rPr>
              <w:t>Overview</w:t>
            </w:r>
          </w:p>
        </w:tc>
        <w:tc>
          <w:tcPr>
            <w:tcW w:w="7416" w:type="dxa"/>
            <w:vAlign w:val="center"/>
          </w:tcPr>
          <w:p w14:paraId="10987578" w14:textId="77777777" w:rsidR="00680E21" w:rsidRPr="00026C40" w:rsidRDefault="00977D5E" w:rsidP="004A0A3D">
            <w:pPr>
              <w:spacing w:before="100" w:beforeAutospacing="1" w:after="0"/>
            </w:pPr>
            <w:r>
              <w:t xml:space="preserve">Many young people may not understand just how much alcohol impairs motor skills. This activity will give them a chance to </w:t>
            </w:r>
            <w:r w:rsidR="004A0A3D">
              <w:t>experience</w:t>
            </w:r>
            <w:r>
              <w:t xml:space="preserve"> how difficult everyday tasks can be when under the influence of alcohol.</w:t>
            </w:r>
          </w:p>
        </w:tc>
      </w:tr>
      <w:tr w:rsidR="00680E21" w:rsidRPr="006F13B4" w14:paraId="5FA4BEC2" w14:textId="77777777" w:rsidTr="00570BFA">
        <w:trPr>
          <w:jc w:val="center"/>
        </w:trPr>
        <w:tc>
          <w:tcPr>
            <w:tcW w:w="1944" w:type="dxa"/>
            <w:shd w:val="clear" w:color="auto" w:fill="D9D9D9"/>
            <w:vAlign w:val="center"/>
          </w:tcPr>
          <w:p w14:paraId="65D0A25D" w14:textId="77777777" w:rsidR="00680E21" w:rsidRPr="006F13B4" w:rsidRDefault="00680E21" w:rsidP="00680E21">
            <w:pPr>
              <w:spacing w:after="0"/>
              <w:jc w:val="center"/>
              <w:rPr>
                <w:rFonts w:cs="Calibri"/>
                <w:b/>
              </w:rPr>
            </w:pPr>
            <w:r w:rsidRPr="006F13B4">
              <w:rPr>
                <w:rFonts w:cs="Calibri"/>
                <w:b/>
              </w:rPr>
              <w:t>Learning Objectives</w:t>
            </w:r>
          </w:p>
        </w:tc>
        <w:tc>
          <w:tcPr>
            <w:tcW w:w="7416" w:type="dxa"/>
            <w:vAlign w:val="center"/>
          </w:tcPr>
          <w:p w14:paraId="0FF1A9EC" w14:textId="77777777" w:rsidR="00680E21" w:rsidRDefault="0069600D" w:rsidP="0069600D">
            <w:pPr>
              <w:spacing w:after="0"/>
            </w:pPr>
            <w:r>
              <w:t>Students will be able to:</w:t>
            </w:r>
          </w:p>
          <w:p w14:paraId="451077EF" w14:textId="77777777" w:rsidR="00021D61" w:rsidRDefault="00021D61" w:rsidP="0069600D">
            <w:pPr>
              <w:spacing w:after="0"/>
            </w:pPr>
          </w:p>
          <w:p w14:paraId="23D5E451" w14:textId="77777777" w:rsidR="0069600D" w:rsidRPr="00175F50" w:rsidRDefault="001D06B9" w:rsidP="0069600D">
            <w:pPr>
              <w:pStyle w:val="ListParagraph"/>
              <w:numPr>
                <w:ilvl w:val="0"/>
                <w:numId w:val="11"/>
              </w:numPr>
              <w:spacing w:after="0"/>
            </w:pPr>
            <w:r>
              <w:t>Describe how alcohol impairs motor function</w:t>
            </w:r>
          </w:p>
        </w:tc>
      </w:tr>
      <w:tr w:rsidR="00680E21" w:rsidRPr="006F13B4" w14:paraId="182D1312" w14:textId="77777777" w:rsidTr="00570BFA">
        <w:trPr>
          <w:jc w:val="center"/>
        </w:trPr>
        <w:tc>
          <w:tcPr>
            <w:tcW w:w="1944" w:type="dxa"/>
            <w:shd w:val="clear" w:color="auto" w:fill="D9D9D9"/>
            <w:vAlign w:val="center"/>
          </w:tcPr>
          <w:p w14:paraId="4E36EF51" w14:textId="77777777" w:rsidR="00680E21" w:rsidRPr="006F13B4" w:rsidRDefault="00680E21" w:rsidP="00680E21">
            <w:pPr>
              <w:spacing w:after="0"/>
              <w:jc w:val="center"/>
              <w:rPr>
                <w:rFonts w:cs="Calibri"/>
                <w:b/>
              </w:rPr>
            </w:pPr>
            <w:r w:rsidRPr="006F13B4">
              <w:rPr>
                <w:rFonts w:cs="Calibri"/>
                <w:b/>
              </w:rPr>
              <w:t>Materials</w:t>
            </w:r>
          </w:p>
        </w:tc>
        <w:tc>
          <w:tcPr>
            <w:tcW w:w="7416" w:type="dxa"/>
            <w:vAlign w:val="center"/>
          </w:tcPr>
          <w:p w14:paraId="2C87E446" w14:textId="77777777" w:rsidR="001D06B9" w:rsidRDefault="00680E21" w:rsidP="001D06B9">
            <w:pPr>
              <w:pStyle w:val="ListParagraph"/>
              <w:numPr>
                <w:ilvl w:val="0"/>
                <w:numId w:val="11"/>
              </w:numPr>
              <w:spacing w:after="0"/>
              <w:rPr>
                <w:rFonts w:cs="Calibri"/>
              </w:rPr>
            </w:pPr>
            <w:r w:rsidRPr="001D06B9">
              <w:t>Nuts</w:t>
            </w:r>
            <w:r w:rsidRPr="00A95910">
              <w:rPr>
                <w:rFonts w:cs="Calibri"/>
              </w:rPr>
              <w:t xml:space="preserve"> and bolts</w:t>
            </w:r>
          </w:p>
          <w:p w14:paraId="744D0FD8" w14:textId="77777777" w:rsidR="001D06B9" w:rsidRDefault="00680E21" w:rsidP="001D06B9">
            <w:pPr>
              <w:pStyle w:val="ListParagraph"/>
              <w:numPr>
                <w:ilvl w:val="0"/>
                <w:numId w:val="11"/>
              </w:numPr>
              <w:spacing w:after="0"/>
              <w:rPr>
                <w:rFonts w:cs="Calibri"/>
              </w:rPr>
            </w:pPr>
            <w:r w:rsidRPr="001D06B9">
              <w:rPr>
                <w:rFonts w:cs="Calibri"/>
              </w:rPr>
              <w:t>Mittens</w:t>
            </w:r>
          </w:p>
          <w:p w14:paraId="4B65B712" w14:textId="77777777" w:rsidR="00680E21" w:rsidRPr="001D06B9" w:rsidRDefault="00680E21" w:rsidP="001D06B9">
            <w:pPr>
              <w:pStyle w:val="ListParagraph"/>
              <w:numPr>
                <w:ilvl w:val="0"/>
                <w:numId w:val="11"/>
              </w:numPr>
              <w:spacing w:after="0"/>
              <w:rPr>
                <w:rFonts w:cs="Calibri"/>
              </w:rPr>
            </w:pPr>
            <w:r w:rsidRPr="001D06B9">
              <w:rPr>
                <w:rFonts w:cs="Calibri"/>
              </w:rPr>
              <w:t>Sunglasses</w:t>
            </w:r>
          </w:p>
        </w:tc>
      </w:tr>
      <w:tr w:rsidR="00680E21" w:rsidRPr="006F13B4" w14:paraId="20460821" w14:textId="77777777" w:rsidTr="00570BFA">
        <w:trPr>
          <w:jc w:val="center"/>
        </w:trPr>
        <w:tc>
          <w:tcPr>
            <w:tcW w:w="1944" w:type="dxa"/>
            <w:shd w:val="clear" w:color="auto" w:fill="D9D9D9"/>
            <w:vAlign w:val="center"/>
          </w:tcPr>
          <w:p w14:paraId="144151BD" w14:textId="77777777" w:rsidR="00680E21" w:rsidRPr="006F13B4" w:rsidRDefault="00680E21" w:rsidP="00680E21">
            <w:pPr>
              <w:spacing w:after="0"/>
              <w:jc w:val="center"/>
              <w:rPr>
                <w:rFonts w:cs="Calibri"/>
                <w:b/>
              </w:rPr>
            </w:pPr>
            <w:r w:rsidRPr="006F13B4">
              <w:rPr>
                <w:rFonts w:cs="Calibri"/>
                <w:b/>
              </w:rPr>
              <w:t>Getting Ready</w:t>
            </w:r>
          </w:p>
        </w:tc>
        <w:tc>
          <w:tcPr>
            <w:tcW w:w="7416" w:type="dxa"/>
            <w:vAlign w:val="center"/>
          </w:tcPr>
          <w:p w14:paraId="28E97BFB" w14:textId="77777777" w:rsidR="00680E21" w:rsidRPr="006F13B4" w:rsidRDefault="001D06B9" w:rsidP="00D06D39">
            <w:pPr>
              <w:pStyle w:val="ListParagraph"/>
              <w:numPr>
                <w:ilvl w:val="0"/>
                <w:numId w:val="11"/>
              </w:numPr>
              <w:spacing w:after="0"/>
              <w:rPr>
                <w:rFonts w:cs="Calibri"/>
              </w:rPr>
            </w:pPr>
            <w:r>
              <w:rPr>
                <w:rFonts w:cs="Calibri"/>
              </w:rPr>
              <w:t>Assemble materials</w:t>
            </w:r>
          </w:p>
        </w:tc>
      </w:tr>
      <w:tr w:rsidR="00680E21" w:rsidRPr="006F13B4" w14:paraId="31F6175E" w14:textId="77777777" w:rsidTr="00570BFA">
        <w:trPr>
          <w:jc w:val="center"/>
        </w:trPr>
        <w:tc>
          <w:tcPr>
            <w:tcW w:w="1944" w:type="dxa"/>
            <w:shd w:val="clear" w:color="auto" w:fill="D9D9D9"/>
            <w:vAlign w:val="center"/>
          </w:tcPr>
          <w:p w14:paraId="39B29974" w14:textId="77777777" w:rsidR="00680E21" w:rsidRDefault="00680E21" w:rsidP="00680E21">
            <w:pPr>
              <w:spacing w:after="0"/>
              <w:jc w:val="center"/>
              <w:rPr>
                <w:rFonts w:cs="Calibri"/>
                <w:b/>
              </w:rPr>
            </w:pPr>
            <w:r w:rsidRPr="006F13B4">
              <w:rPr>
                <w:rFonts w:cs="Calibri"/>
                <w:b/>
              </w:rPr>
              <w:t>Introduction</w:t>
            </w:r>
            <w:r>
              <w:rPr>
                <w:rFonts w:cs="Calibri"/>
                <w:b/>
              </w:rPr>
              <w:t xml:space="preserve"> and Pre-Activity</w:t>
            </w:r>
          </w:p>
          <w:p w14:paraId="13B5CB37" w14:textId="77777777" w:rsidR="00680E21" w:rsidRPr="006F13B4" w:rsidRDefault="00680E21" w:rsidP="00680E21">
            <w:pPr>
              <w:spacing w:after="0"/>
              <w:jc w:val="center"/>
              <w:rPr>
                <w:rFonts w:cs="Calibri"/>
                <w:b/>
              </w:rPr>
            </w:pPr>
            <w:r w:rsidRPr="006F13B4">
              <w:rPr>
                <w:rFonts w:cs="Calibri"/>
                <w:b/>
              </w:rPr>
              <w:t>Discussion</w:t>
            </w:r>
          </w:p>
        </w:tc>
        <w:tc>
          <w:tcPr>
            <w:tcW w:w="7416" w:type="dxa"/>
            <w:vAlign w:val="center"/>
          </w:tcPr>
          <w:p w14:paraId="4041A8D0" w14:textId="77777777" w:rsidR="00680E21" w:rsidRPr="001911E1" w:rsidRDefault="00A95910" w:rsidP="00A95910">
            <w:pPr>
              <w:spacing w:after="0"/>
            </w:pPr>
            <w:r w:rsidRPr="00913F7D">
              <w:rPr>
                <w:rFonts w:eastAsia="Times New Roman" w:cs="Times New Roman"/>
              </w:rPr>
              <w:t>Divide your class into even teams of 4-5. Give each team a bolt and nut with the nut screwed all the way onto the bolt.</w:t>
            </w:r>
          </w:p>
        </w:tc>
      </w:tr>
      <w:tr w:rsidR="00680E21" w:rsidRPr="006F13B4" w14:paraId="638994DD" w14:textId="77777777" w:rsidTr="00570BFA">
        <w:trPr>
          <w:jc w:val="center"/>
        </w:trPr>
        <w:tc>
          <w:tcPr>
            <w:tcW w:w="1944" w:type="dxa"/>
            <w:shd w:val="clear" w:color="auto" w:fill="D9D9D9"/>
            <w:vAlign w:val="center"/>
          </w:tcPr>
          <w:p w14:paraId="48EB48E4" w14:textId="77777777" w:rsidR="00680E21" w:rsidRPr="006F13B4" w:rsidRDefault="00680E21" w:rsidP="00680E21">
            <w:pPr>
              <w:spacing w:after="0"/>
              <w:jc w:val="center"/>
              <w:rPr>
                <w:rFonts w:cs="Calibri"/>
                <w:b/>
              </w:rPr>
            </w:pPr>
            <w:r w:rsidRPr="006F13B4">
              <w:rPr>
                <w:rFonts w:cs="Calibri"/>
                <w:b/>
              </w:rPr>
              <w:t>Activity</w:t>
            </w:r>
          </w:p>
        </w:tc>
        <w:tc>
          <w:tcPr>
            <w:tcW w:w="7416" w:type="dxa"/>
            <w:vAlign w:val="center"/>
          </w:tcPr>
          <w:p w14:paraId="05582135" w14:textId="77777777" w:rsidR="00544B0D" w:rsidRPr="00913F7D" w:rsidRDefault="00544B0D" w:rsidP="00544B0D">
            <w:pPr>
              <w:spacing w:after="0"/>
              <w:rPr>
                <w:rFonts w:eastAsia="Times New Roman" w:cs="Times New Roman"/>
              </w:rPr>
            </w:pPr>
            <w:r w:rsidRPr="00913F7D">
              <w:rPr>
                <w:rFonts w:eastAsia="Times New Roman" w:cs="Times New Roman"/>
              </w:rPr>
              <w:t xml:space="preserve">Explain that each person must unscrew the bolt entirely and then re-screw it back on completely before passing it on to the next teammate. Also explain that you will be timing them. </w:t>
            </w:r>
            <w:r>
              <w:rPr>
                <w:rFonts w:eastAsia="Times New Roman" w:cs="Times New Roman"/>
              </w:rPr>
              <w:t>T</w:t>
            </w:r>
            <w:r w:rsidRPr="00913F7D">
              <w:rPr>
                <w:rFonts w:eastAsia="Times New Roman" w:cs="Times New Roman"/>
              </w:rPr>
              <w:t>he first team to finish the relay wins. Record each team’s time.</w:t>
            </w:r>
          </w:p>
          <w:p w14:paraId="20FEA195" w14:textId="77777777" w:rsidR="00680E21" w:rsidRPr="00DC0087" w:rsidRDefault="00544B0D" w:rsidP="001D06B9">
            <w:pPr>
              <w:spacing w:before="100" w:beforeAutospacing="1" w:after="0"/>
            </w:pPr>
            <w:r w:rsidRPr="00913F7D">
              <w:rPr>
                <w:rFonts w:eastAsia="Times New Roman" w:cs="Times New Roman"/>
              </w:rPr>
              <w:t xml:space="preserve">The second time through the exercise, explain that they must do the same thing but this time wearing a pair of mittens. The mittens are to be passed from player to player along with the bolt and nut. Again record each team's time during the mitten round. Finally, the teams will need to do the same task but wearing dark sunglasses with the lights off. Again record their times. After the sunglass round, have each team note their three times and share their observations. </w:t>
            </w:r>
          </w:p>
        </w:tc>
      </w:tr>
      <w:tr w:rsidR="00680E21" w:rsidRPr="006F13B4" w14:paraId="12E6E6A2" w14:textId="77777777" w:rsidTr="00570BFA">
        <w:trPr>
          <w:jc w:val="center"/>
        </w:trPr>
        <w:tc>
          <w:tcPr>
            <w:tcW w:w="1944" w:type="dxa"/>
            <w:shd w:val="clear" w:color="auto" w:fill="D9D9D9"/>
            <w:vAlign w:val="center"/>
          </w:tcPr>
          <w:p w14:paraId="3020C3EB" w14:textId="77777777" w:rsidR="00680E21" w:rsidRPr="006F13B4" w:rsidRDefault="00680E21" w:rsidP="00680E21">
            <w:pPr>
              <w:spacing w:after="0"/>
              <w:jc w:val="center"/>
              <w:rPr>
                <w:rFonts w:cs="Calibri"/>
                <w:b/>
              </w:rPr>
            </w:pPr>
            <w:r>
              <w:rPr>
                <w:rFonts w:cs="Calibri"/>
                <w:b/>
              </w:rPr>
              <w:t xml:space="preserve">Post-Activity </w:t>
            </w:r>
            <w:r w:rsidRPr="006F13B4">
              <w:rPr>
                <w:rFonts w:cs="Calibri"/>
                <w:b/>
              </w:rPr>
              <w:t>Discussion</w:t>
            </w:r>
          </w:p>
        </w:tc>
        <w:tc>
          <w:tcPr>
            <w:tcW w:w="7416" w:type="dxa"/>
            <w:vAlign w:val="center"/>
          </w:tcPr>
          <w:p w14:paraId="7408DBD8" w14:textId="77777777" w:rsidR="00680E21" w:rsidRPr="006F13B4" w:rsidRDefault="001D06B9" w:rsidP="00680E21">
            <w:pPr>
              <w:spacing w:after="0"/>
              <w:rPr>
                <w:rFonts w:cs="Calibri"/>
              </w:rPr>
            </w:pPr>
            <w:r w:rsidRPr="00913F7D">
              <w:rPr>
                <w:rFonts w:eastAsia="Times New Roman" w:cs="Times New Roman"/>
              </w:rPr>
              <w:t>Wrap up with a discussion of how these various impairments mirror the effects of drugs and alcohol on us when we are performing important tasks like driving or operating machinery.</w:t>
            </w:r>
          </w:p>
        </w:tc>
      </w:tr>
    </w:tbl>
    <w:p w14:paraId="3F2A7D63" w14:textId="77777777" w:rsidR="00AA284D" w:rsidRDefault="00AA284D" w:rsidP="00D15A9D">
      <w:pPr>
        <w:spacing w:after="0"/>
        <w:rPr>
          <w:rStyle w:val="Heading2Char"/>
        </w:rPr>
        <w:sectPr w:rsidR="00AA284D" w:rsidSect="006C3876">
          <w:pgSz w:w="12240" w:h="15840"/>
          <w:pgMar w:top="1440" w:right="1440" w:bottom="1440" w:left="1440" w:header="720" w:footer="720" w:gutter="0"/>
          <w:cols w:space="720"/>
          <w:docGrid w:linePitch="360"/>
        </w:sectPr>
      </w:pPr>
    </w:p>
    <w:p w14:paraId="5C192311" w14:textId="77777777" w:rsidR="00544B0D" w:rsidRDefault="00021D61" w:rsidP="005D0A67">
      <w:pPr>
        <w:pStyle w:val="Heading2"/>
        <w:spacing w:before="0" w:beforeAutospacing="0"/>
      </w:pPr>
      <w:r w:rsidRPr="00021D61">
        <w:lastRenderedPageBreak/>
        <w:t>Activity</w:t>
      </w:r>
      <w:r w:rsidR="00544B0D" w:rsidRPr="00021D61">
        <w:t>: Mock Debate on Legalizing Marijuana</w:t>
      </w:r>
    </w:p>
    <w:p w14:paraId="4B6336CA" w14:textId="77777777" w:rsidR="002F20EF" w:rsidRPr="002F20EF" w:rsidRDefault="002F20EF" w:rsidP="00570BFA">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544B0D" w:rsidRPr="006F13B4" w14:paraId="469FB26E" w14:textId="77777777" w:rsidTr="00570BFA">
        <w:trPr>
          <w:jc w:val="center"/>
        </w:trPr>
        <w:tc>
          <w:tcPr>
            <w:tcW w:w="1944" w:type="dxa"/>
            <w:shd w:val="clear" w:color="auto" w:fill="D9D9D9"/>
            <w:vAlign w:val="center"/>
          </w:tcPr>
          <w:p w14:paraId="3839C7A3" w14:textId="77777777" w:rsidR="00544B0D" w:rsidRPr="006F13B4" w:rsidRDefault="00544B0D" w:rsidP="002F20EF">
            <w:pPr>
              <w:spacing w:after="0"/>
              <w:jc w:val="center"/>
              <w:rPr>
                <w:rFonts w:cs="Calibri"/>
                <w:b/>
              </w:rPr>
            </w:pPr>
            <w:r w:rsidRPr="006F13B4">
              <w:rPr>
                <w:rFonts w:cs="Calibri"/>
                <w:b/>
              </w:rPr>
              <w:t>Overview</w:t>
            </w:r>
          </w:p>
        </w:tc>
        <w:tc>
          <w:tcPr>
            <w:tcW w:w="7416" w:type="dxa"/>
            <w:vAlign w:val="center"/>
          </w:tcPr>
          <w:p w14:paraId="1BAC9368" w14:textId="77777777" w:rsidR="00544B0D" w:rsidRPr="00026C40" w:rsidRDefault="00544B0D" w:rsidP="007510DE">
            <w:pPr>
              <w:spacing w:before="100" w:beforeAutospacing="1" w:after="0"/>
            </w:pPr>
            <w:r w:rsidRPr="00A571EF">
              <w:rPr>
                <w:rFonts w:eastAsia="Times New Roman" w:cs="Times New Roman"/>
              </w:rPr>
              <w:t>A debate is an opportunity to hear two sides of a story, with equal weight given to each side. Holding one on medical marijuana dispensaries will require you to think hard about the problem—and how to solve it!</w:t>
            </w:r>
          </w:p>
        </w:tc>
      </w:tr>
      <w:tr w:rsidR="00544B0D" w:rsidRPr="006F13B4" w14:paraId="23A3E20C" w14:textId="77777777" w:rsidTr="00570BFA">
        <w:trPr>
          <w:jc w:val="center"/>
        </w:trPr>
        <w:tc>
          <w:tcPr>
            <w:tcW w:w="1944" w:type="dxa"/>
            <w:shd w:val="clear" w:color="auto" w:fill="D9D9D9"/>
            <w:vAlign w:val="center"/>
          </w:tcPr>
          <w:p w14:paraId="778D01E5" w14:textId="77777777" w:rsidR="00544B0D" w:rsidRPr="006F13B4" w:rsidRDefault="00544B0D" w:rsidP="007510DE">
            <w:pPr>
              <w:spacing w:after="0"/>
              <w:jc w:val="center"/>
              <w:rPr>
                <w:rFonts w:cs="Calibri"/>
                <w:b/>
              </w:rPr>
            </w:pPr>
            <w:r w:rsidRPr="006F13B4">
              <w:rPr>
                <w:rFonts w:cs="Calibri"/>
                <w:b/>
              </w:rPr>
              <w:t>Learning Objectives</w:t>
            </w:r>
          </w:p>
        </w:tc>
        <w:tc>
          <w:tcPr>
            <w:tcW w:w="7416" w:type="dxa"/>
            <w:vAlign w:val="center"/>
          </w:tcPr>
          <w:p w14:paraId="778EA985" w14:textId="77777777" w:rsidR="00B32CEB" w:rsidRDefault="00B32CEB" w:rsidP="00B32CEB">
            <w:pPr>
              <w:spacing w:after="0"/>
            </w:pPr>
            <w:r>
              <w:t>Students will be able to:</w:t>
            </w:r>
          </w:p>
          <w:p w14:paraId="370A52EC" w14:textId="77777777" w:rsidR="002F20EF" w:rsidRPr="00B32CEB" w:rsidRDefault="002F20EF" w:rsidP="00B32CEB">
            <w:pPr>
              <w:spacing w:after="0"/>
            </w:pPr>
          </w:p>
          <w:p w14:paraId="221BE81A" w14:textId="77777777" w:rsidR="00544B0D" w:rsidRPr="00175F50" w:rsidRDefault="00B32CEB" w:rsidP="007510DE">
            <w:pPr>
              <w:pStyle w:val="ListParagraph"/>
              <w:numPr>
                <w:ilvl w:val="0"/>
                <w:numId w:val="8"/>
              </w:numPr>
              <w:spacing w:after="0"/>
            </w:pPr>
            <w:r>
              <w:t>Articulate their feelings about marijuana legalization</w:t>
            </w:r>
          </w:p>
        </w:tc>
      </w:tr>
      <w:tr w:rsidR="00544B0D" w:rsidRPr="006F13B4" w14:paraId="3F8A81E8" w14:textId="77777777" w:rsidTr="00570BFA">
        <w:trPr>
          <w:jc w:val="center"/>
        </w:trPr>
        <w:tc>
          <w:tcPr>
            <w:tcW w:w="1944" w:type="dxa"/>
            <w:shd w:val="clear" w:color="auto" w:fill="D9D9D9"/>
            <w:vAlign w:val="center"/>
          </w:tcPr>
          <w:p w14:paraId="6123AD77" w14:textId="77777777" w:rsidR="00544B0D" w:rsidRPr="006F13B4" w:rsidRDefault="00544B0D" w:rsidP="007510DE">
            <w:pPr>
              <w:spacing w:after="0"/>
              <w:jc w:val="center"/>
              <w:rPr>
                <w:rFonts w:cs="Calibri"/>
                <w:b/>
              </w:rPr>
            </w:pPr>
            <w:r w:rsidRPr="006F13B4">
              <w:rPr>
                <w:rFonts w:cs="Calibri"/>
                <w:b/>
              </w:rPr>
              <w:t>Materials</w:t>
            </w:r>
          </w:p>
        </w:tc>
        <w:tc>
          <w:tcPr>
            <w:tcW w:w="7416" w:type="dxa"/>
            <w:vAlign w:val="center"/>
          </w:tcPr>
          <w:p w14:paraId="30C29688" w14:textId="77777777" w:rsidR="005C5F96" w:rsidRDefault="00544B0D" w:rsidP="005C5F96">
            <w:pPr>
              <w:pStyle w:val="ListParagraph"/>
              <w:numPr>
                <w:ilvl w:val="0"/>
                <w:numId w:val="8"/>
              </w:numPr>
              <w:spacing w:after="0"/>
              <w:rPr>
                <w:rFonts w:cs="Calibri"/>
              </w:rPr>
            </w:pPr>
            <w:r w:rsidRPr="005C5F96">
              <w:rPr>
                <w:rFonts w:cs="Calibri"/>
              </w:rPr>
              <w:t>“</w:t>
            </w:r>
            <w:r w:rsidRPr="005C5F96">
              <w:t>For</w:t>
            </w:r>
            <w:r w:rsidRPr="005C5F96">
              <w:rPr>
                <w:rFonts w:cs="Calibri"/>
              </w:rPr>
              <w:t>” and “Against” squares</w:t>
            </w:r>
          </w:p>
          <w:p w14:paraId="3415B341" w14:textId="77777777" w:rsidR="00544B0D" w:rsidRPr="005C5F96" w:rsidRDefault="00544B0D" w:rsidP="005C5F96">
            <w:pPr>
              <w:pStyle w:val="ListParagraph"/>
              <w:numPr>
                <w:ilvl w:val="0"/>
                <w:numId w:val="8"/>
              </w:numPr>
              <w:spacing w:after="0"/>
              <w:rPr>
                <w:rFonts w:cs="Calibri"/>
              </w:rPr>
            </w:pPr>
            <w:r w:rsidRPr="005C5F96">
              <w:rPr>
                <w:rFonts w:cs="Calibri"/>
              </w:rPr>
              <w:t>Affirmative and Negative Worksheets</w:t>
            </w:r>
          </w:p>
        </w:tc>
      </w:tr>
      <w:tr w:rsidR="00544B0D" w:rsidRPr="006F13B4" w14:paraId="00B5969E" w14:textId="77777777" w:rsidTr="00570BFA">
        <w:trPr>
          <w:jc w:val="center"/>
        </w:trPr>
        <w:tc>
          <w:tcPr>
            <w:tcW w:w="1944" w:type="dxa"/>
            <w:shd w:val="clear" w:color="auto" w:fill="D9D9D9"/>
            <w:vAlign w:val="center"/>
          </w:tcPr>
          <w:p w14:paraId="3FA66B16" w14:textId="77777777" w:rsidR="00544B0D" w:rsidRPr="006F13B4" w:rsidRDefault="00544B0D" w:rsidP="007510DE">
            <w:pPr>
              <w:spacing w:after="0"/>
              <w:jc w:val="center"/>
              <w:rPr>
                <w:rFonts w:cs="Calibri"/>
                <w:b/>
              </w:rPr>
            </w:pPr>
            <w:r w:rsidRPr="006F13B4">
              <w:rPr>
                <w:rFonts w:cs="Calibri"/>
                <w:b/>
              </w:rPr>
              <w:t>Getting Ready</w:t>
            </w:r>
          </w:p>
        </w:tc>
        <w:tc>
          <w:tcPr>
            <w:tcW w:w="7416" w:type="dxa"/>
            <w:vAlign w:val="center"/>
          </w:tcPr>
          <w:p w14:paraId="6E67019B" w14:textId="77777777" w:rsidR="00544B0D" w:rsidRPr="006F13B4" w:rsidRDefault="009451AA" w:rsidP="009451AA">
            <w:pPr>
              <w:pStyle w:val="ListParagraph"/>
              <w:numPr>
                <w:ilvl w:val="0"/>
                <w:numId w:val="8"/>
              </w:numPr>
              <w:spacing w:after="0"/>
              <w:rPr>
                <w:rFonts w:cs="Calibri"/>
              </w:rPr>
            </w:pPr>
            <w:r w:rsidRPr="00544B0D">
              <w:t>Print and cut out the “For” and “Against” squares at the end of this activity, making sure you have one per student. Fold the squares and place them in a container.</w:t>
            </w:r>
          </w:p>
        </w:tc>
      </w:tr>
      <w:tr w:rsidR="00544B0D" w:rsidRPr="006F13B4" w14:paraId="73E4B9A2" w14:textId="77777777" w:rsidTr="00570BFA">
        <w:trPr>
          <w:jc w:val="center"/>
        </w:trPr>
        <w:tc>
          <w:tcPr>
            <w:tcW w:w="1944" w:type="dxa"/>
            <w:shd w:val="clear" w:color="auto" w:fill="D9D9D9"/>
            <w:vAlign w:val="center"/>
          </w:tcPr>
          <w:p w14:paraId="515FCFE3" w14:textId="77777777" w:rsidR="00544B0D" w:rsidRDefault="00544B0D" w:rsidP="007510DE">
            <w:pPr>
              <w:spacing w:after="0"/>
              <w:jc w:val="center"/>
              <w:rPr>
                <w:rFonts w:cs="Calibri"/>
                <w:b/>
              </w:rPr>
            </w:pPr>
            <w:r w:rsidRPr="006F13B4">
              <w:rPr>
                <w:rFonts w:cs="Calibri"/>
                <w:b/>
              </w:rPr>
              <w:t>Introduction</w:t>
            </w:r>
            <w:r>
              <w:rPr>
                <w:rFonts w:cs="Calibri"/>
                <w:b/>
              </w:rPr>
              <w:t xml:space="preserve"> and Pre-Activity</w:t>
            </w:r>
          </w:p>
          <w:p w14:paraId="63B722E9" w14:textId="77777777" w:rsidR="00544B0D" w:rsidRPr="006F13B4" w:rsidRDefault="00544B0D" w:rsidP="007510DE">
            <w:pPr>
              <w:spacing w:after="0"/>
              <w:jc w:val="center"/>
              <w:rPr>
                <w:rFonts w:cs="Calibri"/>
                <w:b/>
              </w:rPr>
            </w:pPr>
            <w:r w:rsidRPr="006F13B4">
              <w:rPr>
                <w:rFonts w:cs="Calibri"/>
                <w:b/>
              </w:rPr>
              <w:t>Discussion</w:t>
            </w:r>
          </w:p>
        </w:tc>
        <w:tc>
          <w:tcPr>
            <w:tcW w:w="7416" w:type="dxa"/>
            <w:vAlign w:val="center"/>
          </w:tcPr>
          <w:p w14:paraId="03C33C16" w14:textId="77777777" w:rsidR="00544B0D" w:rsidRPr="001911E1" w:rsidRDefault="003D63C8" w:rsidP="004D19BF">
            <w:pPr>
              <w:spacing w:after="0"/>
            </w:pPr>
            <w:r>
              <w:t>While the debate over the controversial topic of marijuana use continues, some states have passed laws that make it legal to use marijuana for medical and limited recreational use.</w:t>
            </w:r>
          </w:p>
        </w:tc>
      </w:tr>
      <w:tr w:rsidR="00544B0D" w:rsidRPr="006F13B4" w14:paraId="22163F5E" w14:textId="77777777" w:rsidTr="00570BFA">
        <w:trPr>
          <w:jc w:val="center"/>
        </w:trPr>
        <w:tc>
          <w:tcPr>
            <w:tcW w:w="1944" w:type="dxa"/>
            <w:shd w:val="clear" w:color="auto" w:fill="D9D9D9"/>
            <w:vAlign w:val="center"/>
          </w:tcPr>
          <w:p w14:paraId="28B26B0C" w14:textId="77777777" w:rsidR="00544B0D" w:rsidRPr="006F13B4" w:rsidRDefault="00544B0D" w:rsidP="007510DE">
            <w:pPr>
              <w:spacing w:after="0"/>
              <w:jc w:val="center"/>
              <w:rPr>
                <w:rFonts w:cs="Calibri"/>
                <w:b/>
              </w:rPr>
            </w:pPr>
            <w:r w:rsidRPr="006F13B4">
              <w:rPr>
                <w:rFonts w:cs="Calibri"/>
                <w:b/>
              </w:rPr>
              <w:t>Activity</w:t>
            </w:r>
          </w:p>
        </w:tc>
        <w:tc>
          <w:tcPr>
            <w:tcW w:w="7416" w:type="dxa"/>
            <w:vAlign w:val="center"/>
          </w:tcPr>
          <w:p w14:paraId="5FC1741D" w14:textId="77777777" w:rsidR="00544B0D" w:rsidRPr="00544B0D" w:rsidRDefault="00544B0D" w:rsidP="00544B0D">
            <w:pPr>
              <w:pStyle w:val="ListParagraph"/>
              <w:numPr>
                <w:ilvl w:val="0"/>
                <w:numId w:val="19"/>
              </w:numPr>
              <w:spacing w:after="0"/>
            </w:pPr>
            <w:r w:rsidRPr="00544B0D">
              <w:t>Each student should choose one from the container.</w:t>
            </w:r>
          </w:p>
          <w:p w14:paraId="1B9064B0" w14:textId="77777777" w:rsidR="00544B0D" w:rsidRPr="00544B0D" w:rsidRDefault="00544B0D" w:rsidP="00544B0D">
            <w:pPr>
              <w:pStyle w:val="ListParagraph"/>
              <w:numPr>
                <w:ilvl w:val="0"/>
                <w:numId w:val="19"/>
              </w:numPr>
              <w:spacing w:after="0"/>
            </w:pPr>
            <w:r w:rsidRPr="00544B0D">
              <w:t xml:space="preserve">Have the students who are for the legalization of marijuana sit on one side of the room and the students who are against it on the other side. </w:t>
            </w:r>
          </w:p>
          <w:p w14:paraId="0D7379D9" w14:textId="77777777" w:rsidR="00544B0D" w:rsidRPr="00544B0D" w:rsidRDefault="00544B0D" w:rsidP="00544B0D">
            <w:pPr>
              <w:pStyle w:val="ListParagraph"/>
              <w:numPr>
                <w:ilvl w:val="0"/>
                <w:numId w:val="19"/>
              </w:numPr>
              <w:spacing w:after="0"/>
              <w:rPr>
                <w:rFonts w:eastAsia="Times New Roman" w:cs="Arial"/>
                <w:color w:val="000000"/>
              </w:rPr>
            </w:pPr>
            <w:r w:rsidRPr="00544B0D">
              <w:t>Let students have ample time to discuss their arguments using the forms below as a guide.</w:t>
            </w:r>
            <w:r>
              <w:rPr>
                <w:rFonts w:eastAsia="Times New Roman" w:cs="Arial"/>
                <w:color w:val="000000"/>
              </w:rPr>
              <w:t xml:space="preserve"> </w:t>
            </w:r>
          </w:p>
        </w:tc>
      </w:tr>
    </w:tbl>
    <w:p w14:paraId="4A89C234" w14:textId="77777777" w:rsidR="00544B0D" w:rsidRDefault="00544B0D" w:rsidP="00D15A9D">
      <w:pPr>
        <w:spacing w:after="0"/>
        <w:rPr>
          <w:rStyle w:val="Heading2Char"/>
        </w:rPr>
      </w:pPr>
    </w:p>
    <w:p w14:paraId="21EC228E" w14:textId="77777777" w:rsidR="000B6912" w:rsidRDefault="000B6912" w:rsidP="005D0A67">
      <w:pPr>
        <w:spacing w:after="0"/>
      </w:pPr>
    </w:p>
    <w:p w14:paraId="7AF65702" w14:textId="77777777" w:rsidR="005D0A67" w:rsidRDefault="005D0A67" w:rsidP="0007712F">
      <w:pPr>
        <w:pStyle w:val="Heading3"/>
        <w:spacing w:before="0"/>
        <w:sectPr w:rsidR="005D0A67" w:rsidSect="006C3876">
          <w:pgSz w:w="12240" w:h="15840"/>
          <w:pgMar w:top="1440" w:right="1440" w:bottom="1440" w:left="1440" w:header="720" w:footer="720" w:gutter="0"/>
          <w:cols w:space="720"/>
          <w:docGrid w:linePitch="360"/>
        </w:sectPr>
      </w:pPr>
    </w:p>
    <w:p w14:paraId="5774D51F" w14:textId="77777777" w:rsidR="00A571EF" w:rsidRPr="00ED3713" w:rsidRDefault="00A571EF" w:rsidP="00ED3713">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sidRPr="00ED3713">
        <w:rPr>
          <w:rFonts w:ascii="Calibri" w:eastAsia="Times New Roman" w:hAnsi="Calibri" w:cs="Times New Roman"/>
          <w:b/>
          <w:color w:val="auto"/>
          <w:sz w:val="24"/>
          <w:szCs w:val="24"/>
        </w:rPr>
        <w:lastRenderedPageBreak/>
        <w:t xml:space="preserve">Affirmative </w:t>
      </w:r>
      <w:r w:rsidR="0007712F" w:rsidRPr="00ED3713">
        <w:rPr>
          <w:rFonts w:ascii="Calibri" w:eastAsia="Times New Roman" w:hAnsi="Calibri" w:cs="Times New Roman"/>
          <w:b/>
          <w:color w:val="auto"/>
          <w:sz w:val="24"/>
          <w:szCs w:val="24"/>
        </w:rPr>
        <w:t>–</w:t>
      </w:r>
      <w:r w:rsidRPr="00ED3713">
        <w:rPr>
          <w:rFonts w:ascii="Calibri" w:eastAsia="Times New Roman" w:hAnsi="Calibri" w:cs="Times New Roman"/>
          <w:b/>
          <w:color w:val="auto"/>
          <w:sz w:val="24"/>
          <w:szCs w:val="24"/>
        </w:rPr>
        <w:t xml:space="preserve"> </w:t>
      </w:r>
      <w:r w:rsidR="0007712F" w:rsidRPr="00ED3713">
        <w:rPr>
          <w:rFonts w:ascii="Calibri" w:eastAsia="Times New Roman" w:hAnsi="Calibri" w:cs="Times New Roman"/>
          <w:b/>
          <w:color w:val="auto"/>
          <w:sz w:val="24"/>
          <w:szCs w:val="24"/>
        </w:rPr>
        <w:t>Group 1</w:t>
      </w:r>
    </w:p>
    <w:p w14:paraId="3820E798" w14:textId="77777777" w:rsidR="0007712F" w:rsidRPr="0007712F" w:rsidRDefault="0007712F" w:rsidP="0007712F">
      <w:pPr>
        <w:spacing w:after="0"/>
      </w:pPr>
    </w:p>
    <w:p w14:paraId="61618A2F" w14:textId="77777777" w:rsidR="00A571EF" w:rsidRPr="00C76C3C" w:rsidRDefault="00A571EF" w:rsidP="0007712F">
      <w:pPr>
        <w:spacing w:after="0"/>
        <w:rPr>
          <w:rFonts w:eastAsia="Times New Roman" w:cs="Arial"/>
          <w:color w:val="000000"/>
        </w:rPr>
      </w:pPr>
      <w:r w:rsidRPr="00C76C3C">
        <w:rPr>
          <w:rFonts w:eastAsia="Times New Roman" w:cs="Arial"/>
          <w:color w:val="000000"/>
        </w:rPr>
        <w:t xml:space="preserve">Our team members are: _________________________________ and we agree that Medical Marijuana dispensaries should be legal in </w:t>
      </w:r>
      <w:r w:rsidR="00944B05" w:rsidRPr="00944B05">
        <w:rPr>
          <w:rFonts w:eastAsia="Times New Roman" w:cs="Arial"/>
          <w:color w:val="000000"/>
        </w:rPr>
        <w:t>this state.</w:t>
      </w:r>
    </w:p>
    <w:p w14:paraId="75FF105A" w14:textId="77777777" w:rsidR="008A66DD" w:rsidRDefault="0007712F" w:rsidP="008A66DD">
      <w:pPr>
        <w:spacing w:before="100" w:beforeAutospacing="1" w:after="100" w:afterAutospacing="1"/>
        <w:rPr>
          <w:rFonts w:eastAsia="Times New Roman" w:cs="Arial"/>
          <w:color w:val="000000"/>
        </w:rPr>
      </w:pPr>
      <w:r>
        <w:rPr>
          <w:rFonts w:eastAsia="Times New Roman" w:cs="Arial"/>
          <w:color w:val="000000"/>
        </w:rPr>
        <w:t>Outline</w:t>
      </w:r>
      <w:r w:rsidR="00A571EF" w:rsidRPr="0007712F">
        <w:rPr>
          <w:rFonts w:eastAsia="Times New Roman" w:cs="Arial"/>
          <w:color w:val="000000"/>
        </w:rPr>
        <w:t xml:space="preserve"> </w:t>
      </w:r>
      <w:r>
        <w:rPr>
          <w:rFonts w:eastAsia="Times New Roman" w:cs="Arial"/>
          <w:color w:val="000000"/>
        </w:rPr>
        <w:t xml:space="preserve">the </w:t>
      </w:r>
      <w:r w:rsidR="00A571EF" w:rsidRPr="0007712F">
        <w:rPr>
          <w:rFonts w:eastAsia="Times New Roman" w:cs="Arial"/>
          <w:color w:val="000000"/>
        </w:rPr>
        <w:t>reason</w:t>
      </w:r>
      <w:r>
        <w:rPr>
          <w:rFonts w:eastAsia="Times New Roman" w:cs="Arial"/>
          <w:color w:val="000000"/>
        </w:rPr>
        <w:t>s you agree below.</w:t>
      </w:r>
      <w:r w:rsidR="00A571EF" w:rsidRPr="0007712F">
        <w:rPr>
          <w:rFonts w:eastAsia="Times New Roman" w:cs="Arial"/>
          <w:color w:val="000000"/>
        </w:rPr>
        <w:t xml:space="preserve">  Example: Without it, many who are terminally ill will be “criminalized” or suffer an agonizing death.</w:t>
      </w:r>
    </w:p>
    <w:p w14:paraId="55234062"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#1</w:t>
      </w:r>
    </w:p>
    <w:p w14:paraId="4469DAD3"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CA7B8"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#2</w:t>
      </w:r>
    </w:p>
    <w:p w14:paraId="16BB1A3C"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A21DA"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#3</w:t>
      </w:r>
    </w:p>
    <w:p w14:paraId="0B216890"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510EA"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#4</w:t>
      </w:r>
    </w:p>
    <w:p w14:paraId="0C56A81E"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C48D5" w14:textId="77777777" w:rsidR="008A66DD" w:rsidRDefault="008A66DD" w:rsidP="008A66DD">
      <w:pPr>
        <w:spacing w:after="0" w:line="360" w:lineRule="auto"/>
        <w:rPr>
          <w:rFonts w:eastAsia="Times New Roman" w:cs="Arial"/>
          <w:color w:val="000000"/>
        </w:rPr>
      </w:pPr>
    </w:p>
    <w:p w14:paraId="02030D97" w14:textId="77777777" w:rsidR="005D0A67" w:rsidRDefault="005D0A67">
      <w:pPr>
        <w:sectPr w:rsidR="005D0A67" w:rsidSect="006C3876">
          <w:pgSz w:w="12240" w:h="15840"/>
          <w:pgMar w:top="1440" w:right="1440" w:bottom="1440" w:left="1440" w:header="720" w:footer="720" w:gutter="0"/>
          <w:cols w:space="720"/>
          <w:docGrid w:linePitch="360"/>
        </w:sectPr>
      </w:pPr>
    </w:p>
    <w:p w14:paraId="4A2D1739" w14:textId="77777777" w:rsidR="00A571EF" w:rsidRPr="00ED3713" w:rsidRDefault="00A571EF" w:rsidP="00ED3713">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sidRPr="00ED3713">
        <w:rPr>
          <w:rFonts w:ascii="Calibri" w:eastAsia="Times New Roman" w:hAnsi="Calibri" w:cs="Times New Roman"/>
          <w:b/>
          <w:color w:val="auto"/>
          <w:sz w:val="24"/>
          <w:szCs w:val="24"/>
        </w:rPr>
        <w:lastRenderedPageBreak/>
        <w:t xml:space="preserve">Negative </w:t>
      </w:r>
      <w:r w:rsidR="0007712F" w:rsidRPr="00ED3713">
        <w:rPr>
          <w:rFonts w:ascii="Calibri" w:eastAsia="Times New Roman" w:hAnsi="Calibri" w:cs="Times New Roman"/>
          <w:b/>
          <w:color w:val="auto"/>
          <w:sz w:val="24"/>
          <w:szCs w:val="24"/>
        </w:rPr>
        <w:t>–</w:t>
      </w:r>
      <w:r w:rsidRPr="00ED3713">
        <w:rPr>
          <w:rFonts w:ascii="Calibri" w:eastAsia="Times New Roman" w:hAnsi="Calibri" w:cs="Times New Roman"/>
          <w:b/>
          <w:color w:val="auto"/>
          <w:sz w:val="24"/>
          <w:szCs w:val="24"/>
        </w:rPr>
        <w:t xml:space="preserve"> </w:t>
      </w:r>
      <w:r w:rsidR="0007712F" w:rsidRPr="00ED3713">
        <w:rPr>
          <w:rFonts w:ascii="Calibri" w:eastAsia="Times New Roman" w:hAnsi="Calibri" w:cs="Times New Roman"/>
          <w:b/>
          <w:color w:val="auto"/>
          <w:sz w:val="24"/>
          <w:szCs w:val="24"/>
        </w:rPr>
        <w:t>Group 2</w:t>
      </w:r>
    </w:p>
    <w:p w14:paraId="3EE0B67C" w14:textId="77777777" w:rsidR="0007712F" w:rsidRPr="0007712F" w:rsidRDefault="0007712F" w:rsidP="0007712F">
      <w:pPr>
        <w:spacing w:after="0"/>
      </w:pPr>
    </w:p>
    <w:p w14:paraId="4DC5762F" w14:textId="77777777" w:rsidR="00A571EF" w:rsidRPr="00C76C3C" w:rsidRDefault="00A571EF" w:rsidP="0007712F">
      <w:pPr>
        <w:spacing w:after="0"/>
        <w:rPr>
          <w:rFonts w:eastAsia="Times New Roman" w:cs="Arial"/>
          <w:color w:val="000000"/>
        </w:rPr>
      </w:pPr>
      <w:r w:rsidRPr="00C76C3C">
        <w:rPr>
          <w:rFonts w:eastAsia="Times New Roman" w:cs="Arial"/>
          <w:color w:val="000000"/>
        </w:rPr>
        <w:t xml:space="preserve">Our team members are: _________________________________ and we disagree with the idea that Medical Marijuana dispensaries should be legal in </w:t>
      </w:r>
      <w:r w:rsidR="00944B05">
        <w:rPr>
          <w:rFonts w:eastAsia="Times New Roman" w:cs="Arial"/>
          <w:color w:val="000000"/>
        </w:rPr>
        <w:t>this state.</w:t>
      </w:r>
    </w:p>
    <w:p w14:paraId="2B53B953" w14:textId="77777777" w:rsidR="00A571EF" w:rsidRDefault="0007712F" w:rsidP="0007712F">
      <w:pPr>
        <w:spacing w:before="100" w:beforeAutospacing="1" w:after="0"/>
        <w:rPr>
          <w:rFonts w:eastAsia="Times New Roman" w:cs="Arial"/>
          <w:color w:val="000000"/>
        </w:rPr>
      </w:pPr>
      <w:r>
        <w:rPr>
          <w:rFonts w:eastAsia="Times New Roman" w:cs="Arial"/>
          <w:color w:val="000000"/>
        </w:rPr>
        <w:t>Outline the</w:t>
      </w:r>
      <w:r w:rsidR="00A571EF" w:rsidRPr="0007712F">
        <w:rPr>
          <w:rFonts w:eastAsia="Times New Roman" w:cs="Arial"/>
          <w:color w:val="000000"/>
        </w:rPr>
        <w:t xml:space="preserve"> reason</w:t>
      </w:r>
      <w:r>
        <w:rPr>
          <w:rFonts w:eastAsia="Times New Roman" w:cs="Arial"/>
          <w:color w:val="000000"/>
        </w:rPr>
        <w:t>s you disagree below.</w:t>
      </w:r>
      <w:r w:rsidR="00A571EF" w:rsidRPr="0007712F">
        <w:rPr>
          <w:rFonts w:eastAsia="Times New Roman" w:cs="Arial"/>
          <w:color w:val="000000"/>
        </w:rPr>
        <w:t xml:space="preserve"> Example: We have enough teens with access to addictive drugs and this will provide easier access for them.</w:t>
      </w:r>
    </w:p>
    <w:p w14:paraId="45F96D3C"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#1</w:t>
      </w:r>
    </w:p>
    <w:p w14:paraId="0CE06699"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CC038"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#2</w:t>
      </w:r>
    </w:p>
    <w:p w14:paraId="24F6E682"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5CB9D"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#3</w:t>
      </w:r>
    </w:p>
    <w:p w14:paraId="26911D54"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EEA72" w14:textId="77777777" w:rsidR="008A66DD" w:rsidRDefault="008A66DD" w:rsidP="008A66DD">
      <w:pPr>
        <w:spacing w:before="100" w:beforeAutospacing="1" w:after="0" w:line="360" w:lineRule="auto"/>
        <w:rPr>
          <w:rFonts w:eastAsia="Times New Roman" w:cs="Arial"/>
          <w:color w:val="000000"/>
        </w:rPr>
      </w:pPr>
      <w:r>
        <w:rPr>
          <w:rFonts w:eastAsia="Times New Roman" w:cs="Arial"/>
          <w:color w:val="000000"/>
        </w:rPr>
        <w:t>Reason #4</w:t>
      </w:r>
    </w:p>
    <w:p w14:paraId="4514E377" w14:textId="77777777" w:rsidR="00522B91"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73415" w14:textId="77777777" w:rsidR="009F59BF" w:rsidRDefault="009F59BF">
      <w:pPr>
        <w:rPr>
          <w:rFonts w:eastAsia="Times New Roman" w:cs="Arial"/>
          <w:color w:val="000000"/>
        </w:rPr>
      </w:pPr>
    </w:p>
    <w:p w14:paraId="0B45DA08" w14:textId="77777777" w:rsidR="005D0A67" w:rsidRDefault="005D0A67">
      <w:pPr>
        <w:rPr>
          <w:rFonts w:eastAsia="Times New Roman" w:cs="Arial"/>
          <w:color w:val="000000"/>
        </w:rPr>
        <w:sectPr w:rsidR="005D0A67" w:rsidSect="006C3876">
          <w:pgSz w:w="12240" w:h="15840"/>
          <w:pgMar w:top="1440" w:right="1440" w:bottom="1440" w:left="1440" w:header="720" w:footer="720" w:gutter="0"/>
          <w:cols w:space="720"/>
          <w:docGrid w:linePitch="360"/>
        </w:sectPr>
      </w:pPr>
    </w:p>
    <w:tbl>
      <w:tblPr>
        <w:tblStyle w:val="TableGrid"/>
        <w:tblW w:w="8100" w:type="dxa"/>
        <w:jc w:val="center"/>
        <w:tblInd w:w="-16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4A0" w:firstRow="1" w:lastRow="0" w:firstColumn="1" w:lastColumn="0" w:noHBand="0" w:noVBand="1"/>
      </w:tblPr>
      <w:tblGrid>
        <w:gridCol w:w="4050"/>
        <w:gridCol w:w="4050"/>
      </w:tblGrid>
      <w:tr w:rsidR="00944B05" w:rsidRPr="00C76C3C" w14:paraId="47992B81" w14:textId="77777777" w:rsidTr="002F20EF">
        <w:trPr>
          <w:jc w:val="center"/>
        </w:trPr>
        <w:tc>
          <w:tcPr>
            <w:tcW w:w="4050" w:type="dxa"/>
          </w:tcPr>
          <w:p w14:paraId="11CA1490"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p w14:paraId="10839FDF"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r w:rsidRPr="00C76C3C">
              <w:rPr>
                <w:rFonts w:eastAsia="Times New Roman" w:cs="Arial"/>
                <w:b/>
                <w:color w:val="008000"/>
                <w:sz w:val="52"/>
                <w:szCs w:val="52"/>
              </w:rPr>
              <w:t>FOR</w:t>
            </w:r>
          </w:p>
          <w:p w14:paraId="2498F366"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tc>
        <w:tc>
          <w:tcPr>
            <w:tcW w:w="4050" w:type="dxa"/>
          </w:tcPr>
          <w:p w14:paraId="1ABE4B2D"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p>
          <w:p w14:paraId="1156BCE4"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r w:rsidRPr="00C76C3C">
              <w:rPr>
                <w:rFonts w:eastAsia="Times New Roman" w:cs="Arial"/>
                <w:b/>
                <w:color w:val="FF0000"/>
                <w:sz w:val="52"/>
                <w:szCs w:val="52"/>
              </w:rPr>
              <w:t>AGAINST</w:t>
            </w:r>
          </w:p>
        </w:tc>
      </w:tr>
      <w:tr w:rsidR="00944B05" w:rsidRPr="00C76C3C" w14:paraId="6FF98C55" w14:textId="77777777" w:rsidTr="002F20EF">
        <w:trPr>
          <w:jc w:val="center"/>
        </w:trPr>
        <w:tc>
          <w:tcPr>
            <w:tcW w:w="4050" w:type="dxa"/>
          </w:tcPr>
          <w:p w14:paraId="5A26C1F0"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p w14:paraId="1BEAF85F"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r w:rsidRPr="00C76C3C">
              <w:rPr>
                <w:rFonts w:eastAsia="Times New Roman" w:cs="Arial"/>
                <w:b/>
                <w:color w:val="008000"/>
                <w:sz w:val="52"/>
                <w:szCs w:val="52"/>
              </w:rPr>
              <w:t>FOR</w:t>
            </w:r>
          </w:p>
          <w:p w14:paraId="2047025F"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tc>
        <w:tc>
          <w:tcPr>
            <w:tcW w:w="4050" w:type="dxa"/>
          </w:tcPr>
          <w:p w14:paraId="5F32B048"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p>
          <w:p w14:paraId="36A195B8"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r w:rsidRPr="00C76C3C">
              <w:rPr>
                <w:rFonts w:eastAsia="Times New Roman" w:cs="Arial"/>
                <w:b/>
                <w:color w:val="FF0000"/>
                <w:sz w:val="52"/>
                <w:szCs w:val="52"/>
              </w:rPr>
              <w:t>AGAINST</w:t>
            </w:r>
          </w:p>
        </w:tc>
      </w:tr>
      <w:tr w:rsidR="00944B05" w:rsidRPr="00C76C3C" w14:paraId="46C58B8E" w14:textId="77777777" w:rsidTr="002F20EF">
        <w:trPr>
          <w:jc w:val="center"/>
        </w:trPr>
        <w:tc>
          <w:tcPr>
            <w:tcW w:w="4050" w:type="dxa"/>
          </w:tcPr>
          <w:p w14:paraId="53898693"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p w14:paraId="5DFC8C3E"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r w:rsidRPr="00C76C3C">
              <w:rPr>
                <w:rFonts w:eastAsia="Times New Roman" w:cs="Arial"/>
                <w:b/>
                <w:color w:val="008000"/>
                <w:sz w:val="52"/>
                <w:szCs w:val="52"/>
              </w:rPr>
              <w:t>FOR</w:t>
            </w:r>
          </w:p>
          <w:p w14:paraId="3C9D145E"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tc>
        <w:tc>
          <w:tcPr>
            <w:tcW w:w="4050" w:type="dxa"/>
          </w:tcPr>
          <w:p w14:paraId="71233EED"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p>
          <w:p w14:paraId="7031EFB3"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r w:rsidRPr="00C76C3C">
              <w:rPr>
                <w:rFonts w:eastAsia="Times New Roman" w:cs="Arial"/>
                <w:b/>
                <w:color w:val="FF0000"/>
                <w:sz w:val="52"/>
                <w:szCs w:val="52"/>
              </w:rPr>
              <w:t>AGAINST</w:t>
            </w:r>
          </w:p>
        </w:tc>
      </w:tr>
      <w:tr w:rsidR="00944B05" w:rsidRPr="00C76C3C" w14:paraId="2C623FEE" w14:textId="77777777" w:rsidTr="002F20EF">
        <w:trPr>
          <w:jc w:val="center"/>
        </w:trPr>
        <w:tc>
          <w:tcPr>
            <w:tcW w:w="4050" w:type="dxa"/>
          </w:tcPr>
          <w:p w14:paraId="2387A539"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p w14:paraId="25DA3EFF"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r w:rsidRPr="00C76C3C">
              <w:rPr>
                <w:rFonts w:eastAsia="Times New Roman" w:cs="Arial"/>
                <w:b/>
                <w:color w:val="008000"/>
                <w:sz w:val="52"/>
                <w:szCs w:val="52"/>
              </w:rPr>
              <w:t>FOR</w:t>
            </w:r>
          </w:p>
          <w:p w14:paraId="40AF7475"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tc>
        <w:tc>
          <w:tcPr>
            <w:tcW w:w="4050" w:type="dxa"/>
          </w:tcPr>
          <w:p w14:paraId="261392B5"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p>
          <w:p w14:paraId="57EFFA4D"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r w:rsidRPr="00C76C3C">
              <w:rPr>
                <w:rFonts w:eastAsia="Times New Roman" w:cs="Arial"/>
                <w:b/>
                <w:color w:val="FF0000"/>
                <w:sz w:val="52"/>
                <w:szCs w:val="52"/>
              </w:rPr>
              <w:t>AGAINST</w:t>
            </w:r>
          </w:p>
        </w:tc>
      </w:tr>
      <w:tr w:rsidR="00944B05" w:rsidRPr="00C76C3C" w14:paraId="6A249E69" w14:textId="77777777" w:rsidTr="002F20EF">
        <w:trPr>
          <w:jc w:val="center"/>
        </w:trPr>
        <w:tc>
          <w:tcPr>
            <w:tcW w:w="4050" w:type="dxa"/>
          </w:tcPr>
          <w:p w14:paraId="503B4CC6"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p w14:paraId="0DFD346E"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r w:rsidRPr="00C76C3C">
              <w:rPr>
                <w:rFonts w:eastAsia="Times New Roman" w:cs="Arial"/>
                <w:b/>
                <w:color w:val="008000"/>
                <w:sz w:val="52"/>
                <w:szCs w:val="52"/>
              </w:rPr>
              <w:t>FOR</w:t>
            </w:r>
          </w:p>
          <w:p w14:paraId="45D11409" w14:textId="77777777" w:rsidR="00944B05" w:rsidRPr="00C76C3C" w:rsidRDefault="00944B05" w:rsidP="00A571EF">
            <w:pPr>
              <w:spacing w:before="100" w:beforeAutospacing="1" w:after="100" w:afterAutospacing="1" w:line="408" w:lineRule="atLeast"/>
              <w:jc w:val="center"/>
              <w:rPr>
                <w:rFonts w:eastAsia="Times New Roman" w:cs="Arial"/>
                <w:b/>
                <w:color w:val="008000"/>
                <w:sz w:val="52"/>
                <w:szCs w:val="52"/>
              </w:rPr>
            </w:pPr>
          </w:p>
        </w:tc>
        <w:tc>
          <w:tcPr>
            <w:tcW w:w="4050" w:type="dxa"/>
          </w:tcPr>
          <w:p w14:paraId="00FA8054"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p>
          <w:p w14:paraId="2519CEF0" w14:textId="77777777" w:rsidR="00944B05" w:rsidRPr="00C76C3C" w:rsidRDefault="00944B05" w:rsidP="00A571EF">
            <w:pPr>
              <w:spacing w:before="100" w:beforeAutospacing="1" w:after="100" w:afterAutospacing="1" w:line="408" w:lineRule="atLeast"/>
              <w:jc w:val="center"/>
              <w:rPr>
                <w:rFonts w:eastAsia="Times New Roman" w:cs="Arial"/>
                <w:b/>
                <w:color w:val="FF0000"/>
                <w:sz w:val="52"/>
                <w:szCs w:val="52"/>
              </w:rPr>
            </w:pPr>
            <w:r w:rsidRPr="00C76C3C">
              <w:rPr>
                <w:rFonts w:eastAsia="Times New Roman" w:cs="Arial"/>
                <w:b/>
                <w:color w:val="FF0000"/>
                <w:sz w:val="52"/>
                <w:szCs w:val="52"/>
              </w:rPr>
              <w:t>AGAINST</w:t>
            </w:r>
          </w:p>
        </w:tc>
      </w:tr>
    </w:tbl>
    <w:p w14:paraId="19DE0397" w14:textId="77777777" w:rsidR="00F3789B" w:rsidRPr="00ED3713" w:rsidRDefault="00F3789B" w:rsidP="00021D61">
      <w:pPr>
        <w:pStyle w:val="Heading4"/>
        <w:rPr>
          <w:rFonts w:eastAsia="Times New Roman"/>
        </w:rPr>
      </w:pPr>
      <w:r w:rsidRPr="00ED3713">
        <w:rPr>
          <w:rFonts w:eastAsia="Times New Roman"/>
        </w:rPr>
        <w:lastRenderedPageBreak/>
        <w:t>Module 3: Refusal Skills</w:t>
      </w:r>
    </w:p>
    <w:p w14:paraId="753C8720" w14:textId="77777777" w:rsidR="00A44200" w:rsidRPr="00021D61" w:rsidRDefault="00A44200" w:rsidP="00021D61">
      <w:pPr>
        <w:pStyle w:val="Heading2"/>
      </w:pPr>
      <w:r w:rsidRPr="00021D61">
        <w:t xml:space="preserve">Background </w:t>
      </w:r>
    </w:p>
    <w:p w14:paraId="2E18DD93" w14:textId="77777777" w:rsidR="00F3789B" w:rsidRDefault="008115C6" w:rsidP="00D33436">
      <w:pPr>
        <w:spacing w:after="0"/>
        <w:rPr>
          <w:rFonts w:cs="Arial"/>
        </w:rPr>
      </w:pPr>
      <w:r w:rsidRPr="008115C6">
        <w:rPr>
          <w:rFonts w:cs="Arial"/>
        </w:rPr>
        <w:t>Teens and young adults face a number of tough decisions every</w:t>
      </w:r>
      <w:r w:rsidR="002A4E15">
        <w:rPr>
          <w:rFonts w:cs="Arial"/>
        </w:rPr>
        <w:t xml:space="preserve"> </w:t>
      </w:r>
      <w:r w:rsidRPr="008115C6">
        <w:rPr>
          <w:rFonts w:cs="Arial"/>
        </w:rPr>
        <w:t>day. Since making friends and fitting in are important to many of them, peer pressure has a big impact on decisions, especially on those about drug, alcohol, and tobacco use. They may be afraid that if they say no to something harmful, they won't be accepted. It is important to teach students refusal skills.</w:t>
      </w:r>
      <w:r w:rsidRPr="001356E2">
        <w:rPr>
          <w:rFonts w:cs="Arial"/>
        </w:rPr>
        <w:t xml:space="preserve"> </w:t>
      </w:r>
      <w:r>
        <w:rPr>
          <w:rFonts w:cs="Arial"/>
        </w:rPr>
        <w:t xml:space="preserve">Refusal skills are a set of skills designed to help people avoid participating in high-risk behaviors.  </w:t>
      </w:r>
      <w:r w:rsidR="00F3789B">
        <w:rPr>
          <w:rFonts w:cs="Arial"/>
        </w:rPr>
        <w:t xml:space="preserve">Practicing refusal skills can make it easier for adolescents to turn down drugs or alcohol when they are offered </w:t>
      </w:r>
      <w:r w:rsidR="00F3789B" w:rsidRPr="007638D7">
        <w:rPr>
          <w:rFonts w:cs="Arial"/>
        </w:rPr>
        <w:t>(Stephens, 2009).</w:t>
      </w:r>
      <w:r w:rsidR="00D33436">
        <w:rPr>
          <w:rFonts w:cs="Arial"/>
        </w:rPr>
        <w:t xml:space="preserve"> </w:t>
      </w:r>
    </w:p>
    <w:p w14:paraId="0AF90920" w14:textId="77777777" w:rsidR="008115C6" w:rsidRDefault="008115C6" w:rsidP="00D33436">
      <w:pPr>
        <w:spacing w:after="0"/>
        <w:rPr>
          <w:rFonts w:eastAsia="Times New Roman"/>
        </w:rPr>
      </w:pPr>
    </w:p>
    <w:p w14:paraId="0EDFD75C" w14:textId="77777777" w:rsidR="008115C6" w:rsidRPr="00D33436" w:rsidRDefault="003D63C8" w:rsidP="00D33436">
      <w:pPr>
        <w:spacing w:after="0"/>
        <w:rPr>
          <w:rFonts w:cs="Arial"/>
        </w:rPr>
      </w:pPr>
      <w:r>
        <w:rPr>
          <w:rFonts w:eastAsia="Times New Roman"/>
        </w:rPr>
        <w:t>For more information about building refusal skills, visit this</w:t>
      </w:r>
      <w:r w:rsidR="008115C6">
        <w:rPr>
          <w:rFonts w:eastAsia="Times New Roman"/>
        </w:rPr>
        <w:t xml:space="preserve"> website from NIH:  </w:t>
      </w:r>
      <w:hyperlink r:id="rId16" w:history="1">
        <w:r w:rsidR="008115C6" w:rsidRPr="002B7913">
          <w:rPr>
            <w:rStyle w:val="Hyperlink"/>
            <w:rFonts w:eastAsia="Times New Roman"/>
          </w:rPr>
          <w:t>http://rethinkingdrinking.niaaa.nih.gov/toolsresources/drinkrefusalskills.asp</w:t>
        </w:r>
      </w:hyperlink>
    </w:p>
    <w:p w14:paraId="3C55A9E2" w14:textId="77777777" w:rsidR="005D0A67" w:rsidRDefault="005D0A67">
      <w:pPr>
        <w:rPr>
          <w:rFonts w:ascii="Calibri" w:eastAsia="Times New Roman" w:hAnsi="Calibri" w:cs="Times New Roman"/>
          <w:i/>
          <w:iCs/>
          <w:color w:val="FFFFFF" w:themeColor="background1"/>
          <w:sz w:val="24"/>
          <w:szCs w:val="24"/>
        </w:rPr>
      </w:pPr>
    </w:p>
    <w:p w14:paraId="3D630530" w14:textId="77777777" w:rsidR="005D0A67" w:rsidRDefault="005D0A67">
      <w:pPr>
        <w:rPr>
          <w:rFonts w:ascii="Calibri" w:eastAsia="Times New Roman" w:hAnsi="Calibri" w:cs="Times New Roman"/>
          <w:i/>
          <w:iCs/>
          <w:color w:val="FFFFFF" w:themeColor="background1"/>
          <w:sz w:val="24"/>
          <w:szCs w:val="24"/>
        </w:rPr>
        <w:sectPr w:rsidR="005D0A67" w:rsidSect="006C3876">
          <w:pgSz w:w="12240" w:h="15840"/>
          <w:pgMar w:top="1440" w:right="1440" w:bottom="1440" w:left="1440" w:header="720" w:footer="720" w:gutter="0"/>
          <w:cols w:space="720"/>
          <w:docGrid w:linePitch="360"/>
        </w:sectPr>
      </w:pPr>
    </w:p>
    <w:p w14:paraId="1ACAE439" w14:textId="77777777" w:rsidR="00ED3713" w:rsidRDefault="00021D61" w:rsidP="00021D61">
      <w:pPr>
        <w:pStyle w:val="Heading2"/>
        <w:rPr>
          <w:szCs w:val="24"/>
        </w:rPr>
      </w:pPr>
      <w:r w:rsidRPr="00021D61">
        <w:rPr>
          <w:szCs w:val="24"/>
        </w:rPr>
        <w:lastRenderedPageBreak/>
        <w:t>Activity</w:t>
      </w:r>
      <w:r w:rsidR="00ED3713" w:rsidRPr="00021D61">
        <w:rPr>
          <w:szCs w:val="24"/>
        </w:rPr>
        <w:t>: Brainstorm Alternatives to Drinking</w:t>
      </w:r>
    </w:p>
    <w:p w14:paraId="74A213C1" w14:textId="77777777" w:rsidR="002F20EF" w:rsidRPr="002F20EF" w:rsidRDefault="002F20EF" w:rsidP="00570BFA">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ED3713" w:rsidRPr="006F13B4" w14:paraId="318EC2A6" w14:textId="77777777" w:rsidTr="008F3C79">
        <w:trPr>
          <w:jc w:val="center"/>
        </w:trPr>
        <w:tc>
          <w:tcPr>
            <w:tcW w:w="1944" w:type="dxa"/>
            <w:shd w:val="clear" w:color="auto" w:fill="D9D9D9"/>
            <w:vAlign w:val="center"/>
          </w:tcPr>
          <w:p w14:paraId="08DCC409" w14:textId="77777777" w:rsidR="00ED3713" w:rsidRPr="006F13B4" w:rsidRDefault="00ED3713" w:rsidP="002F20EF">
            <w:pPr>
              <w:spacing w:after="0"/>
              <w:jc w:val="center"/>
              <w:rPr>
                <w:rFonts w:cs="Calibri"/>
                <w:b/>
              </w:rPr>
            </w:pPr>
            <w:r w:rsidRPr="006F13B4">
              <w:rPr>
                <w:rFonts w:cs="Calibri"/>
                <w:b/>
              </w:rPr>
              <w:t>Overview</w:t>
            </w:r>
          </w:p>
        </w:tc>
        <w:tc>
          <w:tcPr>
            <w:tcW w:w="7416" w:type="dxa"/>
            <w:vAlign w:val="center"/>
          </w:tcPr>
          <w:p w14:paraId="1859368F" w14:textId="77777777" w:rsidR="00ED3713" w:rsidRPr="00026C40" w:rsidRDefault="00D44B52" w:rsidP="007510DE">
            <w:pPr>
              <w:spacing w:before="100" w:beforeAutospacing="1" w:after="0"/>
            </w:pPr>
            <w:r>
              <w:t>Often times, young people</w:t>
            </w:r>
            <w:r w:rsidR="005C2C2B">
              <w:t xml:space="preserve"> don’t want to drink but aren’t armed with the refusal skills they need to</w:t>
            </w:r>
            <w:r>
              <w:t xml:space="preserve"> feel comfortable turning down peers. This activity will allow them to practice these important skills.</w:t>
            </w:r>
          </w:p>
        </w:tc>
      </w:tr>
      <w:tr w:rsidR="00D44B52" w:rsidRPr="006F13B4" w14:paraId="055A75E5" w14:textId="77777777" w:rsidTr="008F3C79">
        <w:trPr>
          <w:jc w:val="center"/>
        </w:trPr>
        <w:tc>
          <w:tcPr>
            <w:tcW w:w="1944" w:type="dxa"/>
            <w:shd w:val="clear" w:color="auto" w:fill="D9D9D9"/>
            <w:vAlign w:val="center"/>
          </w:tcPr>
          <w:p w14:paraId="4CCE24B5" w14:textId="77777777" w:rsidR="00D44B52" w:rsidRPr="006F13B4" w:rsidRDefault="00D44B52" w:rsidP="007510DE">
            <w:pPr>
              <w:spacing w:after="0"/>
              <w:jc w:val="center"/>
              <w:rPr>
                <w:rFonts w:cs="Calibri"/>
                <w:b/>
              </w:rPr>
            </w:pPr>
            <w:r w:rsidRPr="006F13B4">
              <w:rPr>
                <w:rFonts w:cs="Calibri"/>
                <w:b/>
              </w:rPr>
              <w:t>Learning Objectives</w:t>
            </w:r>
          </w:p>
        </w:tc>
        <w:tc>
          <w:tcPr>
            <w:tcW w:w="7416" w:type="dxa"/>
            <w:vAlign w:val="center"/>
          </w:tcPr>
          <w:p w14:paraId="1B631BC2" w14:textId="77777777" w:rsidR="00D44B52" w:rsidRDefault="00D44B52" w:rsidP="00D44B52">
            <w:pPr>
              <w:spacing w:after="0"/>
            </w:pPr>
            <w:r>
              <w:t>Students will be able to:</w:t>
            </w:r>
          </w:p>
          <w:p w14:paraId="442C9973" w14:textId="77777777" w:rsidR="00021D61" w:rsidRPr="00B32CEB" w:rsidRDefault="00021D61" w:rsidP="00D44B52">
            <w:pPr>
              <w:spacing w:after="0"/>
            </w:pPr>
          </w:p>
          <w:p w14:paraId="7E079E8D" w14:textId="77777777" w:rsidR="00D44B52" w:rsidRPr="00175F50" w:rsidRDefault="00D44B52" w:rsidP="00D44B52">
            <w:pPr>
              <w:pStyle w:val="ListParagraph"/>
              <w:numPr>
                <w:ilvl w:val="0"/>
                <w:numId w:val="8"/>
              </w:numPr>
              <w:spacing w:after="0"/>
            </w:pPr>
            <w:r>
              <w:t>Identify refusal skills they can use in peer situations where alcohol is being used</w:t>
            </w:r>
          </w:p>
        </w:tc>
      </w:tr>
      <w:tr w:rsidR="00ED3713" w:rsidRPr="006F13B4" w14:paraId="501B232C" w14:textId="77777777" w:rsidTr="008F3C79">
        <w:trPr>
          <w:jc w:val="center"/>
        </w:trPr>
        <w:tc>
          <w:tcPr>
            <w:tcW w:w="1944" w:type="dxa"/>
            <w:shd w:val="clear" w:color="auto" w:fill="D9D9D9"/>
            <w:vAlign w:val="center"/>
          </w:tcPr>
          <w:p w14:paraId="7A69909A" w14:textId="77777777" w:rsidR="00ED3713" w:rsidRPr="006F13B4" w:rsidRDefault="00ED3713" w:rsidP="007510DE">
            <w:pPr>
              <w:spacing w:after="0"/>
              <w:jc w:val="center"/>
              <w:rPr>
                <w:rFonts w:cs="Calibri"/>
                <w:b/>
              </w:rPr>
            </w:pPr>
            <w:r w:rsidRPr="006F13B4">
              <w:rPr>
                <w:rFonts w:cs="Calibri"/>
                <w:b/>
              </w:rPr>
              <w:t>Materials</w:t>
            </w:r>
          </w:p>
        </w:tc>
        <w:tc>
          <w:tcPr>
            <w:tcW w:w="7416" w:type="dxa"/>
            <w:vAlign w:val="center"/>
          </w:tcPr>
          <w:p w14:paraId="3EDD6FE9" w14:textId="77777777" w:rsidR="00ED3713" w:rsidRPr="00026C40" w:rsidRDefault="00E01A8A" w:rsidP="007510DE">
            <w:pPr>
              <w:spacing w:after="0"/>
              <w:rPr>
                <w:rFonts w:cs="Calibri"/>
              </w:rPr>
            </w:pPr>
            <w:r>
              <w:rPr>
                <w:rFonts w:cs="Calibri"/>
              </w:rPr>
              <w:t>Chalkboard or whiteboard</w:t>
            </w:r>
          </w:p>
        </w:tc>
      </w:tr>
      <w:tr w:rsidR="00ED3713" w:rsidRPr="006F13B4" w14:paraId="3EC270A7" w14:textId="77777777" w:rsidTr="008F3C79">
        <w:trPr>
          <w:jc w:val="center"/>
        </w:trPr>
        <w:tc>
          <w:tcPr>
            <w:tcW w:w="1944" w:type="dxa"/>
            <w:shd w:val="clear" w:color="auto" w:fill="D9D9D9"/>
            <w:vAlign w:val="center"/>
          </w:tcPr>
          <w:p w14:paraId="3C212D8B" w14:textId="77777777" w:rsidR="00ED3713" w:rsidRPr="006F13B4" w:rsidRDefault="00ED3713" w:rsidP="007510DE">
            <w:pPr>
              <w:spacing w:after="0"/>
              <w:jc w:val="center"/>
              <w:rPr>
                <w:rFonts w:cs="Calibri"/>
                <w:b/>
              </w:rPr>
            </w:pPr>
            <w:r w:rsidRPr="006F13B4">
              <w:rPr>
                <w:rFonts w:cs="Calibri"/>
                <w:b/>
              </w:rPr>
              <w:t>Getting Ready</w:t>
            </w:r>
          </w:p>
        </w:tc>
        <w:tc>
          <w:tcPr>
            <w:tcW w:w="7416" w:type="dxa"/>
            <w:vAlign w:val="center"/>
          </w:tcPr>
          <w:p w14:paraId="5FDD102D" w14:textId="77777777" w:rsidR="00ED3713" w:rsidRPr="006F13B4" w:rsidRDefault="00F066A0" w:rsidP="007510DE">
            <w:pPr>
              <w:spacing w:after="0"/>
              <w:rPr>
                <w:rFonts w:cs="Calibri"/>
              </w:rPr>
            </w:pPr>
            <w:r>
              <w:rPr>
                <w:rFonts w:cs="Calibri"/>
              </w:rPr>
              <w:t>Write suggested questions on the board</w:t>
            </w:r>
          </w:p>
        </w:tc>
      </w:tr>
      <w:tr w:rsidR="00ED3713" w:rsidRPr="006F13B4" w14:paraId="1FF5BEA9" w14:textId="77777777" w:rsidTr="008F3C79">
        <w:trPr>
          <w:trHeight w:val="1014"/>
          <w:jc w:val="center"/>
        </w:trPr>
        <w:tc>
          <w:tcPr>
            <w:tcW w:w="1944" w:type="dxa"/>
            <w:shd w:val="clear" w:color="auto" w:fill="D9D9D9"/>
            <w:vAlign w:val="center"/>
          </w:tcPr>
          <w:p w14:paraId="44689C7F" w14:textId="77777777" w:rsidR="00ED3713" w:rsidRDefault="00ED3713" w:rsidP="007510DE">
            <w:pPr>
              <w:spacing w:after="0"/>
              <w:jc w:val="center"/>
              <w:rPr>
                <w:rFonts w:cs="Calibri"/>
                <w:b/>
              </w:rPr>
            </w:pPr>
            <w:r w:rsidRPr="006F13B4">
              <w:rPr>
                <w:rFonts w:cs="Calibri"/>
                <w:b/>
              </w:rPr>
              <w:t>Introduction</w:t>
            </w:r>
            <w:r>
              <w:rPr>
                <w:rFonts w:cs="Calibri"/>
                <w:b/>
              </w:rPr>
              <w:t xml:space="preserve"> and Pre-Activity</w:t>
            </w:r>
          </w:p>
          <w:p w14:paraId="7C488834" w14:textId="77777777" w:rsidR="00ED3713" w:rsidRPr="006F13B4" w:rsidRDefault="00ED3713" w:rsidP="007510DE">
            <w:pPr>
              <w:spacing w:after="0"/>
              <w:jc w:val="center"/>
              <w:rPr>
                <w:rFonts w:cs="Calibri"/>
                <w:b/>
              </w:rPr>
            </w:pPr>
            <w:r w:rsidRPr="006F13B4">
              <w:rPr>
                <w:rFonts w:cs="Calibri"/>
                <w:b/>
              </w:rPr>
              <w:t>Discussion</w:t>
            </w:r>
          </w:p>
        </w:tc>
        <w:tc>
          <w:tcPr>
            <w:tcW w:w="7416" w:type="dxa"/>
            <w:vAlign w:val="center"/>
          </w:tcPr>
          <w:p w14:paraId="059E2B74" w14:textId="77777777" w:rsidR="00ED3713" w:rsidRPr="001911E1" w:rsidRDefault="00E01A8A" w:rsidP="00F066A0">
            <w:pPr>
              <w:spacing w:after="0"/>
            </w:pPr>
            <w:r>
              <w:t xml:space="preserve">Use the table below to get students talking about why young people drink and the pressures that go along with it. </w:t>
            </w:r>
            <w:r w:rsidR="00F066A0">
              <w:t>Write</w:t>
            </w:r>
            <w:r>
              <w:t xml:space="preserve"> the Suggested Questions</w:t>
            </w:r>
            <w:r w:rsidR="00F066A0">
              <w:t xml:space="preserve"> on the board</w:t>
            </w:r>
            <w:r>
              <w:t xml:space="preserve"> and use the Leader’s Points as a guide for the discussion.</w:t>
            </w:r>
          </w:p>
        </w:tc>
      </w:tr>
      <w:tr w:rsidR="00ED3713" w:rsidRPr="006F13B4" w14:paraId="29978109" w14:textId="77777777" w:rsidTr="008F3C79">
        <w:trPr>
          <w:jc w:val="center"/>
        </w:trPr>
        <w:tc>
          <w:tcPr>
            <w:tcW w:w="1944" w:type="dxa"/>
            <w:shd w:val="clear" w:color="auto" w:fill="D9D9D9"/>
            <w:vAlign w:val="center"/>
          </w:tcPr>
          <w:p w14:paraId="31A011BE" w14:textId="77777777" w:rsidR="00ED3713" w:rsidRPr="006F13B4" w:rsidRDefault="00ED3713" w:rsidP="007510DE">
            <w:pPr>
              <w:spacing w:after="0"/>
              <w:jc w:val="center"/>
              <w:rPr>
                <w:rFonts w:cs="Calibri"/>
                <w:b/>
              </w:rPr>
            </w:pPr>
            <w:r w:rsidRPr="006F13B4">
              <w:rPr>
                <w:rFonts w:cs="Calibri"/>
                <w:b/>
              </w:rPr>
              <w:t>Activity</w:t>
            </w:r>
          </w:p>
        </w:tc>
        <w:tc>
          <w:tcPr>
            <w:tcW w:w="7416" w:type="dxa"/>
            <w:vAlign w:val="center"/>
          </w:tcPr>
          <w:p w14:paraId="64D57047" w14:textId="77777777" w:rsidR="00ED3713" w:rsidRPr="00913F7D" w:rsidRDefault="005C2C2B" w:rsidP="008F3C79">
            <w:pPr>
              <w:spacing w:before="100" w:beforeAutospacing="1" w:after="100" w:afterAutospacing="1"/>
              <w:rPr>
                <w:rFonts w:eastAsia="Times New Roman" w:cs="Times New Roman"/>
              </w:rPr>
            </w:pPr>
            <w:r>
              <w:rPr>
                <w:rFonts w:eastAsia="Times New Roman" w:cs="Times New Roman"/>
              </w:rPr>
              <w:t>For the activity, students will role play with each other.  First, w</w:t>
            </w:r>
            <w:r w:rsidR="00ED3713" w:rsidRPr="00913F7D">
              <w:rPr>
                <w:rFonts w:eastAsia="Times New Roman" w:cs="Times New Roman"/>
              </w:rPr>
              <w:t>rite the sentence starter “Why drink when we could…” on the chalkboard. Challenge students to come up with as many answers as possible, such as:</w:t>
            </w:r>
          </w:p>
          <w:p w14:paraId="6B412DDB" w14:textId="77777777" w:rsidR="00ED3713" w:rsidRDefault="00ED3713" w:rsidP="00ED3713">
            <w:pPr>
              <w:pStyle w:val="ListParagraph"/>
              <w:numPr>
                <w:ilvl w:val="0"/>
                <w:numId w:val="13"/>
              </w:numPr>
              <w:spacing w:before="100" w:beforeAutospacing="1" w:after="0"/>
              <w:ind w:left="338"/>
              <w:rPr>
                <w:rFonts w:eastAsia="Times New Roman" w:cs="Times New Roman"/>
              </w:rPr>
            </w:pPr>
            <w:r w:rsidRPr="0027028F">
              <w:rPr>
                <w:rFonts w:eastAsia="Times New Roman" w:cs="Times New Roman"/>
              </w:rPr>
              <w:t>“</w:t>
            </w:r>
            <w:r w:rsidRPr="0027028F">
              <w:rPr>
                <w:rFonts w:eastAsia="Times New Roman" w:cs="Times New Roman"/>
                <w:b/>
              </w:rPr>
              <w:t>Why drink when</w:t>
            </w:r>
            <w:r w:rsidRPr="0027028F">
              <w:rPr>
                <w:rFonts w:eastAsia="Times New Roman" w:cs="Times New Roman"/>
              </w:rPr>
              <w:t xml:space="preserve"> </w:t>
            </w:r>
            <w:r w:rsidRPr="0027028F">
              <w:rPr>
                <w:rFonts w:eastAsia="Times New Roman" w:cs="Times New Roman"/>
                <w:b/>
              </w:rPr>
              <w:t>we could</w:t>
            </w:r>
            <w:r w:rsidRPr="0027028F">
              <w:rPr>
                <w:rFonts w:eastAsia="Times New Roman" w:cs="Times New Roman"/>
              </w:rPr>
              <w:t xml:space="preserve"> play basketball?”</w:t>
            </w:r>
          </w:p>
          <w:p w14:paraId="3E891123" w14:textId="77777777" w:rsidR="00A65434" w:rsidRDefault="00ED3713" w:rsidP="00A65434">
            <w:pPr>
              <w:pStyle w:val="ListParagraph"/>
              <w:numPr>
                <w:ilvl w:val="0"/>
                <w:numId w:val="13"/>
              </w:numPr>
              <w:spacing w:before="100" w:beforeAutospacing="1" w:after="0"/>
              <w:ind w:left="338"/>
              <w:rPr>
                <w:rFonts w:eastAsia="Times New Roman" w:cs="Times New Roman"/>
              </w:rPr>
            </w:pPr>
            <w:r w:rsidRPr="00ED3713">
              <w:rPr>
                <w:rFonts w:eastAsia="Times New Roman" w:cs="Times New Roman"/>
              </w:rPr>
              <w:t>“</w:t>
            </w:r>
            <w:r w:rsidRPr="00ED3713">
              <w:rPr>
                <w:rFonts w:eastAsia="Times New Roman" w:cs="Times New Roman"/>
                <w:b/>
              </w:rPr>
              <w:t>Why drink when we could</w:t>
            </w:r>
            <w:r w:rsidRPr="00ED3713">
              <w:rPr>
                <w:rFonts w:eastAsia="Times New Roman" w:cs="Times New Roman"/>
              </w:rPr>
              <w:t xml:space="preserve"> go to the movies?”</w:t>
            </w:r>
          </w:p>
          <w:p w14:paraId="2B6338D1" w14:textId="77777777" w:rsidR="005C2C2B" w:rsidRDefault="005C2C2B" w:rsidP="005C2C2B">
            <w:pPr>
              <w:spacing w:before="100" w:beforeAutospacing="1" w:after="0"/>
              <w:rPr>
                <w:rFonts w:eastAsia="Times New Roman" w:cs="Times New Roman"/>
              </w:rPr>
            </w:pPr>
            <w:r>
              <w:rPr>
                <w:rFonts w:eastAsia="Times New Roman" w:cs="Times New Roman"/>
              </w:rPr>
              <w:t>Write the answers students come up with on the board.</w:t>
            </w:r>
          </w:p>
          <w:p w14:paraId="1887803F" w14:textId="77777777" w:rsidR="005C2C2B" w:rsidRDefault="005C2C2B" w:rsidP="005C2C2B">
            <w:pPr>
              <w:spacing w:before="100" w:beforeAutospacing="1" w:after="0"/>
              <w:rPr>
                <w:rFonts w:eastAsia="Times New Roman" w:cs="Times New Roman"/>
              </w:rPr>
            </w:pPr>
            <w:r>
              <w:rPr>
                <w:rFonts w:eastAsia="Times New Roman" w:cs="Times New Roman"/>
              </w:rPr>
              <w:t xml:space="preserve">Put students into small groups of 3-4. Have the </w:t>
            </w:r>
            <w:proofErr w:type="gramStart"/>
            <w:r>
              <w:rPr>
                <w:rFonts w:eastAsia="Times New Roman" w:cs="Times New Roman"/>
              </w:rPr>
              <w:t>students</w:t>
            </w:r>
            <w:proofErr w:type="gramEnd"/>
            <w:r>
              <w:rPr>
                <w:rFonts w:eastAsia="Times New Roman" w:cs="Times New Roman"/>
              </w:rPr>
              <w:t xml:space="preserve"> role play following the guide below.</w:t>
            </w:r>
          </w:p>
          <w:p w14:paraId="214FADF5" w14:textId="77777777" w:rsidR="005C2C2B" w:rsidRDefault="005C2C2B" w:rsidP="005C2C2B">
            <w:pPr>
              <w:spacing w:before="100" w:beforeAutospacing="1" w:after="0"/>
              <w:rPr>
                <w:rFonts w:eastAsia="Times New Roman" w:cs="Times New Roman"/>
              </w:rPr>
            </w:pPr>
            <w:r>
              <w:rPr>
                <w:rFonts w:eastAsia="Times New Roman" w:cs="Times New Roman"/>
              </w:rPr>
              <w:t>Imagine you are at a social gathering of some kind. Fill in the blanks of what you could say to refuse alcohol:</w:t>
            </w:r>
          </w:p>
          <w:p w14:paraId="08D144E8" w14:textId="77777777" w:rsidR="005C2C2B" w:rsidRDefault="005C2C2B" w:rsidP="005C2C2B">
            <w:pPr>
              <w:spacing w:after="0"/>
              <w:rPr>
                <w:rFonts w:eastAsia="Times New Roman" w:cs="Times New Roman"/>
              </w:rPr>
            </w:pPr>
          </w:p>
          <w:p w14:paraId="5F4D34E6" w14:textId="77777777" w:rsidR="005C2C2B" w:rsidRDefault="005C2C2B" w:rsidP="005C2C2B">
            <w:pPr>
              <w:spacing w:after="0"/>
              <w:rPr>
                <w:rFonts w:eastAsia="Times New Roman" w:cs="Times New Roman"/>
              </w:rPr>
            </w:pPr>
            <w:r>
              <w:rPr>
                <w:rFonts w:eastAsia="Times New Roman" w:cs="Times New Roman"/>
              </w:rPr>
              <w:t>Friend: “Let’s get drunk.”</w:t>
            </w:r>
          </w:p>
          <w:p w14:paraId="2FF3335F" w14:textId="77777777" w:rsidR="005C2C2B" w:rsidRDefault="005C2C2B" w:rsidP="005C2C2B">
            <w:pPr>
              <w:spacing w:after="0"/>
              <w:rPr>
                <w:rFonts w:eastAsia="Times New Roman" w:cs="Times New Roman"/>
              </w:rPr>
            </w:pPr>
            <w:r>
              <w:rPr>
                <w:rFonts w:eastAsia="Times New Roman" w:cs="Times New Roman"/>
              </w:rPr>
              <w:t>You: “Why drink when we could _________________”</w:t>
            </w:r>
          </w:p>
          <w:p w14:paraId="200698DB" w14:textId="77777777" w:rsidR="005C2C2B" w:rsidRDefault="005C2C2B" w:rsidP="005C2C2B">
            <w:pPr>
              <w:spacing w:after="0"/>
              <w:rPr>
                <w:rFonts w:eastAsia="Times New Roman" w:cs="Times New Roman"/>
              </w:rPr>
            </w:pPr>
            <w:r>
              <w:rPr>
                <w:rFonts w:eastAsia="Times New Roman" w:cs="Times New Roman"/>
              </w:rPr>
              <w:t>Friend: “Come on, don’t be a loser. Let’s get drunk.”</w:t>
            </w:r>
          </w:p>
          <w:p w14:paraId="3822DF21" w14:textId="77777777" w:rsidR="005C2C2B" w:rsidRDefault="005C2C2B" w:rsidP="005C2C2B">
            <w:pPr>
              <w:spacing w:after="0"/>
              <w:rPr>
                <w:rFonts w:eastAsia="Times New Roman" w:cs="Times New Roman"/>
              </w:rPr>
            </w:pPr>
            <w:r>
              <w:rPr>
                <w:rFonts w:eastAsia="Times New Roman" w:cs="Times New Roman"/>
              </w:rPr>
              <w:t>You: “No, ____________________________”</w:t>
            </w:r>
          </w:p>
          <w:p w14:paraId="2CD6B919" w14:textId="77777777" w:rsidR="005C2C2B" w:rsidRDefault="005C2C2B" w:rsidP="005C2C2B">
            <w:pPr>
              <w:spacing w:after="0"/>
              <w:rPr>
                <w:rFonts w:eastAsia="Times New Roman" w:cs="Times New Roman"/>
              </w:rPr>
            </w:pPr>
          </w:p>
          <w:p w14:paraId="4487D231" w14:textId="77777777" w:rsidR="005C2C2B" w:rsidRPr="005C2C2B" w:rsidRDefault="005C2C2B" w:rsidP="005C2C2B">
            <w:pPr>
              <w:spacing w:after="0"/>
              <w:rPr>
                <w:rFonts w:eastAsia="Times New Roman" w:cs="Times New Roman"/>
              </w:rPr>
            </w:pPr>
            <w:r>
              <w:rPr>
                <w:rFonts w:eastAsia="Times New Roman" w:cs="Times New Roman"/>
              </w:rPr>
              <w:t>Let students get detailed with the scenarios and let it play out. Write the best refusals on the board.</w:t>
            </w:r>
          </w:p>
        </w:tc>
      </w:tr>
    </w:tbl>
    <w:p w14:paraId="343E0AF1" w14:textId="77777777" w:rsidR="008F3C79" w:rsidRDefault="008F3C79" w:rsidP="007510DE">
      <w:pPr>
        <w:spacing w:after="0"/>
        <w:jc w:val="center"/>
        <w:rPr>
          <w:rFonts w:cs="Calibri"/>
          <w:b/>
        </w:rPr>
        <w:sectPr w:rsidR="008F3C79" w:rsidSect="006C3876">
          <w:pgSz w:w="12240" w:h="15840"/>
          <w:pgMar w:top="1440" w:right="1440" w:bottom="1440" w:left="144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944"/>
        <w:gridCol w:w="7416"/>
      </w:tblGrid>
      <w:tr w:rsidR="00ED3713" w:rsidRPr="006F13B4" w14:paraId="27A0AD19" w14:textId="77777777" w:rsidTr="007510DE">
        <w:trPr>
          <w:jc w:val="center"/>
        </w:trPr>
        <w:tc>
          <w:tcPr>
            <w:tcW w:w="1944" w:type="dxa"/>
            <w:shd w:val="clear" w:color="auto" w:fill="D9D9D9"/>
            <w:vAlign w:val="center"/>
          </w:tcPr>
          <w:p w14:paraId="4B367CC4" w14:textId="77777777" w:rsidR="00ED3713" w:rsidRPr="006F13B4" w:rsidRDefault="00ED3713" w:rsidP="007510DE">
            <w:pPr>
              <w:spacing w:after="0"/>
              <w:jc w:val="center"/>
              <w:rPr>
                <w:rFonts w:cs="Calibri"/>
                <w:b/>
              </w:rPr>
            </w:pPr>
            <w:r>
              <w:rPr>
                <w:rFonts w:cs="Calibri"/>
                <w:b/>
              </w:rPr>
              <w:lastRenderedPageBreak/>
              <w:t xml:space="preserve">Post-Activity </w:t>
            </w:r>
            <w:r w:rsidRPr="006F13B4">
              <w:rPr>
                <w:rFonts w:cs="Calibri"/>
                <w:b/>
              </w:rPr>
              <w:t>Discussion</w:t>
            </w:r>
          </w:p>
        </w:tc>
        <w:tc>
          <w:tcPr>
            <w:tcW w:w="7416" w:type="dxa"/>
            <w:vAlign w:val="center"/>
          </w:tcPr>
          <w:p w14:paraId="045D5468" w14:textId="77777777" w:rsidR="00ED3713" w:rsidRDefault="002018A2" w:rsidP="007510DE">
            <w:pPr>
              <w:spacing w:after="0"/>
              <w:rPr>
                <w:rFonts w:cs="Calibri"/>
              </w:rPr>
            </w:pPr>
            <w:r>
              <w:rPr>
                <w:rFonts w:cs="Calibri"/>
              </w:rPr>
              <w:t>Discuss the following questions with students:</w:t>
            </w:r>
          </w:p>
          <w:p w14:paraId="0B7BCE29" w14:textId="77777777" w:rsidR="002018A2" w:rsidRPr="006F13B4" w:rsidRDefault="002018A2" w:rsidP="007510DE">
            <w:pPr>
              <w:spacing w:after="0"/>
              <w:rPr>
                <w:rFonts w:cs="Calibri"/>
              </w:rPr>
            </w:pPr>
            <w:r>
              <w:rPr>
                <w:rFonts w:cs="Calibri"/>
              </w:rPr>
              <w:t>Do you feel more prepared to suggest alternatives to drinking when faced with peer pressure? Why?</w:t>
            </w:r>
            <w:r w:rsidR="008F3C79">
              <w:rPr>
                <w:rFonts w:cs="Calibri"/>
              </w:rPr>
              <w:t xml:space="preserve"> </w:t>
            </w:r>
          </w:p>
        </w:tc>
      </w:tr>
    </w:tbl>
    <w:p w14:paraId="5A1D6661" w14:textId="77777777" w:rsidR="008F3C79" w:rsidRDefault="008F3C79">
      <w:pPr>
        <w:rPr>
          <w:rStyle w:val="Heading2Char"/>
        </w:rPr>
        <w:sectPr w:rsidR="008F3C79" w:rsidSect="006C3876">
          <w:pgSz w:w="12240" w:h="15840"/>
          <w:pgMar w:top="1440" w:right="1440" w:bottom="1440" w:left="1440" w:header="720" w:footer="720" w:gutter="0"/>
          <w:cols w:space="720"/>
          <w:docGrid w:linePitch="360"/>
        </w:sectPr>
      </w:pPr>
    </w:p>
    <w:tbl>
      <w:tblPr>
        <w:tblStyle w:val="TableGrid"/>
        <w:tblW w:w="0" w:type="auto"/>
        <w:tblInd w:w="108" w:type="dxa"/>
        <w:tblCellMar>
          <w:top w:w="58" w:type="dxa"/>
          <w:left w:w="58" w:type="dxa"/>
          <w:bottom w:w="58" w:type="dxa"/>
          <w:right w:w="58" w:type="dxa"/>
        </w:tblCellMar>
        <w:tblLook w:val="04A0" w:firstRow="1" w:lastRow="0" w:firstColumn="1" w:lastColumn="0" w:noHBand="0" w:noVBand="1"/>
      </w:tblPr>
      <w:tblGrid>
        <w:gridCol w:w="2220"/>
        <w:gridCol w:w="3277"/>
        <w:gridCol w:w="3841"/>
      </w:tblGrid>
      <w:tr w:rsidR="00570BFA" w:rsidRPr="00AA284D" w14:paraId="61F2B58B" w14:textId="77777777" w:rsidTr="008F3C79">
        <w:tc>
          <w:tcPr>
            <w:tcW w:w="2220" w:type="dxa"/>
            <w:shd w:val="clear" w:color="auto" w:fill="D9D9D9" w:themeFill="background1" w:themeFillShade="D9"/>
          </w:tcPr>
          <w:p w14:paraId="34ED9053" w14:textId="77777777" w:rsidR="00570BFA" w:rsidRPr="00AA284D" w:rsidRDefault="00570BFA" w:rsidP="00D95CD6">
            <w:pPr>
              <w:spacing w:line="276" w:lineRule="auto"/>
              <w:jc w:val="center"/>
              <w:rPr>
                <w:rFonts w:eastAsia="Times New Roman" w:cs="Times New Roman"/>
                <w:b/>
              </w:rPr>
            </w:pPr>
            <w:r w:rsidRPr="00AA284D">
              <w:rPr>
                <w:rFonts w:eastAsia="Times New Roman" w:cs="Times New Roman"/>
                <w:b/>
              </w:rPr>
              <w:lastRenderedPageBreak/>
              <w:t>Suggested Questions</w:t>
            </w:r>
          </w:p>
        </w:tc>
        <w:tc>
          <w:tcPr>
            <w:tcW w:w="3277" w:type="dxa"/>
            <w:shd w:val="clear" w:color="auto" w:fill="D9D9D9" w:themeFill="background1" w:themeFillShade="D9"/>
          </w:tcPr>
          <w:p w14:paraId="18C68803" w14:textId="77777777" w:rsidR="00570BFA" w:rsidRPr="00AA284D" w:rsidRDefault="00570BFA" w:rsidP="00D95CD6">
            <w:pPr>
              <w:spacing w:before="100" w:beforeAutospacing="1" w:after="100" w:afterAutospacing="1" w:line="276" w:lineRule="auto"/>
              <w:jc w:val="center"/>
              <w:rPr>
                <w:rFonts w:eastAsia="Times New Roman" w:cs="Times New Roman"/>
                <w:b/>
              </w:rPr>
            </w:pPr>
            <w:r w:rsidRPr="00AA284D">
              <w:rPr>
                <w:rFonts w:eastAsia="Times New Roman" w:cs="Times New Roman"/>
                <w:b/>
              </w:rPr>
              <w:t>Possible Responses</w:t>
            </w:r>
          </w:p>
        </w:tc>
        <w:tc>
          <w:tcPr>
            <w:tcW w:w="3841" w:type="dxa"/>
            <w:shd w:val="clear" w:color="auto" w:fill="D9D9D9" w:themeFill="background1" w:themeFillShade="D9"/>
          </w:tcPr>
          <w:p w14:paraId="135C95FD" w14:textId="77777777" w:rsidR="00570BFA" w:rsidRPr="00AA284D" w:rsidRDefault="00570BFA" w:rsidP="00D95CD6">
            <w:pPr>
              <w:spacing w:before="100" w:beforeAutospacing="1" w:after="100" w:afterAutospacing="1" w:line="276" w:lineRule="auto"/>
              <w:jc w:val="center"/>
              <w:rPr>
                <w:rFonts w:eastAsia="Times New Roman" w:cs="Times New Roman"/>
                <w:b/>
              </w:rPr>
            </w:pPr>
            <w:r w:rsidRPr="00AA284D">
              <w:rPr>
                <w:rFonts w:eastAsia="Times New Roman" w:cs="Times New Roman"/>
                <w:b/>
              </w:rPr>
              <w:t>Leader’s Points</w:t>
            </w:r>
          </w:p>
        </w:tc>
      </w:tr>
      <w:tr w:rsidR="00570BFA" w:rsidRPr="00913F7D" w14:paraId="21CD3241" w14:textId="77777777" w:rsidTr="008F3C79">
        <w:tc>
          <w:tcPr>
            <w:tcW w:w="2220" w:type="dxa"/>
          </w:tcPr>
          <w:p w14:paraId="372B7CE6" w14:textId="77777777" w:rsidR="00570BFA" w:rsidRPr="00913F7D" w:rsidRDefault="00570BFA" w:rsidP="00D95CD6">
            <w:pPr>
              <w:autoSpaceDE w:val="0"/>
              <w:autoSpaceDN w:val="0"/>
              <w:adjustRightInd w:val="0"/>
              <w:spacing w:line="276" w:lineRule="auto"/>
              <w:rPr>
                <w:rFonts w:eastAsia="Times New Roman" w:cs="Times New Roman"/>
              </w:rPr>
            </w:pPr>
            <w:r w:rsidRPr="00913F7D">
              <w:rPr>
                <w:rFonts w:eastAsia="Times New Roman" w:cs="Times New Roman"/>
              </w:rPr>
              <w:t>Why do you think some young people who don’t want to drink feel pressured to drink?</w:t>
            </w:r>
          </w:p>
          <w:p w14:paraId="1A635082" w14:textId="77777777" w:rsidR="00570BFA" w:rsidRPr="00913F7D" w:rsidRDefault="00570BFA" w:rsidP="00D95CD6">
            <w:pPr>
              <w:autoSpaceDE w:val="0"/>
              <w:autoSpaceDN w:val="0"/>
              <w:adjustRightInd w:val="0"/>
              <w:spacing w:line="276" w:lineRule="auto"/>
              <w:rPr>
                <w:rFonts w:eastAsia="Times New Roman" w:cs="Times New Roman"/>
              </w:rPr>
            </w:pPr>
          </w:p>
        </w:tc>
        <w:tc>
          <w:tcPr>
            <w:tcW w:w="3277" w:type="dxa"/>
          </w:tcPr>
          <w:p w14:paraId="6F14539B" w14:textId="77777777" w:rsidR="00570BFA" w:rsidRPr="00913F7D" w:rsidRDefault="00570BFA" w:rsidP="00D95CD6">
            <w:pPr>
              <w:spacing w:line="276" w:lineRule="auto"/>
              <w:rPr>
                <w:rFonts w:eastAsia="Times New Roman" w:cs="Times New Roman"/>
              </w:rPr>
            </w:pPr>
            <w:r w:rsidRPr="00913F7D">
              <w:rPr>
                <w:rFonts w:eastAsia="Times New Roman" w:cs="Times New Roman"/>
              </w:rPr>
              <w:t>They want a certain person to like them.</w:t>
            </w:r>
          </w:p>
          <w:p w14:paraId="79D84CFA" w14:textId="77777777" w:rsidR="00570BFA" w:rsidRPr="00913F7D" w:rsidRDefault="00570BFA" w:rsidP="00D95CD6">
            <w:pPr>
              <w:spacing w:line="276" w:lineRule="auto"/>
              <w:rPr>
                <w:rFonts w:eastAsia="Times New Roman" w:cs="Times New Roman"/>
              </w:rPr>
            </w:pPr>
          </w:p>
          <w:p w14:paraId="7A0E13C5" w14:textId="77777777" w:rsidR="00570BFA" w:rsidRPr="00913F7D" w:rsidRDefault="00570BFA" w:rsidP="00D95CD6">
            <w:pPr>
              <w:spacing w:line="276" w:lineRule="auto"/>
              <w:rPr>
                <w:rFonts w:eastAsia="Times New Roman" w:cs="Times New Roman"/>
              </w:rPr>
            </w:pPr>
            <w:r w:rsidRPr="00913F7D">
              <w:rPr>
                <w:rFonts w:eastAsia="Times New Roman" w:cs="Times New Roman"/>
              </w:rPr>
              <w:t>They don’t want to be different.</w:t>
            </w:r>
          </w:p>
          <w:p w14:paraId="09195DA3" w14:textId="77777777" w:rsidR="00570BFA" w:rsidRPr="00913F7D" w:rsidRDefault="00570BFA" w:rsidP="00D95CD6">
            <w:pPr>
              <w:spacing w:line="276" w:lineRule="auto"/>
              <w:rPr>
                <w:rFonts w:eastAsia="Times New Roman" w:cs="Times New Roman"/>
              </w:rPr>
            </w:pPr>
          </w:p>
          <w:p w14:paraId="2D29ED70" w14:textId="77777777" w:rsidR="00570BFA" w:rsidRPr="00913F7D" w:rsidRDefault="00570BFA" w:rsidP="00D95CD6">
            <w:pPr>
              <w:spacing w:line="276" w:lineRule="auto"/>
              <w:rPr>
                <w:rFonts w:eastAsia="Times New Roman" w:cs="Times New Roman"/>
              </w:rPr>
            </w:pPr>
            <w:r w:rsidRPr="00913F7D">
              <w:rPr>
                <w:rFonts w:eastAsia="Times New Roman" w:cs="Times New Roman"/>
              </w:rPr>
              <w:t>They don’t want to create a big scene.</w:t>
            </w:r>
          </w:p>
        </w:tc>
        <w:tc>
          <w:tcPr>
            <w:tcW w:w="3841" w:type="dxa"/>
          </w:tcPr>
          <w:p w14:paraId="3C86B682" w14:textId="77777777" w:rsidR="00570BFA" w:rsidRPr="00913F7D" w:rsidRDefault="00570BFA" w:rsidP="00D95CD6">
            <w:pPr>
              <w:spacing w:line="276" w:lineRule="auto"/>
              <w:rPr>
                <w:rFonts w:eastAsia="Times New Roman" w:cs="Times New Roman"/>
              </w:rPr>
            </w:pPr>
            <w:r w:rsidRPr="00913F7D">
              <w:rPr>
                <w:rFonts w:eastAsia="Times New Roman" w:cs="Times New Roman"/>
              </w:rPr>
              <w:t>There are other things to do together that would be fun and don’t involve drinking. Try some of those.</w:t>
            </w:r>
          </w:p>
          <w:p w14:paraId="17146462" w14:textId="77777777" w:rsidR="00570BFA" w:rsidRPr="00913F7D" w:rsidRDefault="00570BFA" w:rsidP="00D95CD6">
            <w:pPr>
              <w:spacing w:line="276" w:lineRule="auto"/>
              <w:rPr>
                <w:rFonts w:eastAsia="Times New Roman" w:cs="Times New Roman"/>
              </w:rPr>
            </w:pPr>
          </w:p>
          <w:p w14:paraId="045BBE33" w14:textId="77777777" w:rsidR="00570BFA" w:rsidRPr="00913F7D" w:rsidRDefault="00570BFA" w:rsidP="00D95CD6">
            <w:pPr>
              <w:spacing w:line="276" w:lineRule="auto"/>
              <w:rPr>
                <w:rFonts w:eastAsia="Times New Roman" w:cs="Times New Roman"/>
              </w:rPr>
            </w:pPr>
            <w:r w:rsidRPr="00913F7D">
              <w:rPr>
                <w:rFonts w:eastAsia="Times New Roman" w:cs="Times New Roman"/>
              </w:rPr>
              <w:t>You can choose not to drink – most young people don’t drink!</w:t>
            </w:r>
          </w:p>
          <w:p w14:paraId="4E9C5FA7" w14:textId="77777777" w:rsidR="00570BFA" w:rsidRPr="00913F7D" w:rsidRDefault="00570BFA" w:rsidP="00D95CD6">
            <w:pPr>
              <w:spacing w:line="276" w:lineRule="auto"/>
              <w:rPr>
                <w:rFonts w:eastAsia="Times New Roman" w:cs="Times New Roman"/>
              </w:rPr>
            </w:pPr>
          </w:p>
          <w:p w14:paraId="600E5B30" w14:textId="77777777" w:rsidR="00570BFA" w:rsidRPr="00913F7D" w:rsidRDefault="00570BFA" w:rsidP="000E49D5">
            <w:pPr>
              <w:spacing w:line="276" w:lineRule="auto"/>
              <w:rPr>
                <w:rFonts w:eastAsia="Times New Roman" w:cs="Times New Roman"/>
              </w:rPr>
            </w:pPr>
            <w:r w:rsidRPr="00913F7D">
              <w:rPr>
                <w:rFonts w:eastAsia="Times New Roman" w:cs="Times New Roman"/>
              </w:rPr>
              <w:t>Sometimes it is easier to use a one-liner that allows you to say no without making a big scene.</w:t>
            </w:r>
          </w:p>
        </w:tc>
      </w:tr>
      <w:tr w:rsidR="000E49D5" w:rsidRPr="00913F7D" w14:paraId="450BB913" w14:textId="77777777" w:rsidTr="008F3C79">
        <w:tc>
          <w:tcPr>
            <w:tcW w:w="2220" w:type="dxa"/>
          </w:tcPr>
          <w:p w14:paraId="580DBE14" w14:textId="77777777" w:rsidR="000E49D5" w:rsidRPr="00913F7D" w:rsidRDefault="000E49D5" w:rsidP="000E49D5">
            <w:pPr>
              <w:autoSpaceDE w:val="0"/>
              <w:autoSpaceDN w:val="0"/>
              <w:adjustRightInd w:val="0"/>
              <w:spacing w:line="276" w:lineRule="auto"/>
              <w:rPr>
                <w:rFonts w:eastAsia="Times New Roman" w:cs="Times New Roman"/>
              </w:rPr>
            </w:pPr>
            <w:r w:rsidRPr="00913F7D">
              <w:rPr>
                <w:rFonts w:eastAsia="Times New Roman" w:cs="Times New Roman"/>
              </w:rPr>
              <w:t>What are some things to say if someone pressures you?</w:t>
            </w:r>
          </w:p>
        </w:tc>
        <w:tc>
          <w:tcPr>
            <w:tcW w:w="3277" w:type="dxa"/>
          </w:tcPr>
          <w:p w14:paraId="2241F6A2" w14:textId="77777777" w:rsidR="000E49D5" w:rsidRPr="00913F7D" w:rsidRDefault="000E49D5" w:rsidP="000E49D5">
            <w:pPr>
              <w:spacing w:line="276" w:lineRule="auto"/>
              <w:rPr>
                <w:rFonts w:eastAsia="Times New Roman" w:cs="Times New Roman"/>
              </w:rPr>
            </w:pPr>
            <w:r w:rsidRPr="00913F7D">
              <w:rPr>
                <w:rFonts w:eastAsia="Times New Roman" w:cs="Times New Roman"/>
              </w:rPr>
              <w:t>Students may suggest one or more of the ideas in the next column. Be sure they get a chance to discuss all of them.</w:t>
            </w:r>
          </w:p>
        </w:tc>
        <w:tc>
          <w:tcPr>
            <w:tcW w:w="3841" w:type="dxa"/>
          </w:tcPr>
          <w:p w14:paraId="579F77DF" w14:textId="77777777" w:rsidR="000E49D5" w:rsidRDefault="000E49D5" w:rsidP="000E49D5">
            <w:pPr>
              <w:spacing w:line="276" w:lineRule="auto"/>
              <w:rPr>
                <w:rFonts w:eastAsia="Times New Roman" w:cs="Times New Roman"/>
              </w:rPr>
            </w:pPr>
            <w:r w:rsidRPr="00913F7D">
              <w:rPr>
                <w:rFonts w:eastAsia="Times New Roman" w:cs="Times New Roman"/>
              </w:rPr>
              <w:t>Some possible alternatives:</w:t>
            </w:r>
          </w:p>
          <w:p w14:paraId="1BC689BE" w14:textId="77777777" w:rsidR="000E49D5" w:rsidRPr="00913F7D" w:rsidRDefault="000E49D5" w:rsidP="000E49D5">
            <w:pPr>
              <w:spacing w:line="276" w:lineRule="auto"/>
              <w:rPr>
                <w:rFonts w:eastAsia="Times New Roman" w:cs="Times New Roman"/>
              </w:rPr>
            </w:pPr>
          </w:p>
          <w:p w14:paraId="2A9F0ECC" w14:textId="77777777" w:rsidR="000E49D5" w:rsidRPr="00913F7D" w:rsidRDefault="000E49D5" w:rsidP="000E49D5">
            <w:pPr>
              <w:pStyle w:val="ListParagraph"/>
              <w:numPr>
                <w:ilvl w:val="0"/>
                <w:numId w:val="1"/>
              </w:numPr>
              <w:spacing w:line="276" w:lineRule="auto"/>
              <w:ind w:left="425"/>
              <w:rPr>
                <w:rFonts w:eastAsia="Times New Roman" w:cs="Times New Roman"/>
              </w:rPr>
            </w:pPr>
            <w:r w:rsidRPr="00913F7D">
              <w:rPr>
                <w:rFonts w:eastAsia="Times New Roman" w:cs="Times New Roman"/>
              </w:rPr>
              <w:t>No thanks.</w:t>
            </w:r>
          </w:p>
          <w:p w14:paraId="33077A9B" w14:textId="77777777" w:rsidR="000E49D5" w:rsidRPr="00913F7D" w:rsidRDefault="000E49D5" w:rsidP="000E49D5">
            <w:pPr>
              <w:pStyle w:val="ListParagraph"/>
              <w:numPr>
                <w:ilvl w:val="0"/>
                <w:numId w:val="1"/>
              </w:numPr>
              <w:spacing w:line="276" w:lineRule="auto"/>
              <w:ind w:left="425"/>
              <w:rPr>
                <w:rFonts w:eastAsia="Times New Roman" w:cs="Times New Roman"/>
              </w:rPr>
            </w:pPr>
            <w:r w:rsidRPr="00913F7D">
              <w:rPr>
                <w:rFonts w:eastAsia="Times New Roman" w:cs="Times New Roman"/>
              </w:rPr>
              <w:t>I don’t feel like it – do you have any soda?</w:t>
            </w:r>
          </w:p>
          <w:p w14:paraId="40F765A0" w14:textId="77777777" w:rsidR="000E49D5" w:rsidRPr="00913F7D" w:rsidRDefault="000E49D5" w:rsidP="000E49D5">
            <w:pPr>
              <w:pStyle w:val="ListParagraph"/>
              <w:numPr>
                <w:ilvl w:val="0"/>
                <w:numId w:val="1"/>
              </w:numPr>
              <w:spacing w:line="276" w:lineRule="auto"/>
              <w:ind w:left="425"/>
              <w:rPr>
                <w:rFonts w:eastAsia="Times New Roman" w:cs="Times New Roman"/>
              </w:rPr>
            </w:pPr>
            <w:r w:rsidRPr="00913F7D">
              <w:rPr>
                <w:rFonts w:eastAsia="Times New Roman" w:cs="Times New Roman"/>
              </w:rPr>
              <w:t>Alcohol’s NOT my thing.</w:t>
            </w:r>
          </w:p>
          <w:p w14:paraId="6E027261" w14:textId="77777777" w:rsidR="000E49D5" w:rsidRPr="00913F7D" w:rsidRDefault="000E49D5" w:rsidP="000E49D5">
            <w:pPr>
              <w:pStyle w:val="ListParagraph"/>
              <w:numPr>
                <w:ilvl w:val="0"/>
                <w:numId w:val="1"/>
              </w:numPr>
              <w:spacing w:line="276" w:lineRule="auto"/>
              <w:ind w:left="425"/>
              <w:rPr>
                <w:rFonts w:eastAsia="Times New Roman" w:cs="Times New Roman"/>
              </w:rPr>
            </w:pPr>
            <w:r w:rsidRPr="00913F7D">
              <w:rPr>
                <w:rFonts w:eastAsia="Times New Roman" w:cs="Times New Roman"/>
              </w:rPr>
              <w:t>Are you talking to me? FORGET it.</w:t>
            </w:r>
          </w:p>
          <w:p w14:paraId="6EEAE979" w14:textId="77777777" w:rsidR="000E49D5" w:rsidRPr="000E49D5" w:rsidRDefault="000E49D5" w:rsidP="000E49D5">
            <w:pPr>
              <w:pStyle w:val="ListParagraph"/>
              <w:numPr>
                <w:ilvl w:val="0"/>
                <w:numId w:val="1"/>
              </w:numPr>
              <w:spacing w:line="276" w:lineRule="auto"/>
              <w:ind w:left="425"/>
              <w:rPr>
                <w:rFonts w:eastAsia="Times New Roman" w:cs="Times New Roman"/>
              </w:rPr>
            </w:pPr>
            <w:r w:rsidRPr="00913F7D">
              <w:rPr>
                <w:rFonts w:eastAsia="Times New Roman" w:cs="Times New Roman"/>
              </w:rPr>
              <w:t>Why do you KEEP pressuring me when I’ve said NO?</w:t>
            </w:r>
          </w:p>
        </w:tc>
      </w:tr>
      <w:tr w:rsidR="000E49D5" w:rsidRPr="00913F7D" w14:paraId="5875E520" w14:textId="77777777" w:rsidTr="008F3C79">
        <w:tc>
          <w:tcPr>
            <w:tcW w:w="2220" w:type="dxa"/>
          </w:tcPr>
          <w:p w14:paraId="6DC7D9F4" w14:textId="77777777" w:rsidR="000E49D5" w:rsidRPr="00913F7D" w:rsidRDefault="000E49D5" w:rsidP="00D95CD6">
            <w:pPr>
              <w:autoSpaceDE w:val="0"/>
              <w:autoSpaceDN w:val="0"/>
              <w:adjustRightInd w:val="0"/>
              <w:rPr>
                <w:rFonts w:eastAsia="Times New Roman" w:cs="Times New Roman"/>
              </w:rPr>
            </w:pPr>
            <w:r w:rsidRPr="00913F7D">
              <w:rPr>
                <w:rFonts w:eastAsia="Times New Roman" w:cs="Times New Roman"/>
              </w:rPr>
              <w:t>Why do you think young people start to drink?</w:t>
            </w:r>
          </w:p>
        </w:tc>
        <w:tc>
          <w:tcPr>
            <w:tcW w:w="3277" w:type="dxa"/>
          </w:tcPr>
          <w:p w14:paraId="27014D7E" w14:textId="77777777" w:rsidR="000E49D5" w:rsidRPr="00913F7D" w:rsidRDefault="000E49D5" w:rsidP="000E49D5">
            <w:pPr>
              <w:spacing w:line="276" w:lineRule="auto"/>
              <w:rPr>
                <w:rFonts w:eastAsia="Times New Roman" w:cs="Times New Roman"/>
              </w:rPr>
            </w:pPr>
            <w:r w:rsidRPr="00913F7D">
              <w:rPr>
                <w:rFonts w:eastAsia="Times New Roman" w:cs="Times New Roman"/>
              </w:rPr>
              <w:t>Peer pressure – some friends and classmates want you to do it.</w:t>
            </w:r>
          </w:p>
          <w:p w14:paraId="7806AB51" w14:textId="77777777" w:rsidR="000E49D5" w:rsidRPr="00913F7D" w:rsidRDefault="000E49D5" w:rsidP="000E49D5">
            <w:pPr>
              <w:spacing w:line="276" w:lineRule="auto"/>
              <w:rPr>
                <w:rFonts w:eastAsia="Times New Roman" w:cs="Times New Roman"/>
              </w:rPr>
            </w:pPr>
          </w:p>
          <w:p w14:paraId="32E74CBF" w14:textId="77777777" w:rsidR="000E49D5" w:rsidRPr="00913F7D" w:rsidRDefault="000E49D5" w:rsidP="000E49D5">
            <w:pPr>
              <w:spacing w:line="276" w:lineRule="auto"/>
              <w:rPr>
                <w:rFonts w:eastAsia="Times New Roman" w:cs="Times New Roman"/>
              </w:rPr>
            </w:pPr>
            <w:r w:rsidRPr="00913F7D">
              <w:rPr>
                <w:rFonts w:eastAsia="Times New Roman" w:cs="Times New Roman"/>
              </w:rPr>
              <w:t>We see our parents and other adults drinking.</w:t>
            </w:r>
          </w:p>
          <w:p w14:paraId="6E77FAD9" w14:textId="77777777" w:rsidR="000E49D5" w:rsidRPr="00913F7D" w:rsidRDefault="000E49D5" w:rsidP="000E49D5">
            <w:pPr>
              <w:spacing w:line="276" w:lineRule="auto"/>
              <w:rPr>
                <w:rFonts w:eastAsia="Times New Roman" w:cs="Times New Roman"/>
              </w:rPr>
            </w:pPr>
          </w:p>
          <w:p w14:paraId="0BDF5145" w14:textId="77777777" w:rsidR="000E49D5" w:rsidRPr="00913F7D" w:rsidRDefault="000E49D5" w:rsidP="000E49D5">
            <w:pPr>
              <w:spacing w:line="276" w:lineRule="auto"/>
              <w:rPr>
                <w:rFonts w:eastAsia="Times New Roman" w:cs="Times New Roman"/>
              </w:rPr>
            </w:pPr>
            <w:r w:rsidRPr="00913F7D">
              <w:rPr>
                <w:rFonts w:eastAsia="Times New Roman" w:cs="Times New Roman"/>
              </w:rPr>
              <w:t>We want to appear grown up.</w:t>
            </w:r>
          </w:p>
          <w:p w14:paraId="113D700D" w14:textId="77777777" w:rsidR="000E49D5" w:rsidRPr="00913F7D" w:rsidRDefault="000E49D5" w:rsidP="000E49D5">
            <w:pPr>
              <w:spacing w:line="276" w:lineRule="auto"/>
              <w:rPr>
                <w:rFonts w:eastAsia="Times New Roman" w:cs="Times New Roman"/>
              </w:rPr>
            </w:pPr>
          </w:p>
          <w:p w14:paraId="7D006E19" w14:textId="77777777" w:rsidR="000E49D5" w:rsidRPr="00913F7D" w:rsidRDefault="000E49D5" w:rsidP="000E49D5">
            <w:pPr>
              <w:spacing w:line="276" w:lineRule="auto"/>
              <w:rPr>
                <w:rFonts w:eastAsia="Times New Roman" w:cs="Times New Roman"/>
              </w:rPr>
            </w:pPr>
            <w:r w:rsidRPr="00913F7D">
              <w:rPr>
                <w:rFonts w:eastAsia="Times New Roman" w:cs="Times New Roman"/>
              </w:rPr>
              <w:t>Alcohol is easy to get – someone always brings it to a party.</w:t>
            </w:r>
          </w:p>
          <w:p w14:paraId="148CAAF2" w14:textId="77777777" w:rsidR="000E49D5" w:rsidRPr="00913F7D" w:rsidRDefault="000E49D5" w:rsidP="000E49D5">
            <w:pPr>
              <w:spacing w:line="276" w:lineRule="auto"/>
              <w:rPr>
                <w:rFonts w:eastAsia="Times New Roman" w:cs="Times New Roman"/>
              </w:rPr>
            </w:pPr>
          </w:p>
          <w:p w14:paraId="7386D51C" w14:textId="77777777" w:rsidR="000E49D5" w:rsidRPr="00913F7D" w:rsidRDefault="000E49D5" w:rsidP="000E49D5">
            <w:pPr>
              <w:spacing w:line="276" w:lineRule="auto"/>
              <w:rPr>
                <w:rFonts w:eastAsia="Times New Roman" w:cs="Times New Roman"/>
              </w:rPr>
            </w:pPr>
            <w:r w:rsidRPr="00913F7D">
              <w:rPr>
                <w:rFonts w:eastAsia="Times New Roman" w:cs="Times New Roman"/>
              </w:rPr>
              <w:t>Ads show young people drinking.</w:t>
            </w:r>
          </w:p>
          <w:p w14:paraId="16AA9327" w14:textId="77777777" w:rsidR="000E49D5" w:rsidRPr="00913F7D" w:rsidRDefault="000E49D5" w:rsidP="000E49D5">
            <w:pPr>
              <w:spacing w:line="276" w:lineRule="auto"/>
              <w:rPr>
                <w:rFonts w:eastAsia="Times New Roman" w:cs="Times New Roman"/>
              </w:rPr>
            </w:pPr>
          </w:p>
          <w:p w14:paraId="28DBFBF0" w14:textId="77777777" w:rsidR="000E49D5" w:rsidRPr="00913F7D" w:rsidRDefault="000E49D5" w:rsidP="000E49D5">
            <w:pPr>
              <w:spacing w:line="276" w:lineRule="auto"/>
              <w:rPr>
                <w:rFonts w:eastAsia="Times New Roman" w:cs="Times New Roman"/>
              </w:rPr>
            </w:pPr>
            <w:r w:rsidRPr="00913F7D">
              <w:rPr>
                <w:rFonts w:eastAsia="Times New Roman" w:cs="Times New Roman"/>
              </w:rPr>
              <w:t>We see ads everywhere that make drinking look cool and a way to be popular and have friends.</w:t>
            </w:r>
          </w:p>
          <w:p w14:paraId="1A5CE594" w14:textId="77777777" w:rsidR="000E49D5" w:rsidRPr="00913F7D" w:rsidRDefault="000E49D5" w:rsidP="000E49D5">
            <w:pPr>
              <w:spacing w:line="276" w:lineRule="auto"/>
              <w:rPr>
                <w:rFonts w:eastAsia="Times New Roman" w:cs="Times New Roman"/>
              </w:rPr>
            </w:pPr>
          </w:p>
          <w:p w14:paraId="78E02BDD" w14:textId="77777777" w:rsidR="000E49D5" w:rsidRPr="00913F7D" w:rsidRDefault="000E49D5" w:rsidP="000E49D5">
            <w:pPr>
              <w:rPr>
                <w:rFonts w:eastAsia="Times New Roman" w:cs="Times New Roman"/>
              </w:rPr>
            </w:pPr>
            <w:r w:rsidRPr="00913F7D">
              <w:rPr>
                <w:rFonts w:eastAsia="Times New Roman" w:cs="Times New Roman"/>
              </w:rPr>
              <w:t>We want to see what it tastes like.</w:t>
            </w:r>
          </w:p>
        </w:tc>
        <w:tc>
          <w:tcPr>
            <w:tcW w:w="3841" w:type="dxa"/>
          </w:tcPr>
          <w:p w14:paraId="4AFFB9F7" w14:textId="77777777" w:rsidR="000E49D5" w:rsidRPr="00913F7D" w:rsidRDefault="000E49D5" w:rsidP="000E49D5">
            <w:pPr>
              <w:autoSpaceDE w:val="0"/>
              <w:autoSpaceDN w:val="0"/>
              <w:adjustRightInd w:val="0"/>
              <w:spacing w:line="276" w:lineRule="auto"/>
              <w:rPr>
                <w:rFonts w:eastAsia="Times New Roman" w:cs="Times New Roman"/>
              </w:rPr>
            </w:pPr>
            <w:r w:rsidRPr="00913F7D">
              <w:rPr>
                <w:rFonts w:eastAsia="Times New Roman" w:cs="Times New Roman"/>
              </w:rPr>
              <w:t>Actually, many studies have shown that a large majority of people your age—most of them—DO NOT drink or get drunk! A recent study by the Substance Abuse and Mental Health Services Administration (SAMHSA) shows that more than 80 percent of youth ages 12 to 17 reported they had not drunk alcohol in the past month.</w:t>
            </w:r>
          </w:p>
          <w:p w14:paraId="4F8E1C29" w14:textId="77777777" w:rsidR="000E49D5" w:rsidRPr="00913F7D" w:rsidRDefault="000E49D5" w:rsidP="000E49D5">
            <w:pPr>
              <w:autoSpaceDE w:val="0"/>
              <w:autoSpaceDN w:val="0"/>
              <w:adjustRightInd w:val="0"/>
              <w:spacing w:line="276" w:lineRule="auto"/>
              <w:rPr>
                <w:rFonts w:eastAsia="Times New Roman" w:cs="Times New Roman"/>
              </w:rPr>
            </w:pPr>
          </w:p>
          <w:p w14:paraId="19DB2C29" w14:textId="77777777" w:rsidR="000E49D5" w:rsidRPr="00913F7D" w:rsidRDefault="000E49D5" w:rsidP="000E49D5">
            <w:pPr>
              <w:autoSpaceDE w:val="0"/>
              <w:autoSpaceDN w:val="0"/>
              <w:adjustRightInd w:val="0"/>
              <w:spacing w:line="276" w:lineRule="auto"/>
              <w:rPr>
                <w:rFonts w:eastAsia="Times New Roman" w:cs="Times New Roman"/>
              </w:rPr>
            </w:pPr>
            <w:r w:rsidRPr="00913F7D">
              <w:rPr>
                <w:rFonts w:eastAsia="Times New Roman" w:cs="Times New Roman"/>
              </w:rPr>
              <w:t>The media’s glamorous portrayal of alcohol encourages many teens to believe that drinking will make them popular, attractive, happy, and cool.</w:t>
            </w:r>
          </w:p>
          <w:p w14:paraId="0839DD84" w14:textId="77777777" w:rsidR="000E49D5" w:rsidRPr="00913F7D" w:rsidRDefault="000E49D5" w:rsidP="000E49D5">
            <w:pPr>
              <w:autoSpaceDE w:val="0"/>
              <w:autoSpaceDN w:val="0"/>
              <w:adjustRightInd w:val="0"/>
              <w:spacing w:line="276" w:lineRule="auto"/>
              <w:rPr>
                <w:rFonts w:eastAsia="Times New Roman" w:cs="Times New Roman"/>
              </w:rPr>
            </w:pPr>
          </w:p>
          <w:p w14:paraId="2EF3C268" w14:textId="77777777" w:rsidR="000E49D5" w:rsidRPr="00913F7D" w:rsidRDefault="000E49D5" w:rsidP="000E49D5">
            <w:pPr>
              <w:rPr>
                <w:rFonts w:eastAsia="Times New Roman" w:cs="Times New Roman"/>
              </w:rPr>
            </w:pPr>
            <w:r w:rsidRPr="00913F7D">
              <w:rPr>
                <w:rFonts w:eastAsia="Times New Roman" w:cs="Times New Roman"/>
              </w:rPr>
              <w:t>To generate sales, alcohol advertising makes products look appealing.</w:t>
            </w:r>
          </w:p>
        </w:tc>
      </w:tr>
    </w:tbl>
    <w:p w14:paraId="3DE3D232" w14:textId="77777777" w:rsidR="00285196" w:rsidRDefault="00021D61" w:rsidP="00021D61">
      <w:pPr>
        <w:pStyle w:val="Heading2"/>
        <w:rPr>
          <w:szCs w:val="24"/>
        </w:rPr>
      </w:pPr>
      <w:r w:rsidRPr="00021D61">
        <w:rPr>
          <w:szCs w:val="24"/>
        </w:rPr>
        <w:lastRenderedPageBreak/>
        <w:t>Activity</w:t>
      </w:r>
      <w:r w:rsidR="00285196" w:rsidRPr="00021D61">
        <w:rPr>
          <w:szCs w:val="24"/>
        </w:rPr>
        <w:t>: What Would You Do?</w:t>
      </w:r>
    </w:p>
    <w:p w14:paraId="68038C46" w14:textId="77777777" w:rsidR="002F20EF" w:rsidRPr="002F20EF" w:rsidRDefault="002F20EF" w:rsidP="002F20EF">
      <w:pPr>
        <w:spacing w:after="0" w:line="240" w:lineRule="auto"/>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2038"/>
        <w:gridCol w:w="7438"/>
      </w:tblGrid>
      <w:tr w:rsidR="00285196" w:rsidRPr="006F13B4" w14:paraId="0B3052E5" w14:textId="77777777" w:rsidTr="002F20EF">
        <w:trPr>
          <w:jc w:val="center"/>
        </w:trPr>
        <w:tc>
          <w:tcPr>
            <w:tcW w:w="2038" w:type="dxa"/>
            <w:shd w:val="clear" w:color="auto" w:fill="D9D9D9"/>
            <w:vAlign w:val="center"/>
          </w:tcPr>
          <w:p w14:paraId="6B29378A" w14:textId="77777777" w:rsidR="00285196" w:rsidRPr="006F13B4" w:rsidRDefault="00285196" w:rsidP="002F20EF">
            <w:pPr>
              <w:spacing w:after="0"/>
              <w:jc w:val="center"/>
              <w:rPr>
                <w:rFonts w:cs="Calibri"/>
                <w:b/>
              </w:rPr>
            </w:pPr>
            <w:r w:rsidRPr="006F13B4">
              <w:rPr>
                <w:rFonts w:cs="Calibri"/>
                <w:b/>
              </w:rPr>
              <w:t>Overview</w:t>
            </w:r>
          </w:p>
        </w:tc>
        <w:tc>
          <w:tcPr>
            <w:tcW w:w="7438" w:type="dxa"/>
            <w:vAlign w:val="center"/>
          </w:tcPr>
          <w:p w14:paraId="2744885E" w14:textId="77777777" w:rsidR="00285196" w:rsidRPr="00026C40" w:rsidRDefault="00324713" w:rsidP="007510DE">
            <w:pPr>
              <w:spacing w:before="100" w:beforeAutospacing="1" w:after="0"/>
            </w:pPr>
            <w:r>
              <w:t xml:space="preserve">Students can develop critical thinking skills to handle a situation before they are involved in it. This activity will help students to plan ahead for a situation where they are offered drugs. </w:t>
            </w:r>
          </w:p>
        </w:tc>
      </w:tr>
      <w:tr w:rsidR="00285196" w:rsidRPr="006F13B4" w14:paraId="09877098" w14:textId="77777777" w:rsidTr="002F20EF">
        <w:trPr>
          <w:jc w:val="center"/>
        </w:trPr>
        <w:tc>
          <w:tcPr>
            <w:tcW w:w="2038" w:type="dxa"/>
            <w:shd w:val="clear" w:color="auto" w:fill="D9D9D9"/>
            <w:vAlign w:val="center"/>
          </w:tcPr>
          <w:p w14:paraId="57E8DF60" w14:textId="77777777" w:rsidR="00285196" w:rsidRPr="006F13B4" w:rsidRDefault="00285196" w:rsidP="007510DE">
            <w:pPr>
              <w:spacing w:after="0"/>
              <w:jc w:val="center"/>
              <w:rPr>
                <w:rFonts w:cs="Calibri"/>
                <w:b/>
              </w:rPr>
            </w:pPr>
            <w:r w:rsidRPr="006F13B4">
              <w:rPr>
                <w:rFonts w:cs="Calibri"/>
                <w:b/>
              </w:rPr>
              <w:t>Learning Objectives</w:t>
            </w:r>
          </w:p>
        </w:tc>
        <w:tc>
          <w:tcPr>
            <w:tcW w:w="7438" w:type="dxa"/>
            <w:vAlign w:val="center"/>
          </w:tcPr>
          <w:p w14:paraId="1BCE4AF5" w14:textId="77777777" w:rsidR="00285196" w:rsidRDefault="00324713" w:rsidP="00324713">
            <w:pPr>
              <w:spacing w:after="0"/>
            </w:pPr>
            <w:r>
              <w:t>Students will be able to:</w:t>
            </w:r>
          </w:p>
          <w:p w14:paraId="541E4DC1" w14:textId="77777777" w:rsidR="00AA284D" w:rsidRDefault="00AA284D" w:rsidP="00324713">
            <w:pPr>
              <w:spacing w:after="0"/>
            </w:pPr>
          </w:p>
          <w:p w14:paraId="2999BA29" w14:textId="77777777" w:rsidR="00324713" w:rsidRPr="00175F50" w:rsidRDefault="00324713" w:rsidP="007510DE">
            <w:pPr>
              <w:pStyle w:val="ListParagraph"/>
              <w:numPr>
                <w:ilvl w:val="0"/>
                <w:numId w:val="8"/>
              </w:numPr>
              <w:spacing w:after="0"/>
            </w:pPr>
            <w:r>
              <w:t>Describe how they will be able to handle a situation where they are offered drugs.</w:t>
            </w:r>
          </w:p>
        </w:tc>
      </w:tr>
      <w:tr w:rsidR="00285196" w:rsidRPr="006F13B4" w14:paraId="02F7884A" w14:textId="77777777" w:rsidTr="002F20EF">
        <w:trPr>
          <w:jc w:val="center"/>
        </w:trPr>
        <w:tc>
          <w:tcPr>
            <w:tcW w:w="2038" w:type="dxa"/>
            <w:shd w:val="clear" w:color="auto" w:fill="D9D9D9"/>
            <w:vAlign w:val="center"/>
          </w:tcPr>
          <w:p w14:paraId="2BF72573" w14:textId="77777777" w:rsidR="00285196" w:rsidRPr="006F13B4" w:rsidRDefault="00285196" w:rsidP="007510DE">
            <w:pPr>
              <w:spacing w:after="0"/>
              <w:jc w:val="center"/>
              <w:rPr>
                <w:rFonts w:cs="Calibri"/>
                <w:b/>
              </w:rPr>
            </w:pPr>
            <w:r w:rsidRPr="006F13B4">
              <w:rPr>
                <w:rFonts w:cs="Calibri"/>
                <w:b/>
              </w:rPr>
              <w:t>Materials</w:t>
            </w:r>
          </w:p>
        </w:tc>
        <w:tc>
          <w:tcPr>
            <w:tcW w:w="7438" w:type="dxa"/>
            <w:vAlign w:val="center"/>
          </w:tcPr>
          <w:p w14:paraId="43648964" w14:textId="77777777" w:rsidR="00285196" w:rsidRPr="00285196" w:rsidRDefault="00285196" w:rsidP="00285196">
            <w:pPr>
              <w:spacing w:after="0"/>
            </w:pPr>
            <w:r>
              <w:t>What Would You Do? Worksheet</w:t>
            </w:r>
          </w:p>
        </w:tc>
      </w:tr>
      <w:tr w:rsidR="00285196" w:rsidRPr="006F13B4" w14:paraId="7F8EFF58" w14:textId="77777777" w:rsidTr="002F20EF">
        <w:trPr>
          <w:jc w:val="center"/>
        </w:trPr>
        <w:tc>
          <w:tcPr>
            <w:tcW w:w="2038" w:type="dxa"/>
            <w:shd w:val="clear" w:color="auto" w:fill="D9D9D9"/>
            <w:vAlign w:val="center"/>
          </w:tcPr>
          <w:p w14:paraId="6D3432E1" w14:textId="77777777" w:rsidR="00285196" w:rsidRPr="006F13B4" w:rsidRDefault="00285196" w:rsidP="007510DE">
            <w:pPr>
              <w:spacing w:after="0"/>
              <w:jc w:val="center"/>
              <w:rPr>
                <w:rFonts w:cs="Calibri"/>
                <w:b/>
              </w:rPr>
            </w:pPr>
            <w:r w:rsidRPr="006F13B4">
              <w:rPr>
                <w:rFonts w:cs="Calibri"/>
                <w:b/>
              </w:rPr>
              <w:t>Getting Ready</w:t>
            </w:r>
          </w:p>
        </w:tc>
        <w:tc>
          <w:tcPr>
            <w:tcW w:w="7438" w:type="dxa"/>
            <w:vAlign w:val="center"/>
          </w:tcPr>
          <w:p w14:paraId="0690E432" w14:textId="77777777" w:rsidR="00285196" w:rsidRPr="006F13B4" w:rsidRDefault="00324713" w:rsidP="007510DE">
            <w:pPr>
              <w:spacing w:after="0"/>
              <w:rPr>
                <w:rFonts w:cs="Calibri"/>
              </w:rPr>
            </w:pPr>
            <w:r>
              <w:rPr>
                <w:rFonts w:cs="Calibri"/>
              </w:rPr>
              <w:t>Print worksheet</w:t>
            </w:r>
          </w:p>
        </w:tc>
      </w:tr>
      <w:tr w:rsidR="00285196" w:rsidRPr="006F13B4" w14:paraId="1E067707" w14:textId="77777777" w:rsidTr="002F20EF">
        <w:trPr>
          <w:jc w:val="center"/>
        </w:trPr>
        <w:tc>
          <w:tcPr>
            <w:tcW w:w="2038" w:type="dxa"/>
            <w:shd w:val="clear" w:color="auto" w:fill="D9D9D9"/>
            <w:vAlign w:val="center"/>
          </w:tcPr>
          <w:p w14:paraId="2BE6C11D" w14:textId="77777777" w:rsidR="00285196" w:rsidRDefault="00285196" w:rsidP="007510DE">
            <w:pPr>
              <w:spacing w:after="0"/>
              <w:jc w:val="center"/>
              <w:rPr>
                <w:rFonts w:cs="Calibri"/>
                <w:b/>
              </w:rPr>
            </w:pPr>
            <w:r w:rsidRPr="006F13B4">
              <w:rPr>
                <w:rFonts w:cs="Calibri"/>
                <w:b/>
              </w:rPr>
              <w:t>Introduction</w:t>
            </w:r>
            <w:r>
              <w:rPr>
                <w:rFonts w:cs="Calibri"/>
                <w:b/>
              </w:rPr>
              <w:t xml:space="preserve"> and Pre-Activity</w:t>
            </w:r>
          </w:p>
          <w:p w14:paraId="4E8B4FF9" w14:textId="77777777" w:rsidR="00285196" w:rsidRPr="006F13B4" w:rsidRDefault="00285196" w:rsidP="007510DE">
            <w:pPr>
              <w:spacing w:after="0"/>
              <w:jc w:val="center"/>
              <w:rPr>
                <w:rFonts w:cs="Calibri"/>
                <w:b/>
              </w:rPr>
            </w:pPr>
            <w:r w:rsidRPr="006F13B4">
              <w:rPr>
                <w:rFonts w:cs="Calibri"/>
                <w:b/>
              </w:rPr>
              <w:t>Discussion</w:t>
            </w:r>
          </w:p>
        </w:tc>
        <w:tc>
          <w:tcPr>
            <w:tcW w:w="7438" w:type="dxa"/>
            <w:vAlign w:val="center"/>
          </w:tcPr>
          <w:p w14:paraId="5187E683" w14:textId="77777777" w:rsidR="00285196" w:rsidRDefault="006074AC" w:rsidP="00324713">
            <w:pPr>
              <w:spacing w:after="0"/>
            </w:pPr>
            <w:r>
              <w:t>Ask students to think about a time when they said or did something they regretted because they went along with a group. If any students would like to share an experience, permit them to do so.</w:t>
            </w:r>
          </w:p>
          <w:p w14:paraId="65A30E5F" w14:textId="77777777" w:rsidR="006074AC" w:rsidRDefault="006074AC" w:rsidP="00324713">
            <w:pPr>
              <w:spacing w:after="0"/>
            </w:pPr>
          </w:p>
          <w:p w14:paraId="3B6B4A19" w14:textId="77777777" w:rsidR="006074AC" w:rsidRPr="001911E1" w:rsidRDefault="006074AC" w:rsidP="00324713">
            <w:pPr>
              <w:spacing w:after="0"/>
            </w:pPr>
            <w:r>
              <w:t>Acknowledge that it is sometimes challenging to go against a group of peers.</w:t>
            </w:r>
          </w:p>
        </w:tc>
      </w:tr>
      <w:tr w:rsidR="00285196" w:rsidRPr="006F13B4" w14:paraId="3159B7BE" w14:textId="77777777" w:rsidTr="002F20EF">
        <w:trPr>
          <w:jc w:val="center"/>
        </w:trPr>
        <w:tc>
          <w:tcPr>
            <w:tcW w:w="2038" w:type="dxa"/>
            <w:shd w:val="clear" w:color="auto" w:fill="D9D9D9"/>
            <w:vAlign w:val="center"/>
          </w:tcPr>
          <w:p w14:paraId="79110821" w14:textId="77777777" w:rsidR="00285196" w:rsidRPr="006F13B4" w:rsidRDefault="00285196" w:rsidP="007510DE">
            <w:pPr>
              <w:spacing w:after="0"/>
              <w:jc w:val="center"/>
              <w:rPr>
                <w:rFonts w:cs="Calibri"/>
                <w:b/>
              </w:rPr>
            </w:pPr>
            <w:r w:rsidRPr="006F13B4">
              <w:rPr>
                <w:rFonts w:cs="Calibri"/>
                <w:b/>
              </w:rPr>
              <w:t>Activity</w:t>
            </w:r>
          </w:p>
        </w:tc>
        <w:tc>
          <w:tcPr>
            <w:tcW w:w="7438" w:type="dxa"/>
            <w:vAlign w:val="center"/>
          </w:tcPr>
          <w:p w14:paraId="1D71C9DC" w14:textId="77777777" w:rsidR="00285196" w:rsidRPr="00285196" w:rsidRDefault="006074AC" w:rsidP="007510DE">
            <w:pPr>
              <w:spacing w:after="0" w:line="360" w:lineRule="auto"/>
            </w:pPr>
            <w:r>
              <w:t>Have students complete the What Would You Do Worksheet?</w:t>
            </w:r>
          </w:p>
        </w:tc>
      </w:tr>
      <w:tr w:rsidR="00285196" w:rsidRPr="006F13B4" w14:paraId="4E061177" w14:textId="77777777" w:rsidTr="002F20EF">
        <w:trPr>
          <w:jc w:val="center"/>
        </w:trPr>
        <w:tc>
          <w:tcPr>
            <w:tcW w:w="2038" w:type="dxa"/>
            <w:shd w:val="clear" w:color="auto" w:fill="D9D9D9"/>
            <w:vAlign w:val="center"/>
          </w:tcPr>
          <w:p w14:paraId="59EABE0D" w14:textId="77777777" w:rsidR="00285196" w:rsidRPr="006F13B4" w:rsidRDefault="00285196" w:rsidP="007510DE">
            <w:pPr>
              <w:spacing w:after="0"/>
              <w:jc w:val="center"/>
              <w:rPr>
                <w:rFonts w:cs="Calibri"/>
                <w:b/>
              </w:rPr>
            </w:pPr>
            <w:r>
              <w:rPr>
                <w:rFonts w:cs="Calibri"/>
                <w:b/>
              </w:rPr>
              <w:t xml:space="preserve">Post-Activity </w:t>
            </w:r>
            <w:r w:rsidRPr="006F13B4">
              <w:rPr>
                <w:rFonts w:cs="Calibri"/>
                <w:b/>
              </w:rPr>
              <w:t>Discussion</w:t>
            </w:r>
          </w:p>
        </w:tc>
        <w:tc>
          <w:tcPr>
            <w:tcW w:w="7438" w:type="dxa"/>
            <w:vAlign w:val="center"/>
          </w:tcPr>
          <w:p w14:paraId="1D89E43F" w14:textId="77777777" w:rsidR="00285196" w:rsidRPr="006F13B4" w:rsidRDefault="006074AC" w:rsidP="007510DE">
            <w:pPr>
              <w:spacing w:after="0"/>
              <w:rPr>
                <w:rFonts w:cs="Calibri"/>
              </w:rPr>
            </w:pPr>
            <w:r>
              <w:rPr>
                <w:rFonts w:cs="Calibri"/>
              </w:rPr>
              <w:t>Bring students back together to discuss their responses.</w:t>
            </w:r>
          </w:p>
        </w:tc>
      </w:tr>
    </w:tbl>
    <w:p w14:paraId="59D8CE22" w14:textId="77777777" w:rsidR="006074AC" w:rsidRDefault="006074AC" w:rsidP="00285196"/>
    <w:p w14:paraId="6D68C843" w14:textId="77777777" w:rsidR="005D0A67" w:rsidRDefault="005D0A67">
      <w:pPr>
        <w:sectPr w:rsidR="005D0A67" w:rsidSect="006C3876">
          <w:pgSz w:w="12240" w:h="15840"/>
          <w:pgMar w:top="1440" w:right="1440" w:bottom="1440" w:left="1440" w:header="720" w:footer="720" w:gutter="0"/>
          <w:cols w:space="720"/>
          <w:docGrid w:linePitch="360"/>
        </w:sectPr>
      </w:pPr>
    </w:p>
    <w:p w14:paraId="67D7B157" w14:textId="77777777" w:rsidR="00601F81" w:rsidRPr="00285196" w:rsidRDefault="00AA284D" w:rsidP="00285196">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Pr>
          <w:rFonts w:ascii="Calibri" w:eastAsia="Times New Roman" w:hAnsi="Calibri" w:cs="Times New Roman"/>
          <w:b/>
          <w:color w:val="auto"/>
          <w:sz w:val="24"/>
          <w:szCs w:val="24"/>
        </w:rPr>
        <w:lastRenderedPageBreak/>
        <w:t>Works</w:t>
      </w:r>
      <w:r w:rsidR="008F3C79">
        <w:rPr>
          <w:rFonts w:ascii="Calibri" w:eastAsia="Times New Roman" w:hAnsi="Calibri" w:cs="Times New Roman"/>
          <w:b/>
          <w:color w:val="auto"/>
          <w:sz w:val="24"/>
          <w:szCs w:val="24"/>
        </w:rPr>
        <w:t xml:space="preserve">heet: </w:t>
      </w:r>
      <w:r>
        <w:rPr>
          <w:rFonts w:ascii="Calibri" w:eastAsia="Times New Roman" w:hAnsi="Calibri" w:cs="Times New Roman"/>
          <w:b/>
          <w:color w:val="auto"/>
          <w:sz w:val="24"/>
          <w:szCs w:val="24"/>
        </w:rPr>
        <w:t xml:space="preserve"> </w:t>
      </w:r>
      <w:r w:rsidR="00601F81" w:rsidRPr="00285196">
        <w:rPr>
          <w:rFonts w:ascii="Calibri" w:eastAsia="Times New Roman" w:hAnsi="Calibri" w:cs="Times New Roman"/>
          <w:b/>
          <w:color w:val="auto"/>
          <w:sz w:val="24"/>
          <w:szCs w:val="24"/>
        </w:rPr>
        <w:t xml:space="preserve">What Would You Do? </w:t>
      </w:r>
    </w:p>
    <w:p w14:paraId="58BB5250" w14:textId="77777777" w:rsidR="00601F81" w:rsidRDefault="00601F81" w:rsidP="00601F81">
      <w:pPr>
        <w:spacing w:after="0"/>
      </w:pPr>
    </w:p>
    <w:p w14:paraId="25519CA2" w14:textId="77777777" w:rsidR="00601F81" w:rsidRDefault="00601F81" w:rsidP="00601F81">
      <w:pPr>
        <w:spacing w:after="0"/>
      </w:pPr>
      <w:r w:rsidRPr="008F3C79">
        <w:rPr>
          <w:b/>
        </w:rPr>
        <w:t>Directions:</w:t>
      </w:r>
      <w:r>
        <w:t xml:space="preserve"> </w:t>
      </w:r>
      <w:r w:rsidR="008F3C79">
        <w:t xml:space="preserve"> </w:t>
      </w:r>
      <w:r>
        <w:t>Read the following scenario and answer the questions.</w:t>
      </w:r>
    </w:p>
    <w:p w14:paraId="46F2B6F6" w14:textId="77777777" w:rsidR="00601F81" w:rsidRDefault="00601F81" w:rsidP="00601F81">
      <w:pPr>
        <w:spacing w:after="0"/>
      </w:pPr>
    </w:p>
    <w:p w14:paraId="6861D97A" w14:textId="77777777" w:rsidR="00601F81" w:rsidRDefault="00601F81" w:rsidP="00601F81">
      <w:pPr>
        <w:spacing w:after="0"/>
      </w:pPr>
      <w:r w:rsidRPr="008F3C79">
        <w:rPr>
          <w:b/>
        </w:rPr>
        <w:t>Scenario:</w:t>
      </w:r>
      <w:r w:rsidR="008F3C79">
        <w:rPr>
          <w:b/>
        </w:rPr>
        <w:t xml:space="preserve">  </w:t>
      </w:r>
      <w:r w:rsidRPr="00913F7D">
        <w:t xml:space="preserve">You are about a month from graduating and are excited to start your new career. In the next couple of weeks, you have several job interviews coming up. You know that all of these jobs will drug test you. </w:t>
      </w:r>
      <w:r w:rsidR="008F3C79">
        <w:t xml:space="preserve">  </w:t>
      </w:r>
      <w:r w:rsidRPr="00913F7D">
        <w:t xml:space="preserve">You are home on a weekend pass and go to a party at some guy’s house in the neighborhood. The guy who lives in the house passes you a blunt and says, “Go ahead, </w:t>
      </w:r>
      <w:proofErr w:type="gramStart"/>
      <w:r w:rsidRPr="00913F7D">
        <w:t>hit</w:t>
      </w:r>
      <w:proofErr w:type="gramEnd"/>
      <w:r w:rsidRPr="00913F7D">
        <w:t xml:space="preserve"> it.” You are tempted to take a hit off the blunt, but know that weed will stay in your system for a month. Your job interviews are only two weeks away. You know that you might not get those jobs if you smoke it. At the same time, you want to have fun at the party and you don’t want everyone to think</w:t>
      </w:r>
      <w:r w:rsidR="00AD2350">
        <w:t xml:space="preserve"> y</w:t>
      </w:r>
      <w:r w:rsidRPr="00913F7D">
        <w:t>ou’re a punk.</w:t>
      </w:r>
    </w:p>
    <w:p w14:paraId="0CE0FC8F" w14:textId="77777777" w:rsidR="00601F81" w:rsidRPr="00913F7D" w:rsidRDefault="00601F81" w:rsidP="00601F81">
      <w:pPr>
        <w:spacing w:after="0"/>
      </w:pPr>
    </w:p>
    <w:p w14:paraId="2E45A842" w14:textId="77777777" w:rsidR="00601F81" w:rsidRPr="00913F7D" w:rsidRDefault="00601F81" w:rsidP="00C27027">
      <w:pPr>
        <w:pStyle w:val="ListParagraph"/>
        <w:numPr>
          <w:ilvl w:val="0"/>
          <w:numId w:val="10"/>
        </w:numPr>
        <w:contextualSpacing w:val="0"/>
      </w:pPr>
      <w:r w:rsidRPr="00913F7D">
        <w:t>What are your options?</w:t>
      </w:r>
    </w:p>
    <w:p w14:paraId="4154A931" w14:textId="77777777" w:rsidR="00601F81" w:rsidRDefault="00601F81" w:rsidP="00601F81"/>
    <w:p w14:paraId="67EBA5FF" w14:textId="77777777" w:rsidR="00601F81" w:rsidRDefault="00601F81" w:rsidP="00601F81"/>
    <w:p w14:paraId="564C28BD" w14:textId="77777777" w:rsidR="00601F81" w:rsidRPr="00913F7D" w:rsidRDefault="00601F81" w:rsidP="00601F81"/>
    <w:p w14:paraId="42C3B33A" w14:textId="77777777" w:rsidR="00601F81" w:rsidRPr="00913F7D" w:rsidRDefault="00601F81" w:rsidP="00C27027">
      <w:pPr>
        <w:pStyle w:val="ListParagraph"/>
        <w:numPr>
          <w:ilvl w:val="0"/>
          <w:numId w:val="10"/>
        </w:numPr>
        <w:contextualSpacing w:val="0"/>
      </w:pPr>
      <w:r w:rsidRPr="00913F7D">
        <w:t>If you decide to take the hit, what might happen?</w:t>
      </w:r>
    </w:p>
    <w:p w14:paraId="68BF865E" w14:textId="77777777" w:rsidR="00601F81" w:rsidRDefault="00601F81" w:rsidP="00601F81">
      <w:pPr>
        <w:pStyle w:val="ListParagraph"/>
      </w:pPr>
    </w:p>
    <w:p w14:paraId="1692BD3C" w14:textId="77777777" w:rsidR="00601F81" w:rsidRPr="00913F7D" w:rsidRDefault="00601F81" w:rsidP="00601F81">
      <w:pPr>
        <w:pStyle w:val="ListParagraph"/>
      </w:pPr>
    </w:p>
    <w:p w14:paraId="16726EA8" w14:textId="77777777" w:rsidR="00601F81" w:rsidRDefault="00601F81" w:rsidP="00601F81"/>
    <w:p w14:paraId="3F0BDDED" w14:textId="77777777" w:rsidR="00601F81" w:rsidRPr="00913F7D" w:rsidRDefault="00601F81" w:rsidP="00601F81"/>
    <w:p w14:paraId="454D9E18" w14:textId="77777777" w:rsidR="00601F81" w:rsidRPr="00913F7D" w:rsidRDefault="00601F81" w:rsidP="00C27027">
      <w:pPr>
        <w:pStyle w:val="ListParagraph"/>
        <w:numPr>
          <w:ilvl w:val="0"/>
          <w:numId w:val="10"/>
        </w:numPr>
        <w:contextualSpacing w:val="0"/>
      </w:pPr>
      <w:r w:rsidRPr="00913F7D">
        <w:t>If you decide to pass, what would you say?</w:t>
      </w:r>
    </w:p>
    <w:p w14:paraId="4DB6E61F" w14:textId="77777777" w:rsidR="00601F81" w:rsidRDefault="00601F81" w:rsidP="00601F81">
      <w:pPr>
        <w:spacing w:before="100" w:beforeAutospacing="1" w:after="100" w:afterAutospacing="1"/>
        <w:rPr>
          <w:rFonts w:eastAsia="Times New Roman" w:cs="Times New Roman"/>
        </w:rPr>
      </w:pPr>
    </w:p>
    <w:p w14:paraId="7CA70036" w14:textId="77777777" w:rsidR="00601F81" w:rsidRPr="00913F7D" w:rsidRDefault="00601F81" w:rsidP="00601F81">
      <w:pPr>
        <w:spacing w:before="100" w:beforeAutospacing="1" w:after="100" w:afterAutospacing="1"/>
        <w:rPr>
          <w:rFonts w:eastAsia="Times New Roman" w:cs="Times New Roman"/>
        </w:rPr>
      </w:pPr>
    </w:p>
    <w:p w14:paraId="2DC0065D" w14:textId="77777777" w:rsidR="005D0A67" w:rsidRDefault="005D0A67">
      <w:pPr>
        <w:rPr>
          <w:rStyle w:val="Heading2Char"/>
        </w:rPr>
        <w:sectPr w:rsidR="005D0A67" w:rsidSect="006C3876">
          <w:pgSz w:w="12240" w:h="15840"/>
          <w:pgMar w:top="1440" w:right="1440" w:bottom="1440" w:left="1440" w:header="720" w:footer="720" w:gutter="0"/>
          <w:cols w:space="720"/>
          <w:docGrid w:linePitch="360"/>
        </w:sectPr>
      </w:pPr>
    </w:p>
    <w:p w14:paraId="3AC0E33F" w14:textId="77777777" w:rsidR="00FF5DDA" w:rsidRPr="007510DE" w:rsidRDefault="00FF5DDA" w:rsidP="00021D61">
      <w:pPr>
        <w:pStyle w:val="Heading4"/>
        <w:rPr>
          <w:rFonts w:eastAsia="Times New Roman"/>
        </w:rPr>
      </w:pPr>
      <w:r w:rsidRPr="007510DE">
        <w:rPr>
          <w:rFonts w:eastAsia="Times New Roman"/>
        </w:rPr>
        <w:lastRenderedPageBreak/>
        <w:t xml:space="preserve">Module </w:t>
      </w:r>
      <w:r w:rsidR="00F3789B" w:rsidRPr="007510DE">
        <w:rPr>
          <w:rFonts w:eastAsia="Times New Roman"/>
        </w:rPr>
        <w:t>4</w:t>
      </w:r>
      <w:r w:rsidRPr="007510DE">
        <w:rPr>
          <w:rFonts w:eastAsia="Times New Roman"/>
        </w:rPr>
        <w:t>: Promoting a Culture that Embraces a Sober Lifestyle</w:t>
      </w:r>
    </w:p>
    <w:p w14:paraId="14DAA9FA" w14:textId="77777777" w:rsidR="00FF5DDA" w:rsidRPr="00021D61" w:rsidRDefault="00FF5DDA" w:rsidP="00021D61">
      <w:pPr>
        <w:pStyle w:val="Heading2"/>
      </w:pPr>
      <w:r w:rsidRPr="00021D61">
        <w:t xml:space="preserve">Background </w:t>
      </w:r>
    </w:p>
    <w:p w14:paraId="23B7973E" w14:textId="77777777" w:rsidR="00DD0624" w:rsidRDefault="006074AC" w:rsidP="006074AC">
      <w:pPr>
        <w:spacing w:after="0"/>
      </w:pPr>
      <w:r>
        <w:t xml:space="preserve">Centers that are able to create a culture of sobriety often see fewer issues than other centers. This gives students a support system and help staying sober.  </w:t>
      </w:r>
    </w:p>
    <w:p w14:paraId="5531DA92" w14:textId="77777777" w:rsidR="005D0A67" w:rsidRDefault="005D0A67" w:rsidP="006074AC">
      <w:pPr>
        <w:spacing w:after="0"/>
      </w:pPr>
    </w:p>
    <w:p w14:paraId="749B03F4" w14:textId="77777777" w:rsidR="005D0A67" w:rsidRDefault="005D0A67" w:rsidP="006074AC">
      <w:pPr>
        <w:spacing w:after="0"/>
      </w:pPr>
    </w:p>
    <w:p w14:paraId="79F39D93" w14:textId="77777777" w:rsidR="00021D61" w:rsidRDefault="00021D61" w:rsidP="006074AC">
      <w:pPr>
        <w:spacing w:after="0"/>
        <w:sectPr w:rsidR="00021D61" w:rsidSect="006C3876">
          <w:pgSz w:w="12240" w:h="15840"/>
          <w:pgMar w:top="1440" w:right="1440" w:bottom="1440" w:left="1440" w:header="720" w:footer="720" w:gutter="0"/>
          <w:cols w:space="720"/>
          <w:docGrid w:linePitch="360"/>
        </w:sectPr>
      </w:pPr>
    </w:p>
    <w:p w14:paraId="11F10D03" w14:textId="77777777" w:rsidR="00DD0624" w:rsidRDefault="00021D61" w:rsidP="005D0A67">
      <w:pPr>
        <w:pStyle w:val="Heading2"/>
        <w:spacing w:before="0" w:beforeAutospacing="0"/>
        <w:rPr>
          <w:rFonts w:eastAsia="Times New Roman"/>
          <w:i/>
          <w:iCs/>
        </w:rPr>
      </w:pPr>
      <w:r>
        <w:rPr>
          <w:rFonts w:eastAsia="Times New Roman"/>
          <w:iCs/>
        </w:rPr>
        <w:lastRenderedPageBreak/>
        <w:t>Activity</w:t>
      </w:r>
      <w:r w:rsidR="00DD0624" w:rsidRPr="001E698D">
        <w:rPr>
          <w:rFonts w:eastAsia="Times New Roman"/>
        </w:rPr>
        <w:t xml:space="preserve">: </w:t>
      </w:r>
      <w:r w:rsidR="00DD0624">
        <w:rPr>
          <w:rFonts w:eastAsia="Times New Roman"/>
        </w:rPr>
        <w:t>Brainstorm Alternatives to Drinking</w:t>
      </w:r>
    </w:p>
    <w:p w14:paraId="678CE243" w14:textId="77777777" w:rsidR="00DD0624" w:rsidRPr="00021D61" w:rsidRDefault="00DD0624" w:rsidP="002F20EF">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944"/>
        <w:gridCol w:w="7416"/>
      </w:tblGrid>
      <w:tr w:rsidR="00DD0624" w:rsidRPr="006F13B4" w14:paraId="71D528BB" w14:textId="77777777" w:rsidTr="002F20EF">
        <w:trPr>
          <w:jc w:val="center"/>
        </w:trPr>
        <w:tc>
          <w:tcPr>
            <w:tcW w:w="1944" w:type="dxa"/>
            <w:shd w:val="clear" w:color="auto" w:fill="D9D9D9"/>
            <w:vAlign w:val="center"/>
          </w:tcPr>
          <w:p w14:paraId="22D10AB2" w14:textId="77777777" w:rsidR="00DD0624" w:rsidRPr="006F13B4" w:rsidRDefault="00DD0624" w:rsidP="002F20EF">
            <w:pPr>
              <w:spacing w:after="0"/>
              <w:jc w:val="center"/>
              <w:rPr>
                <w:rFonts w:cs="Calibri"/>
                <w:b/>
              </w:rPr>
            </w:pPr>
            <w:r w:rsidRPr="006F13B4">
              <w:rPr>
                <w:rFonts w:cs="Calibri"/>
                <w:b/>
              </w:rPr>
              <w:t>Overview</w:t>
            </w:r>
          </w:p>
        </w:tc>
        <w:tc>
          <w:tcPr>
            <w:tcW w:w="7416" w:type="dxa"/>
            <w:vAlign w:val="center"/>
          </w:tcPr>
          <w:p w14:paraId="489406C9" w14:textId="77777777" w:rsidR="00DD0624" w:rsidRPr="00026C40" w:rsidRDefault="00453D59" w:rsidP="00001CC2">
            <w:pPr>
              <w:spacing w:before="100" w:beforeAutospacing="1" w:after="0"/>
            </w:pPr>
            <w:r w:rsidRPr="00453D59">
              <w:t>This activity is designed to allow students to showcase their talents, using creative writing and/or art, while getting out the message that using tobacco/alcohol/drugs is not cool in a way that is relatable to their peers.</w:t>
            </w:r>
          </w:p>
        </w:tc>
      </w:tr>
      <w:tr w:rsidR="00DD0624" w:rsidRPr="006F13B4" w14:paraId="230B578B" w14:textId="77777777" w:rsidTr="002F20EF">
        <w:trPr>
          <w:jc w:val="center"/>
        </w:trPr>
        <w:tc>
          <w:tcPr>
            <w:tcW w:w="1944" w:type="dxa"/>
            <w:shd w:val="clear" w:color="auto" w:fill="D9D9D9"/>
            <w:vAlign w:val="center"/>
          </w:tcPr>
          <w:p w14:paraId="1988745D" w14:textId="77777777" w:rsidR="00DD0624" w:rsidRPr="006F13B4" w:rsidRDefault="00DD0624" w:rsidP="00001CC2">
            <w:pPr>
              <w:spacing w:after="0"/>
              <w:jc w:val="center"/>
              <w:rPr>
                <w:rFonts w:cs="Calibri"/>
                <w:b/>
              </w:rPr>
            </w:pPr>
            <w:r w:rsidRPr="006F13B4">
              <w:rPr>
                <w:rFonts w:cs="Calibri"/>
                <w:b/>
              </w:rPr>
              <w:t>Learning Objectives</w:t>
            </w:r>
          </w:p>
        </w:tc>
        <w:tc>
          <w:tcPr>
            <w:tcW w:w="7416" w:type="dxa"/>
            <w:vAlign w:val="center"/>
          </w:tcPr>
          <w:p w14:paraId="22E4D2F4" w14:textId="77777777" w:rsidR="00DD0624" w:rsidRDefault="006074AC" w:rsidP="006074AC">
            <w:pPr>
              <w:spacing w:after="0"/>
            </w:pPr>
            <w:r>
              <w:t>Students will be able to:</w:t>
            </w:r>
          </w:p>
          <w:p w14:paraId="3F7D92D6" w14:textId="77777777" w:rsidR="00021D61" w:rsidRDefault="00021D61" w:rsidP="006074AC">
            <w:pPr>
              <w:spacing w:after="0"/>
            </w:pPr>
          </w:p>
          <w:p w14:paraId="4F76FE6C" w14:textId="77777777" w:rsidR="006074AC" w:rsidRPr="00175F50" w:rsidRDefault="00D61101" w:rsidP="00D61101">
            <w:pPr>
              <w:pStyle w:val="ListParagraph"/>
              <w:numPr>
                <w:ilvl w:val="0"/>
                <w:numId w:val="19"/>
              </w:numPr>
              <w:spacing w:after="0"/>
            </w:pPr>
            <w:r>
              <w:t>Create a project that depicts the negative consequences of drug use</w:t>
            </w:r>
          </w:p>
        </w:tc>
      </w:tr>
      <w:tr w:rsidR="00DD0624" w:rsidRPr="006F13B4" w14:paraId="0E7BF688" w14:textId="77777777" w:rsidTr="002F20EF">
        <w:trPr>
          <w:jc w:val="center"/>
        </w:trPr>
        <w:tc>
          <w:tcPr>
            <w:tcW w:w="1944" w:type="dxa"/>
            <w:shd w:val="clear" w:color="auto" w:fill="D9D9D9"/>
            <w:vAlign w:val="center"/>
          </w:tcPr>
          <w:p w14:paraId="052A2EF7" w14:textId="77777777" w:rsidR="00DD0624" w:rsidRPr="006F13B4" w:rsidRDefault="00DD0624" w:rsidP="00001CC2">
            <w:pPr>
              <w:spacing w:after="0"/>
              <w:jc w:val="center"/>
              <w:rPr>
                <w:rFonts w:cs="Calibri"/>
                <w:b/>
              </w:rPr>
            </w:pPr>
            <w:r w:rsidRPr="006F13B4">
              <w:rPr>
                <w:rFonts w:cs="Calibri"/>
                <w:b/>
              </w:rPr>
              <w:t>Materials</w:t>
            </w:r>
          </w:p>
        </w:tc>
        <w:tc>
          <w:tcPr>
            <w:tcW w:w="7416" w:type="dxa"/>
            <w:vAlign w:val="center"/>
          </w:tcPr>
          <w:p w14:paraId="3E586770" w14:textId="77777777" w:rsidR="00D72F68" w:rsidRPr="00453D59" w:rsidRDefault="00692A1A" w:rsidP="00D61101">
            <w:pPr>
              <w:pStyle w:val="ListParagraph"/>
              <w:numPr>
                <w:ilvl w:val="0"/>
                <w:numId w:val="19"/>
              </w:numPr>
              <w:spacing w:after="0"/>
              <w:rPr>
                <w:rFonts w:cs="Calibri"/>
              </w:rPr>
            </w:pPr>
            <w:r w:rsidRPr="00453D59">
              <w:rPr>
                <w:rFonts w:cs="Calibri"/>
              </w:rPr>
              <w:t>Poster board</w:t>
            </w:r>
            <w:r w:rsidR="00453D59" w:rsidRPr="00453D59">
              <w:rPr>
                <w:rFonts w:cs="Calibri"/>
              </w:rPr>
              <w:t xml:space="preserve"> </w:t>
            </w:r>
          </w:p>
          <w:p w14:paraId="608505E2" w14:textId="77777777" w:rsidR="00D61101" w:rsidRDefault="00453D59" w:rsidP="00D61101">
            <w:pPr>
              <w:pStyle w:val="ListParagraph"/>
              <w:numPr>
                <w:ilvl w:val="0"/>
                <w:numId w:val="19"/>
              </w:numPr>
              <w:spacing w:after="0"/>
              <w:rPr>
                <w:rFonts w:cs="Calibri"/>
              </w:rPr>
            </w:pPr>
            <w:r w:rsidRPr="00453D59">
              <w:rPr>
                <w:rFonts w:cs="Calibri"/>
              </w:rPr>
              <w:t>Pens, pencils, markers, etc.</w:t>
            </w:r>
          </w:p>
          <w:p w14:paraId="6A3F92E7" w14:textId="77777777" w:rsidR="00D61101" w:rsidRDefault="00453D59" w:rsidP="00D61101">
            <w:pPr>
              <w:pStyle w:val="ListParagraph"/>
              <w:numPr>
                <w:ilvl w:val="0"/>
                <w:numId w:val="19"/>
              </w:numPr>
              <w:spacing w:after="0"/>
              <w:rPr>
                <w:rFonts w:cs="Calibri"/>
              </w:rPr>
            </w:pPr>
            <w:r w:rsidRPr="00D61101">
              <w:rPr>
                <w:rFonts w:cs="Calibri"/>
              </w:rPr>
              <w:t>Scissors and glue</w:t>
            </w:r>
          </w:p>
          <w:p w14:paraId="23F3A606" w14:textId="77777777" w:rsidR="00D72F68" w:rsidRDefault="00453D59" w:rsidP="00D61101">
            <w:pPr>
              <w:pStyle w:val="ListParagraph"/>
              <w:numPr>
                <w:ilvl w:val="0"/>
                <w:numId w:val="19"/>
              </w:numPr>
              <w:spacing w:after="0"/>
              <w:rPr>
                <w:rFonts w:cs="Calibri"/>
              </w:rPr>
            </w:pPr>
            <w:r w:rsidRPr="00D61101">
              <w:rPr>
                <w:rFonts w:cs="Calibri"/>
              </w:rPr>
              <w:t>Magazines</w:t>
            </w:r>
          </w:p>
          <w:p w14:paraId="5535028E" w14:textId="77777777" w:rsidR="008F3C79" w:rsidRPr="008F3C79" w:rsidRDefault="008F3C79" w:rsidP="008F3C79">
            <w:pPr>
              <w:spacing w:after="0"/>
              <w:rPr>
                <w:rFonts w:cs="Calibri"/>
              </w:rPr>
            </w:pPr>
          </w:p>
          <w:p w14:paraId="6DAFDB46" w14:textId="77777777" w:rsidR="00DD0624" w:rsidRPr="00026C40" w:rsidRDefault="00D61101" w:rsidP="00001CC2">
            <w:pPr>
              <w:spacing w:after="0"/>
              <w:rPr>
                <w:rFonts w:cs="Calibri"/>
              </w:rPr>
            </w:pPr>
            <w:r>
              <w:rPr>
                <w:rFonts w:cs="Calibri"/>
              </w:rPr>
              <w:t>(</w:t>
            </w:r>
            <w:r w:rsidR="00453D59" w:rsidRPr="00453D59">
              <w:rPr>
                <w:rFonts w:cs="Calibri"/>
              </w:rPr>
              <w:t>The items on this list are only suggestions. There may be other materials students request for their projects.</w:t>
            </w:r>
            <w:r>
              <w:rPr>
                <w:rFonts w:cs="Calibri"/>
              </w:rPr>
              <w:t>)</w:t>
            </w:r>
            <w:r w:rsidR="00453D59" w:rsidRPr="00453D59">
              <w:rPr>
                <w:rFonts w:cs="Calibri"/>
              </w:rPr>
              <w:t xml:space="preserve"> </w:t>
            </w:r>
          </w:p>
        </w:tc>
      </w:tr>
      <w:tr w:rsidR="00DD0624" w:rsidRPr="006F13B4" w14:paraId="3D0D9EF3" w14:textId="77777777" w:rsidTr="002F20EF">
        <w:trPr>
          <w:jc w:val="center"/>
        </w:trPr>
        <w:tc>
          <w:tcPr>
            <w:tcW w:w="1944" w:type="dxa"/>
            <w:shd w:val="clear" w:color="auto" w:fill="D9D9D9"/>
            <w:vAlign w:val="center"/>
          </w:tcPr>
          <w:p w14:paraId="44AD7AAD" w14:textId="77777777" w:rsidR="00DD0624" w:rsidRPr="006F13B4" w:rsidRDefault="00DD0624" w:rsidP="00001CC2">
            <w:pPr>
              <w:spacing w:after="0"/>
              <w:jc w:val="center"/>
              <w:rPr>
                <w:rFonts w:cs="Calibri"/>
                <w:b/>
              </w:rPr>
            </w:pPr>
            <w:r w:rsidRPr="006F13B4">
              <w:rPr>
                <w:rFonts w:cs="Calibri"/>
                <w:b/>
              </w:rPr>
              <w:t>Getting Ready</w:t>
            </w:r>
          </w:p>
        </w:tc>
        <w:tc>
          <w:tcPr>
            <w:tcW w:w="7416" w:type="dxa"/>
            <w:vAlign w:val="center"/>
          </w:tcPr>
          <w:p w14:paraId="4E480C53" w14:textId="77777777" w:rsidR="00DD0624" w:rsidRPr="006F13B4" w:rsidRDefault="00D61101" w:rsidP="00001CC2">
            <w:pPr>
              <w:spacing w:after="0"/>
              <w:rPr>
                <w:rFonts w:cs="Calibri"/>
              </w:rPr>
            </w:pPr>
            <w:r>
              <w:rPr>
                <w:rFonts w:cs="Calibri"/>
              </w:rPr>
              <w:t>Compile materials</w:t>
            </w:r>
          </w:p>
        </w:tc>
      </w:tr>
      <w:tr w:rsidR="00DD0624" w:rsidRPr="006F13B4" w14:paraId="15F2F062" w14:textId="77777777" w:rsidTr="002F20EF">
        <w:trPr>
          <w:jc w:val="center"/>
        </w:trPr>
        <w:tc>
          <w:tcPr>
            <w:tcW w:w="1944" w:type="dxa"/>
            <w:shd w:val="clear" w:color="auto" w:fill="D9D9D9"/>
            <w:vAlign w:val="center"/>
          </w:tcPr>
          <w:p w14:paraId="4E979F1A" w14:textId="77777777" w:rsidR="00DD0624" w:rsidRDefault="00DD0624" w:rsidP="00001CC2">
            <w:pPr>
              <w:spacing w:after="0"/>
              <w:jc w:val="center"/>
              <w:rPr>
                <w:rFonts w:cs="Calibri"/>
                <w:b/>
              </w:rPr>
            </w:pPr>
            <w:r w:rsidRPr="006F13B4">
              <w:rPr>
                <w:rFonts w:cs="Calibri"/>
                <w:b/>
              </w:rPr>
              <w:t>Introduction</w:t>
            </w:r>
            <w:r>
              <w:rPr>
                <w:rFonts w:cs="Calibri"/>
                <w:b/>
              </w:rPr>
              <w:t xml:space="preserve"> and Pre-Activity</w:t>
            </w:r>
          </w:p>
          <w:p w14:paraId="29BF8595" w14:textId="77777777" w:rsidR="00DD0624" w:rsidRPr="006F13B4" w:rsidRDefault="00DD0624" w:rsidP="00001CC2">
            <w:pPr>
              <w:spacing w:after="0"/>
              <w:jc w:val="center"/>
              <w:rPr>
                <w:rFonts w:cs="Calibri"/>
                <w:b/>
              </w:rPr>
            </w:pPr>
            <w:r w:rsidRPr="006F13B4">
              <w:rPr>
                <w:rFonts w:cs="Calibri"/>
                <w:b/>
              </w:rPr>
              <w:t>Discussion</w:t>
            </w:r>
          </w:p>
        </w:tc>
        <w:tc>
          <w:tcPr>
            <w:tcW w:w="7416" w:type="dxa"/>
            <w:vAlign w:val="center"/>
          </w:tcPr>
          <w:p w14:paraId="33747681" w14:textId="77777777" w:rsidR="00DD0624" w:rsidRPr="001911E1" w:rsidRDefault="00F066A0" w:rsidP="002018A2">
            <w:pPr>
              <w:spacing w:after="0"/>
            </w:pPr>
            <w:r>
              <w:t>Discuss with students ways that drugs, alcohol or tobacco may have negatively affected</w:t>
            </w:r>
            <w:r w:rsidR="00BB61F7">
              <w:t xml:space="preserve"> them personally.</w:t>
            </w:r>
          </w:p>
        </w:tc>
      </w:tr>
      <w:tr w:rsidR="00DD0624" w:rsidRPr="006F13B4" w14:paraId="2F86AE79" w14:textId="77777777" w:rsidTr="002F20EF">
        <w:trPr>
          <w:jc w:val="center"/>
        </w:trPr>
        <w:tc>
          <w:tcPr>
            <w:tcW w:w="1944" w:type="dxa"/>
            <w:shd w:val="clear" w:color="auto" w:fill="D9D9D9"/>
            <w:vAlign w:val="center"/>
          </w:tcPr>
          <w:p w14:paraId="23FC97F3" w14:textId="77777777" w:rsidR="00DD0624" w:rsidRPr="006F13B4" w:rsidRDefault="00DD0624" w:rsidP="00001CC2">
            <w:pPr>
              <w:spacing w:after="0"/>
              <w:jc w:val="center"/>
              <w:rPr>
                <w:rFonts w:cs="Calibri"/>
                <w:b/>
              </w:rPr>
            </w:pPr>
            <w:r w:rsidRPr="006F13B4">
              <w:rPr>
                <w:rFonts w:cs="Calibri"/>
                <w:b/>
              </w:rPr>
              <w:t>Activity</w:t>
            </w:r>
          </w:p>
        </w:tc>
        <w:tc>
          <w:tcPr>
            <w:tcW w:w="7416" w:type="dxa"/>
            <w:vAlign w:val="center"/>
          </w:tcPr>
          <w:p w14:paraId="2C5E0F88" w14:textId="77777777" w:rsidR="00DD0624" w:rsidRPr="00A65434" w:rsidRDefault="00453D59" w:rsidP="00001CC2">
            <w:pPr>
              <w:spacing w:before="100" w:beforeAutospacing="1" w:after="0"/>
              <w:rPr>
                <w:rFonts w:eastAsia="Times New Roman" w:cs="Times New Roman"/>
              </w:rPr>
            </w:pPr>
            <w:r w:rsidRPr="00453D59">
              <w:rPr>
                <w:rFonts w:eastAsia="Times New Roman" w:cs="Times New Roman"/>
              </w:rPr>
              <w:t>Ask students to write an essay or poem, design a poster, or do a presentation about how drugs, tobacco, or alcohol are not cool or how they have negatively affected themselves, a friend, or family member. Following are some examples of what this might look like.</w:t>
            </w:r>
          </w:p>
        </w:tc>
      </w:tr>
      <w:tr w:rsidR="00DD0624" w:rsidRPr="006F13B4" w14:paraId="69867CDC" w14:textId="77777777" w:rsidTr="002F20EF">
        <w:trPr>
          <w:jc w:val="center"/>
        </w:trPr>
        <w:tc>
          <w:tcPr>
            <w:tcW w:w="1944" w:type="dxa"/>
            <w:shd w:val="clear" w:color="auto" w:fill="D9D9D9"/>
            <w:vAlign w:val="center"/>
          </w:tcPr>
          <w:p w14:paraId="5CE0182B" w14:textId="77777777" w:rsidR="00DD0624" w:rsidRPr="006F13B4" w:rsidRDefault="00DD0624" w:rsidP="00001CC2">
            <w:pPr>
              <w:spacing w:after="0"/>
              <w:jc w:val="center"/>
              <w:rPr>
                <w:rFonts w:cs="Calibri"/>
                <w:b/>
              </w:rPr>
            </w:pPr>
            <w:r>
              <w:rPr>
                <w:rFonts w:cs="Calibri"/>
                <w:b/>
              </w:rPr>
              <w:t xml:space="preserve">Post-Activity </w:t>
            </w:r>
            <w:r w:rsidRPr="006F13B4">
              <w:rPr>
                <w:rFonts w:cs="Calibri"/>
                <w:b/>
              </w:rPr>
              <w:t>Discussion</w:t>
            </w:r>
          </w:p>
        </w:tc>
        <w:tc>
          <w:tcPr>
            <w:tcW w:w="7416" w:type="dxa"/>
            <w:vAlign w:val="center"/>
          </w:tcPr>
          <w:p w14:paraId="1C0C1D03" w14:textId="77777777" w:rsidR="00DD0624" w:rsidRDefault="004A0A3D" w:rsidP="00001CC2">
            <w:pPr>
              <w:spacing w:after="0"/>
              <w:rPr>
                <w:rFonts w:cs="Calibri"/>
              </w:rPr>
            </w:pPr>
            <w:r>
              <w:rPr>
                <w:rFonts w:cs="Calibri"/>
              </w:rPr>
              <w:t>Discuss the following with students:</w:t>
            </w:r>
          </w:p>
          <w:p w14:paraId="17C1CB71" w14:textId="77777777" w:rsidR="00021D61" w:rsidRDefault="00021D61" w:rsidP="00001CC2">
            <w:pPr>
              <w:spacing w:after="0"/>
              <w:rPr>
                <w:rFonts w:cs="Calibri"/>
              </w:rPr>
            </w:pPr>
          </w:p>
          <w:p w14:paraId="00A66F3E" w14:textId="77777777" w:rsidR="004A0A3D" w:rsidRDefault="004A0A3D" w:rsidP="004A0A3D">
            <w:pPr>
              <w:pStyle w:val="ListParagraph"/>
              <w:numPr>
                <w:ilvl w:val="0"/>
                <w:numId w:val="19"/>
              </w:numPr>
              <w:spacing w:after="0"/>
              <w:rPr>
                <w:rFonts w:cs="Calibri"/>
              </w:rPr>
            </w:pPr>
            <w:r>
              <w:rPr>
                <w:rFonts w:cs="Calibri"/>
              </w:rPr>
              <w:t>Did they enjoy the activity?</w:t>
            </w:r>
          </w:p>
          <w:p w14:paraId="0C06520D" w14:textId="77777777" w:rsidR="004A0A3D" w:rsidRPr="006F13B4" w:rsidRDefault="004A0A3D" w:rsidP="004A0A3D">
            <w:pPr>
              <w:pStyle w:val="ListParagraph"/>
              <w:numPr>
                <w:ilvl w:val="0"/>
                <w:numId w:val="19"/>
              </w:numPr>
              <w:spacing w:after="0"/>
              <w:rPr>
                <w:rFonts w:cs="Calibri"/>
              </w:rPr>
            </w:pPr>
            <w:r>
              <w:rPr>
                <w:rFonts w:cs="Calibri"/>
              </w:rPr>
              <w:t>Do any of the other student’s creations “speak” to them? Why?</w:t>
            </w:r>
          </w:p>
        </w:tc>
      </w:tr>
    </w:tbl>
    <w:p w14:paraId="6770FBD8" w14:textId="77777777" w:rsidR="00DD0624" w:rsidRPr="00DD0624" w:rsidRDefault="00DD0624" w:rsidP="00DD0624"/>
    <w:p w14:paraId="747A6F9F" w14:textId="77777777" w:rsidR="00FF5DDA" w:rsidRDefault="00FF5DDA" w:rsidP="00B65C71">
      <w:pPr>
        <w:spacing w:after="0"/>
      </w:pPr>
    </w:p>
    <w:p w14:paraId="18192505" w14:textId="77777777" w:rsidR="005D0A67" w:rsidRDefault="005D0A67" w:rsidP="00B65C71">
      <w:pPr>
        <w:spacing w:after="0"/>
        <w:sectPr w:rsidR="005D0A67" w:rsidSect="006C3876">
          <w:pgSz w:w="12240" w:h="15840"/>
          <w:pgMar w:top="1440" w:right="1440" w:bottom="1440" w:left="1440" w:header="720" w:footer="720" w:gutter="0"/>
          <w:cols w:space="720"/>
          <w:docGrid w:linePitch="360"/>
        </w:sectPr>
      </w:pPr>
    </w:p>
    <w:p w14:paraId="17ADE6D8" w14:textId="77777777" w:rsidR="00BD501C" w:rsidRDefault="00AA7997" w:rsidP="005D0A67">
      <w:pPr>
        <w:pStyle w:val="Heading2"/>
        <w:spacing w:before="0" w:beforeAutospacing="0"/>
      </w:pPr>
      <w:r w:rsidRPr="002B166E">
        <w:lastRenderedPageBreak/>
        <w:t>Discussion</w:t>
      </w:r>
      <w:r w:rsidR="00BD501C" w:rsidRPr="00B65C71">
        <w:t xml:space="preserve">: </w:t>
      </w:r>
      <w:r w:rsidR="00BD501C">
        <w:t xml:space="preserve"> Introduction to Services on Center/Where to go for Help</w:t>
      </w:r>
    </w:p>
    <w:p w14:paraId="057D9E86" w14:textId="77777777" w:rsidR="00862C84" w:rsidRDefault="004A0A3D" w:rsidP="005D0A67">
      <w:pPr>
        <w:pStyle w:val="Heading3"/>
        <w:spacing w:before="0"/>
        <w:rPr>
          <w:rFonts w:eastAsia="Times New Roman"/>
        </w:rPr>
      </w:pPr>
      <w:r>
        <w:rPr>
          <w:rFonts w:eastAsia="Times New Roman"/>
        </w:rPr>
        <w:t>Background</w:t>
      </w:r>
    </w:p>
    <w:p w14:paraId="3F373B0B" w14:textId="77777777" w:rsidR="002B166E" w:rsidRPr="002B166E" w:rsidRDefault="002B166E" w:rsidP="002B166E">
      <w:pPr>
        <w:spacing w:after="0" w:line="240" w:lineRule="auto"/>
      </w:pPr>
    </w:p>
    <w:p w14:paraId="44E0EFF6" w14:textId="77777777" w:rsidR="00862C84" w:rsidRPr="00FC0CFA" w:rsidRDefault="00862C84" w:rsidP="002B166E">
      <w:pPr>
        <w:spacing w:after="0"/>
      </w:pPr>
      <w:r>
        <w:t>This information will</w:t>
      </w:r>
      <w:r w:rsidRPr="00FC0CFA">
        <w:t xml:space="preserve"> introduce students to the TEAP program as a center-wide alcohol and drug prevention and education effort with a focus on preventing barriers to employability.</w:t>
      </w:r>
    </w:p>
    <w:p w14:paraId="0462777A" w14:textId="77777777" w:rsidR="00862C84" w:rsidRPr="002B166E" w:rsidRDefault="00862C84" w:rsidP="002B166E">
      <w:pPr>
        <w:spacing w:after="0" w:line="240" w:lineRule="auto"/>
      </w:pPr>
    </w:p>
    <w:p w14:paraId="508E4542" w14:textId="77777777" w:rsidR="00862C84" w:rsidRPr="003544AC" w:rsidRDefault="00862C84" w:rsidP="003544AC">
      <w:pPr>
        <w:pStyle w:val="Heading3"/>
      </w:pPr>
      <w:r w:rsidRPr="003544AC">
        <w:t>Materials</w:t>
      </w:r>
    </w:p>
    <w:p w14:paraId="7D03C8D1" w14:textId="77777777" w:rsidR="002B166E" w:rsidRPr="002B166E" w:rsidRDefault="002B166E" w:rsidP="002B166E">
      <w:pPr>
        <w:spacing w:after="0" w:line="240" w:lineRule="auto"/>
      </w:pPr>
    </w:p>
    <w:p w14:paraId="153C03F2" w14:textId="77777777" w:rsidR="00862C84" w:rsidRPr="00FC0CFA" w:rsidRDefault="00862C84" w:rsidP="002B166E">
      <w:pPr>
        <w:spacing w:after="0" w:line="240" w:lineRule="auto"/>
      </w:pPr>
      <w:r w:rsidRPr="00FC0CFA">
        <w:t>Handouts that detail services offered. (Center to create own.)</w:t>
      </w:r>
    </w:p>
    <w:p w14:paraId="3A7024DE" w14:textId="77777777" w:rsidR="00862C84" w:rsidRPr="00FC0CFA" w:rsidRDefault="00862C84" w:rsidP="002B166E">
      <w:pPr>
        <w:spacing w:after="0" w:line="240" w:lineRule="auto"/>
      </w:pPr>
    </w:p>
    <w:p w14:paraId="7B433D33" w14:textId="77777777" w:rsidR="00862C84" w:rsidRPr="002B166E" w:rsidRDefault="002B166E" w:rsidP="00862C84">
      <w:pPr>
        <w:rPr>
          <w:b/>
        </w:rPr>
      </w:pPr>
      <w:r w:rsidRPr="002B166E">
        <w:rPr>
          <w:b/>
        </w:rPr>
        <w:t xml:space="preserve">Lesson Outline:  </w:t>
      </w:r>
    </w:p>
    <w:p w14:paraId="5D8FC496" w14:textId="77777777" w:rsidR="00862C84" w:rsidRPr="00FC0CFA" w:rsidRDefault="00862C84" w:rsidP="00C27027">
      <w:pPr>
        <w:pStyle w:val="ListParagraph"/>
        <w:numPr>
          <w:ilvl w:val="0"/>
          <w:numId w:val="18"/>
        </w:numPr>
        <w:spacing w:after="0" w:line="240" w:lineRule="auto"/>
      </w:pPr>
      <w:r w:rsidRPr="00FC0CFA">
        <w:t xml:space="preserve">TEAP SPECIALIST INTRODUCTION – Introduce the TEAP Specialist and describe his/her role on center. </w:t>
      </w:r>
    </w:p>
    <w:p w14:paraId="6F75A075" w14:textId="77777777" w:rsidR="00862C84" w:rsidRPr="00FC0CFA" w:rsidRDefault="00862C84" w:rsidP="00C27027">
      <w:pPr>
        <w:pStyle w:val="ListParagraph"/>
        <w:numPr>
          <w:ilvl w:val="0"/>
          <w:numId w:val="18"/>
        </w:numPr>
        <w:spacing w:after="0" w:line="240" w:lineRule="auto"/>
      </w:pPr>
      <w:r w:rsidRPr="00FC0CFA">
        <w:t>CONFIDENTIALITY (42 CFR Part 2 and HIPAA) – Outline how confidentiality is maintained and define “need to know.”</w:t>
      </w:r>
    </w:p>
    <w:p w14:paraId="0E998CE9" w14:textId="77777777" w:rsidR="00862C84" w:rsidRPr="00FC0CFA" w:rsidRDefault="00862C84" w:rsidP="00C27027">
      <w:pPr>
        <w:pStyle w:val="ListParagraph"/>
        <w:numPr>
          <w:ilvl w:val="0"/>
          <w:numId w:val="18"/>
        </w:numPr>
        <w:spacing w:after="0" w:line="240" w:lineRule="auto"/>
      </w:pPr>
      <w:r w:rsidRPr="00FC0CFA">
        <w:t>ZERO TOLERANCE (ZT) POLICY – Explain Job Corps’ ZT policy related to employability.</w:t>
      </w:r>
    </w:p>
    <w:p w14:paraId="33BF8968" w14:textId="77777777" w:rsidR="00862C84" w:rsidRPr="00FC0CFA" w:rsidRDefault="00862C84" w:rsidP="00C27027">
      <w:pPr>
        <w:pStyle w:val="ListParagraph"/>
        <w:numPr>
          <w:ilvl w:val="0"/>
          <w:numId w:val="18"/>
        </w:numPr>
        <w:spacing w:after="0" w:line="240" w:lineRule="auto"/>
      </w:pPr>
      <w:r w:rsidRPr="00FC0CFA">
        <w:rPr>
          <w:caps/>
        </w:rPr>
        <w:t>Center-wide prevention and education activities</w:t>
      </w:r>
      <w:r w:rsidRPr="00FC0CFA">
        <w:t xml:space="preserve"> – Explain you center’s specific activities</w:t>
      </w:r>
      <w:r w:rsidRPr="00FC0CFA">
        <w:rPr>
          <w:caps/>
        </w:rPr>
        <w:t xml:space="preserve"> (</w:t>
      </w:r>
      <w:r w:rsidRPr="00FC0CFA">
        <w:t>e.g</w:t>
      </w:r>
      <w:r w:rsidRPr="00FC0CFA">
        <w:rPr>
          <w:caps/>
        </w:rPr>
        <w:t xml:space="preserve">., </w:t>
      </w:r>
      <w:r w:rsidRPr="00FC0CFA">
        <w:t>Red Ribbon Week; Above the Influence Day; Substance Abuse Awareness Month</w:t>
      </w:r>
      <w:r w:rsidRPr="00FC0CFA">
        <w:rPr>
          <w:caps/>
        </w:rPr>
        <w:t xml:space="preserve">) </w:t>
      </w:r>
      <w:r w:rsidRPr="00FC0CFA">
        <w:t>and how students can get involved</w:t>
      </w:r>
      <w:r w:rsidRPr="00FC0CFA">
        <w:rPr>
          <w:caps/>
        </w:rPr>
        <w:t>.</w:t>
      </w:r>
    </w:p>
    <w:p w14:paraId="56072E8D" w14:textId="77777777" w:rsidR="00862C84" w:rsidRPr="00FC0CFA" w:rsidRDefault="00862C84" w:rsidP="00C27027">
      <w:pPr>
        <w:pStyle w:val="ListParagraph"/>
        <w:numPr>
          <w:ilvl w:val="0"/>
          <w:numId w:val="18"/>
        </w:numPr>
        <w:spacing w:after="0" w:line="240" w:lineRule="auto"/>
      </w:pPr>
      <w:r w:rsidRPr="00FC0CFA">
        <w:t>STUDENTS WHO ARE AT RISK FOR SUBSTANCE ABUSE – Define “at-risk” and explain how risk is determined and why determining risk is important (e.g., use the example of CAR question on CRAFFT and the number of deaths associated motor vehicle accidents).</w:t>
      </w:r>
    </w:p>
    <w:p w14:paraId="6C91B3E8" w14:textId="77777777" w:rsidR="00862C84" w:rsidRPr="00FC0CFA" w:rsidRDefault="00862C84" w:rsidP="00C27027">
      <w:pPr>
        <w:pStyle w:val="ListParagraph"/>
        <w:numPr>
          <w:ilvl w:val="0"/>
          <w:numId w:val="18"/>
        </w:numPr>
        <w:spacing w:after="0" w:line="240" w:lineRule="auto"/>
      </w:pPr>
      <w:r w:rsidRPr="00FC0CFA">
        <w:t>WHEN SUBSTANCE USE BECOMES A PROBLEM – Describe the use of Medical Separation with Reinstatement Rights (MSWR) and why this important.</w:t>
      </w:r>
    </w:p>
    <w:p w14:paraId="2CAFBF92" w14:textId="77777777" w:rsidR="00862C84" w:rsidRPr="00FC0CFA" w:rsidRDefault="00862C84" w:rsidP="00C27027">
      <w:pPr>
        <w:pStyle w:val="ListParagraph"/>
        <w:numPr>
          <w:ilvl w:val="0"/>
          <w:numId w:val="18"/>
        </w:numPr>
        <w:spacing w:after="0" w:line="240" w:lineRule="auto"/>
      </w:pPr>
      <w:r w:rsidRPr="00FC0CFA">
        <w:t>DRUG SCREENING – Describe the entrance drug test including timeline for results and what happens next, 45-day test, and suspicion test process.  Also, discuss the importance of drug screening related to employment.</w:t>
      </w:r>
    </w:p>
    <w:p w14:paraId="6D551A47" w14:textId="77777777" w:rsidR="00862C84" w:rsidRPr="00FC0CFA" w:rsidRDefault="00862C84" w:rsidP="00C27027">
      <w:pPr>
        <w:pStyle w:val="ListParagraph"/>
        <w:numPr>
          <w:ilvl w:val="0"/>
          <w:numId w:val="18"/>
        </w:numPr>
        <w:spacing w:after="0" w:line="240" w:lineRule="auto"/>
      </w:pPr>
      <w:r w:rsidRPr="00FC0CFA">
        <w:t xml:space="preserve">TEAP </w:t>
      </w:r>
      <w:r w:rsidRPr="00FC0CFA">
        <w:rPr>
          <w:caps/>
        </w:rPr>
        <w:t>Mandatory Program</w:t>
      </w:r>
      <w:r w:rsidRPr="00FC0CFA">
        <w:t xml:space="preserve"> – Describe 45-day mandatory intervention program for those who test positive on entrance. Describe off-site services, such as 12-step meetings, aftercare, and </w:t>
      </w:r>
      <w:proofErr w:type="spellStart"/>
      <w:r w:rsidRPr="00FC0CFA">
        <w:t>Alanon</w:t>
      </w:r>
      <w:proofErr w:type="spellEnd"/>
      <w:r w:rsidRPr="00FC0CFA">
        <w:t>, and other requirements such as involvement in recreation activities and restriction to center.  Emphasize seriousness of the situation.</w:t>
      </w:r>
    </w:p>
    <w:p w14:paraId="74DE189D" w14:textId="77777777" w:rsidR="00862C84" w:rsidRPr="00FC0CFA" w:rsidRDefault="00862C84" w:rsidP="00C27027">
      <w:pPr>
        <w:pStyle w:val="ListParagraph"/>
        <w:numPr>
          <w:ilvl w:val="0"/>
          <w:numId w:val="18"/>
        </w:numPr>
        <w:spacing w:after="0" w:line="240" w:lineRule="auto"/>
      </w:pPr>
      <w:r w:rsidRPr="00FC0CFA">
        <w:t>ALCOHOL USE POLICIES – Detail alcohol prohibitions and the consequences if a student is found in possession, use of the Breathalyzer, and consequences of testing positive. Warn students of the repercussions for purchasing alcohol for minors. Discuss the negative effects that using alcohol has on employment.</w:t>
      </w:r>
    </w:p>
    <w:p w14:paraId="076344F0" w14:textId="77777777" w:rsidR="00862C84" w:rsidRPr="00FC0CFA" w:rsidRDefault="00862C84" w:rsidP="00C27027">
      <w:pPr>
        <w:pStyle w:val="ListParagraph"/>
        <w:numPr>
          <w:ilvl w:val="0"/>
          <w:numId w:val="18"/>
        </w:numPr>
        <w:spacing w:after="0" w:line="240" w:lineRule="auto"/>
      </w:pPr>
      <w:r w:rsidRPr="00FC0CFA">
        <w:t>ALTERNATIVE ACTIVITIES</w:t>
      </w:r>
      <w:r w:rsidR="00F604E8">
        <w:t xml:space="preserve"> </w:t>
      </w:r>
      <w:r w:rsidR="00F604E8" w:rsidRPr="00FC0CFA">
        <w:t xml:space="preserve">– </w:t>
      </w:r>
      <w:r w:rsidRPr="00FC0CFA">
        <w:t xml:space="preserve">   Lead a discussion about alternatives to using alcohol and drugs that are available on center for students.  </w:t>
      </w:r>
    </w:p>
    <w:p w14:paraId="06584F15" w14:textId="77777777" w:rsidR="00862C84" w:rsidRPr="00FC0CFA" w:rsidRDefault="00862C84" w:rsidP="00C27027">
      <w:pPr>
        <w:pStyle w:val="ListParagraph"/>
        <w:numPr>
          <w:ilvl w:val="0"/>
          <w:numId w:val="18"/>
        </w:numPr>
        <w:spacing w:after="0" w:line="240" w:lineRule="auto"/>
      </w:pPr>
      <w:r w:rsidRPr="00FC0CFA">
        <w:t>TOBACCO USE PREVENTION PROGRAM (TUPP) – Describe current program, services are available, helpline availability, and tobacco cessation programs available, including nicotine replacement products.  Describe the policy that minors cannot use tobacco on center.</w:t>
      </w:r>
    </w:p>
    <w:p w14:paraId="04DE8C55" w14:textId="77777777" w:rsidR="00862C84" w:rsidRPr="00FC0CFA" w:rsidRDefault="00862C84" w:rsidP="00C27027">
      <w:pPr>
        <w:pStyle w:val="ListParagraph"/>
        <w:numPr>
          <w:ilvl w:val="0"/>
          <w:numId w:val="18"/>
        </w:numPr>
        <w:spacing w:after="0" w:line="240" w:lineRule="auto"/>
      </w:pPr>
      <w:r w:rsidRPr="00FC0CFA">
        <w:t>HAZARDS OF DRUG USE – Discuss the negative consequences associated with drug use as it pertains to health, employability, and the future. Discuss specific issues with prolonged drug use as it pertains to the brain, and cognition and memory function. (This should be an extended conversation involving the students with motivational enhancement techniques utilized to raise awareness about how their employability is impacted by drug use).</w:t>
      </w:r>
    </w:p>
    <w:p w14:paraId="68BA5917" w14:textId="77777777" w:rsidR="00862C84" w:rsidRPr="00FC0CFA" w:rsidRDefault="00862C84" w:rsidP="00C27027">
      <w:pPr>
        <w:pStyle w:val="ListParagraph"/>
        <w:numPr>
          <w:ilvl w:val="0"/>
          <w:numId w:val="18"/>
        </w:numPr>
        <w:spacing w:after="0" w:line="240" w:lineRule="auto"/>
      </w:pPr>
      <w:r w:rsidRPr="00FC0CFA">
        <w:lastRenderedPageBreak/>
        <w:t>SUMMARY – Summarize role of the TEAP program as well as TEAP Specialist’s hours, availability, self-help meetings and relapse prevention progra</w:t>
      </w:r>
      <w:r>
        <w:t>m</w:t>
      </w:r>
      <w:r w:rsidRPr="00FC0CFA">
        <w:t>ming.</w:t>
      </w:r>
    </w:p>
    <w:p w14:paraId="4FF8BABF" w14:textId="77777777" w:rsidR="00862C84" w:rsidRPr="00FC0CFA" w:rsidRDefault="00862C84" w:rsidP="00C27027">
      <w:pPr>
        <w:pStyle w:val="ListParagraph"/>
        <w:numPr>
          <w:ilvl w:val="0"/>
          <w:numId w:val="18"/>
        </w:numPr>
        <w:spacing w:after="0" w:line="240" w:lineRule="auto"/>
      </w:pPr>
      <w:r w:rsidRPr="00FC0CFA">
        <w:t>QUESTION AND ANSWER PERIOD</w:t>
      </w:r>
    </w:p>
    <w:p w14:paraId="142100BD" w14:textId="77777777" w:rsidR="005D0A67" w:rsidRDefault="005D0A67"/>
    <w:p w14:paraId="512613D9" w14:textId="77777777" w:rsidR="005D0A67" w:rsidRDefault="005D0A67">
      <w:pPr>
        <w:sectPr w:rsidR="005D0A67" w:rsidSect="006C3876">
          <w:pgSz w:w="12240" w:h="15840"/>
          <w:pgMar w:top="1440" w:right="1440" w:bottom="1440" w:left="1440" w:header="720" w:footer="720" w:gutter="0"/>
          <w:cols w:space="720"/>
          <w:docGrid w:linePitch="360"/>
        </w:sectPr>
      </w:pPr>
    </w:p>
    <w:p w14:paraId="3CD446B8" w14:textId="77777777" w:rsidR="005C2C2B" w:rsidRPr="00021D61" w:rsidRDefault="005C2C2B" w:rsidP="00021D61">
      <w:pPr>
        <w:pStyle w:val="Heading2"/>
      </w:pPr>
      <w:r w:rsidRPr="00021D61">
        <w:lastRenderedPageBreak/>
        <w:t>Additional Resources</w:t>
      </w:r>
    </w:p>
    <w:p w14:paraId="36A9E759" w14:textId="77777777" w:rsidR="005C2C2B" w:rsidRPr="007E5DD1" w:rsidRDefault="005C2C2B" w:rsidP="005C2C2B">
      <w:pPr>
        <w:spacing w:after="0"/>
      </w:pPr>
    </w:p>
    <w:p w14:paraId="2F1D0764" w14:textId="77777777" w:rsidR="00CF6E13" w:rsidRDefault="005C2C2B" w:rsidP="00CF6E13">
      <w:pPr>
        <w:pStyle w:val="ListParagraph"/>
        <w:numPr>
          <w:ilvl w:val="0"/>
          <w:numId w:val="15"/>
        </w:numPr>
        <w:spacing w:after="0"/>
        <w:ind w:left="360"/>
      </w:pPr>
      <w:r w:rsidRPr="007E5DD1">
        <w:rPr>
          <w:rFonts w:cs="Helvetica"/>
          <w:color w:val="2B3033"/>
        </w:rPr>
        <w:t>The Quit For Life</w:t>
      </w:r>
      <w:r w:rsidRPr="007E5DD1">
        <w:rPr>
          <w:rFonts w:cs="Helvetica"/>
          <w:color w:val="2B3033"/>
          <w:vertAlign w:val="superscript"/>
        </w:rPr>
        <w:t>®</w:t>
      </w:r>
      <w:r w:rsidRPr="007E5DD1">
        <w:rPr>
          <w:rFonts w:cs="Helvetica"/>
          <w:color w:val="2B3033"/>
        </w:rPr>
        <w:t xml:space="preserve"> Program is the nation’s leading tobacco cessation program offered by 27 states and more than 675 employers and health plans throughout the U.S. Brought to you by </w:t>
      </w:r>
      <w:r>
        <w:rPr>
          <w:rFonts w:cs="Helvetica"/>
          <w:color w:val="2B3033"/>
        </w:rPr>
        <w:t>c</w:t>
      </w:r>
      <w:r w:rsidRPr="007E5DD1">
        <w:rPr>
          <w:rFonts w:cs="Helvetica"/>
          <w:color w:val="2B3033"/>
        </w:rPr>
        <w:t xml:space="preserve">ollaboration between the American Cancer Society and </w:t>
      </w:r>
      <w:proofErr w:type="spellStart"/>
      <w:r w:rsidRPr="007E5DD1">
        <w:rPr>
          <w:rFonts w:cs="Helvetica"/>
          <w:color w:val="2B3033"/>
        </w:rPr>
        <w:t>Alere</w:t>
      </w:r>
      <w:proofErr w:type="spellEnd"/>
      <w:r w:rsidRPr="007E5DD1">
        <w:rPr>
          <w:rFonts w:cs="Helvetica"/>
          <w:color w:val="2B3033"/>
        </w:rPr>
        <w:t xml:space="preserve"> Wellbeing, the program is built on the organizations’ 35 years of combined experience in tobacco cessation. Available in English and Spanish, the Quit For Life</w:t>
      </w:r>
      <w:r w:rsidRPr="007E5DD1">
        <w:rPr>
          <w:rFonts w:cs="Helvetica"/>
          <w:color w:val="2B3033"/>
          <w:vertAlign w:val="superscript"/>
        </w:rPr>
        <w:t>®</w:t>
      </w:r>
      <w:r w:rsidRPr="007E5DD1">
        <w:rPr>
          <w:rFonts w:cs="Helvetica"/>
          <w:color w:val="2B3033"/>
        </w:rPr>
        <w:t xml:space="preserve"> Program employs an evidence-based combination of physical, psychological, and behavioral strategies to enable participants to take responsibility for and overcome their addiction to tobacco. A critical mix of medication support, phone-based cognitive behavioral coaching, text messaging, web-based learning, and support tools produces an average quit rate of 46 percent*. </w:t>
      </w:r>
      <w:r>
        <w:rPr>
          <w:rFonts w:cs="Helvetica"/>
          <w:color w:val="2B3033"/>
        </w:rPr>
        <w:t xml:space="preserve">More information is available at: </w:t>
      </w:r>
      <w:hyperlink r:id="rId17" w:history="1">
        <w:r w:rsidRPr="007E5DD1">
          <w:rPr>
            <w:rStyle w:val="Hyperlink"/>
          </w:rPr>
          <w:t>http://www.alerewellbeing.com/our-services/quit-for-life/</w:t>
        </w:r>
      </w:hyperlink>
    </w:p>
    <w:p w14:paraId="07B15ACD" w14:textId="77777777" w:rsidR="00AA284D" w:rsidRDefault="00AA284D" w:rsidP="00AA284D">
      <w:pPr>
        <w:spacing w:after="0"/>
      </w:pPr>
    </w:p>
    <w:p w14:paraId="39F52B49" w14:textId="77777777" w:rsidR="00CF6E13" w:rsidRDefault="00CF6E13" w:rsidP="00CF6E13">
      <w:pPr>
        <w:pStyle w:val="ListParagraph"/>
        <w:numPr>
          <w:ilvl w:val="0"/>
          <w:numId w:val="15"/>
        </w:numPr>
        <w:spacing w:after="0"/>
        <w:ind w:left="360"/>
      </w:pPr>
      <w:r w:rsidRPr="00CF6E13">
        <w:rPr>
          <w:rFonts w:cs="Helvetica"/>
          <w:color w:val="2B3033"/>
        </w:rPr>
        <w:t>SAMHSA’s National Registry of Evidence-</w:t>
      </w:r>
      <w:r>
        <w:t>based Programs and Practices (NREPP)</w:t>
      </w:r>
      <w:bookmarkStart w:id="4" w:name="main-content"/>
      <w:bookmarkEnd w:id="4"/>
      <w:r>
        <w:t xml:space="preserve"> is a searchable online registry of </w:t>
      </w:r>
      <w:hyperlink r:id="rId18" w:history="1">
        <w:r>
          <w:rPr>
            <w:rStyle w:val="Hyperlink"/>
          </w:rPr>
          <w:t>more than 290 interventions</w:t>
        </w:r>
      </w:hyperlink>
      <w:r>
        <w:t xml:space="preserve"> supporting mental health promotion, substance abuse prevention, and mental health an</w:t>
      </w:r>
      <w:r w:rsidR="00291E60">
        <w:t xml:space="preserve">d substance abuse treatment. </w:t>
      </w:r>
    </w:p>
    <w:p w14:paraId="0D8A6DEF" w14:textId="77777777" w:rsidR="00AA284D" w:rsidRDefault="00AA284D" w:rsidP="00AA284D">
      <w:pPr>
        <w:pStyle w:val="ListParagraph"/>
      </w:pPr>
    </w:p>
    <w:p w14:paraId="12A81835" w14:textId="77777777" w:rsidR="005C2C2B" w:rsidRDefault="005C2C2B" w:rsidP="005C2C2B">
      <w:pPr>
        <w:pStyle w:val="ListParagraph"/>
        <w:numPr>
          <w:ilvl w:val="0"/>
          <w:numId w:val="15"/>
        </w:numPr>
        <w:spacing w:after="0"/>
        <w:ind w:left="360"/>
      </w:pPr>
      <w:r w:rsidRPr="007E5DD1">
        <w:rPr>
          <w:rFonts w:cs="Verdana"/>
        </w:rPr>
        <w:t xml:space="preserve">Not on Tobacco (NOT) from the American Lung Association is a voluntary non-punitive program that uses life-management skills to help teen smokers handle stress, decision-making, and peer and family relationships. N-O-T teaches youth how to effectively communicate with family members, provides informative handouts to parents and family members, and offers strategies for participants to assert their needs with family who use tobacco. The </w:t>
      </w:r>
      <w:r w:rsidRPr="007E5DD1">
        <w:rPr>
          <w:rFonts w:cs="Verdana"/>
          <w:i/>
          <w:iCs/>
        </w:rPr>
        <w:t>Not-On-Tobacco</w:t>
      </w:r>
      <w:r w:rsidRPr="007E5DD1">
        <w:rPr>
          <w:rFonts w:cs="Verdana"/>
        </w:rPr>
        <w:t>® curriculum consists of ten 50-minute sessions that typically occur once a week for 10 weeks.</w:t>
      </w:r>
      <w:r>
        <w:rPr>
          <w:rFonts w:cs="Verdana"/>
        </w:rPr>
        <w:t xml:space="preserve"> </w:t>
      </w:r>
      <w:r>
        <w:rPr>
          <w:rFonts w:cs="Helvetica"/>
          <w:color w:val="2B3033"/>
        </w:rPr>
        <w:t>More information is available at:</w:t>
      </w:r>
      <w:r w:rsidRPr="007E5DD1">
        <w:rPr>
          <w:rFonts w:cs="Verdana"/>
        </w:rPr>
        <w:t xml:space="preserve"> </w:t>
      </w:r>
      <w:hyperlink r:id="rId19" w:history="1">
        <w:r w:rsidRPr="007E5DD1">
          <w:rPr>
            <w:rStyle w:val="Hyperlink"/>
          </w:rPr>
          <w:t>http://www.lung.org/stop-smoking/how-to-quit/getting-help/not-on-tobacco.html</w:t>
        </w:r>
      </w:hyperlink>
    </w:p>
    <w:p w14:paraId="55B56D70" w14:textId="77777777" w:rsidR="00AA284D" w:rsidRDefault="00AA284D" w:rsidP="00AA284D">
      <w:pPr>
        <w:pStyle w:val="ListParagraph"/>
      </w:pPr>
    </w:p>
    <w:p w14:paraId="2C3446C4" w14:textId="77777777" w:rsidR="005C2C2B" w:rsidRPr="007E5DD1" w:rsidRDefault="005C2C2B" w:rsidP="005C2C2B">
      <w:pPr>
        <w:pStyle w:val="ListParagraph"/>
        <w:numPr>
          <w:ilvl w:val="0"/>
          <w:numId w:val="15"/>
        </w:numPr>
        <w:spacing w:after="0"/>
        <w:ind w:left="360"/>
      </w:pPr>
      <w:proofErr w:type="spellStart"/>
      <w:r w:rsidRPr="007E5DD1">
        <w:rPr>
          <w:rFonts w:cs="Arial"/>
        </w:rPr>
        <w:t>Freshstart</w:t>
      </w:r>
      <w:proofErr w:type="spellEnd"/>
      <w:r w:rsidRPr="007E5DD1">
        <w:rPr>
          <w:rFonts w:cs="Arial"/>
          <w:vertAlign w:val="superscript"/>
        </w:rPr>
        <w:t>®</w:t>
      </w:r>
      <w:r w:rsidRPr="007E5DD1">
        <w:rPr>
          <w:rFonts w:cs="Arial"/>
        </w:rPr>
        <w:t xml:space="preserve"> is a group-based tobacco cessation support program offered by the American Cancer Society.  </w:t>
      </w:r>
      <w:proofErr w:type="spellStart"/>
      <w:r w:rsidRPr="007E5DD1">
        <w:rPr>
          <w:rFonts w:cs="Arial"/>
        </w:rPr>
        <w:t>Freshstart</w:t>
      </w:r>
      <w:proofErr w:type="spellEnd"/>
      <w:r w:rsidRPr="007E5DD1">
        <w:rPr>
          <w:rFonts w:cs="Arial"/>
        </w:rPr>
        <w:t xml:space="preserve"> incorporates the most current guidelines for tobacco cessation support into four face-to-face group support sessions.</w:t>
      </w:r>
    </w:p>
    <w:p w14:paraId="6C8BA850" w14:textId="77777777" w:rsidR="005C2C2B" w:rsidRDefault="005C2C2B" w:rsidP="005C2C2B">
      <w:pPr>
        <w:widowControl w:val="0"/>
        <w:autoSpaceDE w:val="0"/>
        <w:autoSpaceDN w:val="0"/>
        <w:adjustRightInd w:val="0"/>
        <w:spacing w:after="0" w:line="240" w:lineRule="auto"/>
        <w:ind w:left="360"/>
        <w:rPr>
          <w:rFonts w:cs="Arial"/>
        </w:rPr>
      </w:pPr>
    </w:p>
    <w:p w14:paraId="44C50078" w14:textId="77777777" w:rsidR="005C2C2B" w:rsidRDefault="005C2C2B" w:rsidP="005C2C2B">
      <w:pPr>
        <w:widowControl w:val="0"/>
        <w:autoSpaceDE w:val="0"/>
        <w:autoSpaceDN w:val="0"/>
        <w:adjustRightInd w:val="0"/>
        <w:spacing w:after="0" w:line="240" w:lineRule="auto"/>
        <w:ind w:left="360"/>
        <w:rPr>
          <w:rFonts w:cs="Arial"/>
        </w:rPr>
      </w:pPr>
      <w:r w:rsidRPr="007E5DD1">
        <w:rPr>
          <w:rFonts w:cs="Arial"/>
        </w:rPr>
        <w:t xml:space="preserve">The </w:t>
      </w:r>
      <w:proofErr w:type="spellStart"/>
      <w:r w:rsidRPr="007E5DD1">
        <w:rPr>
          <w:rFonts w:cs="Arial"/>
        </w:rPr>
        <w:t>Freshstart</w:t>
      </w:r>
      <w:proofErr w:type="spellEnd"/>
      <w:r w:rsidRPr="007E5DD1">
        <w:rPr>
          <w:rFonts w:cs="Arial"/>
        </w:rPr>
        <w:t xml:space="preserve"> evidence-based approach is geared to help participants increase their motivation to quit, learn effective approaches for quitting and guide them in making a successful quit attempt. The evidence-based components of </w:t>
      </w:r>
      <w:proofErr w:type="spellStart"/>
      <w:r w:rsidRPr="007E5DD1">
        <w:rPr>
          <w:rFonts w:cs="Arial"/>
        </w:rPr>
        <w:t>Freshstart</w:t>
      </w:r>
      <w:proofErr w:type="spellEnd"/>
      <w:r w:rsidRPr="007E5DD1">
        <w:rPr>
          <w:rFonts w:cs="Arial"/>
        </w:rPr>
        <w:t xml:space="preserve"> include:</w:t>
      </w:r>
    </w:p>
    <w:p w14:paraId="54AFDBBA" w14:textId="77777777" w:rsidR="00AA284D" w:rsidRPr="007E5DD1" w:rsidRDefault="00AA284D" w:rsidP="005C2C2B">
      <w:pPr>
        <w:widowControl w:val="0"/>
        <w:autoSpaceDE w:val="0"/>
        <w:autoSpaceDN w:val="0"/>
        <w:adjustRightInd w:val="0"/>
        <w:spacing w:after="0" w:line="240" w:lineRule="auto"/>
        <w:ind w:left="360"/>
        <w:rPr>
          <w:rFonts w:cs="Arial"/>
        </w:rPr>
      </w:pPr>
    </w:p>
    <w:p w14:paraId="798D4A21" w14:textId="77777777" w:rsidR="005C2C2B" w:rsidRPr="007E5DD1" w:rsidRDefault="005C2C2B" w:rsidP="005C2C2B">
      <w:pPr>
        <w:widowControl w:val="0"/>
        <w:numPr>
          <w:ilvl w:val="0"/>
          <w:numId w:val="14"/>
        </w:numPr>
        <w:tabs>
          <w:tab w:val="left" w:pos="720"/>
        </w:tabs>
        <w:autoSpaceDE w:val="0"/>
        <w:autoSpaceDN w:val="0"/>
        <w:adjustRightInd w:val="0"/>
        <w:spacing w:after="0" w:line="240" w:lineRule="auto"/>
        <w:rPr>
          <w:rFonts w:cs="Arial"/>
        </w:rPr>
      </w:pPr>
      <w:r w:rsidRPr="007E5DD1">
        <w:rPr>
          <w:rFonts w:cs="Arial"/>
        </w:rPr>
        <w:t>Motivational intervention activities</w:t>
      </w:r>
    </w:p>
    <w:p w14:paraId="3C61D2D8" w14:textId="77777777" w:rsidR="005C2C2B" w:rsidRPr="007E5DD1" w:rsidRDefault="005C2C2B" w:rsidP="005C2C2B">
      <w:pPr>
        <w:widowControl w:val="0"/>
        <w:numPr>
          <w:ilvl w:val="0"/>
          <w:numId w:val="14"/>
        </w:numPr>
        <w:tabs>
          <w:tab w:val="left" w:pos="720"/>
        </w:tabs>
        <w:autoSpaceDE w:val="0"/>
        <w:autoSpaceDN w:val="0"/>
        <w:adjustRightInd w:val="0"/>
        <w:spacing w:after="0" w:line="240" w:lineRule="auto"/>
        <w:rPr>
          <w:rFonts w:cs="Arial"/>
        </w:rPr>
      </w:pPr>
      <w:r w:rsidRPr="007E5DD1">
        <w:rPr>
          <w:rFonts w:cs="Arial"/>
        </w:rPr>
        <w:t>Practical counseling (problem solving skills)</w:t>
      </w:r>
    </w:p>
    <w:p w14:paraId="0FE26FE1" w14:textId="77777777" w:rsidR="005C2C2B" w:rsidRPr="007E5DD1" w:rsidRDefault="005C2C2B" w:rsidP="005C2C2B">
      <w:pPr>
        <w:widowControl w:val="0"/>
        <w:numPr>
          <w:ilvl w:val="0"/>
          <w:numId w:val="14"/>
        </w:numPr>
        <w:tabs>
          <w:tab w:val="left" w:pos="720"/>
        </w:tabs>
        <w:autoSpaceDE w:val="0"/>
        <w:autoSpaceDN w:val="0"/>
        <w:adjustRightInd w:val="0"/>
        <w:spacing w:after="0" w:line="240" w:lineRule="auto"/>
        <w:rPr>
          <w:rFonts w:cs="Arial"/>
        </w:rPr>
      </w:pPr>
      <w:r w:rsidRPr="007E5DD1">
        <w:rPr>
          <w:rFonts w:cs="Arial"/>
        </w:rPr>
        <w:t>Social support</w:t>
      </w:r>
    </w:p>
    <w:p w14:paraId="7CEAC22F" w14:textId="77777777" w:rsidR="005C2C2B" w:rsidRPr="007E5DD1" w:rsidRDefault="005C2C2B" w:rsidP="005C2C2B">
      <w:pPr>
        <w:widowControl w:val="0"/>
        <w:numPr>
          <w:ilvl w:val="0"/>
          <w:numId w:val="14"/>
        </w:numPr>
        <w:tabs>
          <w:tab w:val="left" w:pos="720"/>
        </w:tabs>
        <w:autoSpaceDE w:val="0"/>
        <w:autoSpaceDN w:val="0"/>
        <w:adjustRightInd w:val="0"/>
        <w:spacing w:after="0" w:line="240" w:lineRule="auto"/>
        <w:rPr>
          <w:rFonts w:cs="Arial"/>
        </w:rPr>
      </w:pPr>
      <w:r w:rsidRPr="007E5DD1">
        <w:rPr>
          <w:rFonts w:cs="Arial"/>
        </w:rPr>
        <w:t>Education about medication and approaches to quitting</w:t>
      </w:r>
    </w:p>
    <w:p w14:paraId="55286ECC" w14:textId="77777777" w:rsidR="005C2C2B" w:rsidRPr="007E5DD1" w:rsidRDefault="005C2C2B" w:rsidP="005C2C2B"/>
    <w:p w14:paraId="0B2F6D57" w14:textId="77777777" w:rsidR="005C2C2B" w:rsidRDefault="005C2C2B" w:rsidP="00AA284D">
      <w:r w:rsidRPr="00AA284D">
        <w:rPr>
          <w:rFonts w:cs="Arial"/>
        </w:rPr>
        <w:t xml:space="preserve">More information is available at: </w:t>
      </w:r>
      <w:hyperlink r:id="rId20" w:history="1">
        <w:r w:rsidRPr="00C2246C">
          <w:rPr>
            <w:rStyle w:val="Hyperlink"/>
          </w:rPr>
          <w:t>http://www.acsworkplacesolutions.com/freshstart.asp</w:t>
        </w:r>
      </w:hyperlink>
    </w:p>
    <w:p w14:paraId="3582654B" w14:textId="77777777" w:rsidR="005D0A67" w:rsidRDefault="005D0A67" w:rsidP="00BD501C">
      <w:pPr>
        <w:sectPr w:rsidR="005D0A67" w:rsidSect="006C3876">
          <w:pgSz w:w="12240" w:h="15840"/>
          <w:pgMar w:top="1440" w:right="1440" w:bottom="1440" w:left="1440" w:header="720" w:footer="720" w:gutter="0"/>
          <w:cols w:space="720"/>
          <w:docGrid w:linePitch="360"/>
        </w:sectPr>
      </w:pPr>
    </w:p>
    <w:p w14:paraId="6674BB0C" w14:textId="77777777" w:rsidR="002011F4" w:rsidRPr="00021D61" w:rsidRDefault="002011F4" w:rsidP="00021D61">
      <w:pPr>
        <w:pStyle w:val="Heading2"/>
      </w:pPr>
      <w:r w:rsidRPr="00021D61">
        <w:lastRenderedPageBreak/>
        <w:t>References</w:t>
      </w:r>
    </w:p>
    <w:p w14:paraId="27389C2B" w14:textId="77777777" w:rsidR="005D6470" w:rsidRPr="00021D61" w:rsidRDefault="005D6470" w:rsidP="002F20EF">
      <w:pPr>
        <w:ind w:left="360" w:hanging="360"/>
      </w:pPr>
      <w:proofErr w:type="gramStart"/>
      <w:r w:rsidRPr="00021D61">
        <w:t>American Lung Association.</w:t>
      </w:r>
      <w:proofErr w:type="gramEnd"/>
      <w:r w:rsidRPr="00021D61">
        <w:t xml:space="preserve"> </w:t>
      </w:r>
      <w:proofErr w:type="gramStart"/>
      <w:r w:rsidRPr="00021D61">
        <w:t>(2011). General smoking facts.</w:t>
      </w:r>
      <w:proofErr w:type="gramEnd"/>
      <w:r w:rsidRPr="00021D61">
        <w:t xml:space="preserve"> Retrieved from </w:t>
      </w:r>
      <w:hyperlink r:id="rId21" w:history="1">
        <w:r w:rsidR="00021D61" w:rsidRPr="009B4F26">
          <w:rPr>
            <w:rStyle w:val="Hyperlink"/>
          </w:rPr>
          <w:t>http://www.lung.org/stopsmoking/about-smoking/facts-figures/general-smoking-facts.html</w:t>
        </w:r>
      </w:hyperlink>
      <w:r w:rsidR="00021D61">
        <w:t xml:space="preserve"> </w:t>
      </w:r>
    </w:p>
    <w:p w14:paraId="41CBEB2C" w14:textId="77777777" w:rsidR="00D44B52" w:rsidRDefault="002011F4" w:rsidP="002F20EF">
      <w:pPr>
        <w:ind w:left="360" w:hanging="360"/>
      </w:pPr>
      <w:proofErr w:type="gramStart"/>
      <w:r w:rsidRPr="00562D83">
        <w:t xml:space="preserve">Castro, F.G., Barrera, M Jr., </w:t>
      </w:r>
      <w:proofErr w:type="spellStart"/>
      <w:r w:rsidRPr="00562D83">
        <w:t>Pantin</w:t>
      </w:r>
      <w:proofErr w:type="spellEnd"/>
      <w:r w:rsidRPr="00562D83">
        <w:t>, H., Martinez, C., Felix-Ortiz, M., Rios, R., Lopez, V.A., Lopez, C. (2006).</w:t>
      </w:r>
      <w:proofErr w:type="gramEnd"/>
      <w:r w:rsidRPr="00562D83">
        <w:t xml:space="preserve"> </w:t>
      </w:r>
      <w:proofErr w:type="gramStart"/>
      <w:r w:rsidRPr="00562D83">
        <w:t>Substance abuse prevention intervention research with Hispanic populations.</w:t>
      </w:r>
      <w:proofErr w:type="gramEnd"/>
      <w:r w:rsidRPr="00562D83">
        <w:t xml:space="preserve"> </w:t>
      </w:r>
      <w:proofErr w:type="gramStart"/>
      <w:r w:rsidRPr="00562D83">
        <w:t>Drug and Alcohol Dependence.</w:t>
      </w:r>
      <w:proofErr w:type="gramEnd"/>
      <w:r w:rsidRPr="00562D83">
        <w:t xml:space="preserve"> 84 </w:t>
      </w:r>
      <w:proofErr w:type="spellStart"/>
      <w:r w:rsidRPr="00562D83">
        <w:t>Suppl</w:t>
      </w:r>
      <w:proofErr w:type="spellEnd"/>
      <w:r w:rsidRPr="00562D83">
        <w:t xml:space="preserve"> 1:S29-42</w:t>
      </w:r>
    </w:p>
    <w:p w14:paraId="4709D0C0" w14:textId="77777777" w:rsidR="005D6470" w:rsidRDefault="002011F4" w:rsidP="002F20EF">
      <w:pPr>
        <w:ind w:left="360" w:hanging="360"/>
      </w:pPr>
      <w:proofErr w:type="spellStart"/>
      <w:r w:rsidRPr="00562D83">
        <w:t>Faggiano</w:t>
      </w:r>
      <w:proofErr w:type="spellEnd"/>
      <w:r w:rsidRPr="00562D83">
        <w:t xml:space="preserve">, F., </w:t>
      </w:r>
      <w:proofErr w:type="spellStart"/>
      <w:r w:rsidRPr="00562D83">
        <w:t>Vigna-Taglianti</w:t>
      </w:r>
      <w:proofErr w:type="spellEnd"/>
      <w:r w:rsidRPr="00562D83">
        <w:t xml:space="preserve">, F.D., </w:t>
      </w:r>
      <w:hyperlink r:id="rId22" w:history="1">
        <w:proofErr w:type="spellStart"/>
        <w:r w:rsidRPr="00021D61">
          <w:t>Versino</w:t>
        </w:r>
        <w:proofErr w:type="spellEnd"/>
        <w:r w:rsidRPr="00021D61">
          <w:t>, E</w:t>
        </w:r>
      </w:hyperlink>
      <w:r w:rsidRPr="00562D83">
        <w:t xml:space="preserve">., </w:t>
      </w:r>
      <w:proofErr w:type="spellStart"/>
      <w:r w:rsidRPr="00562D83">
        <w:t>Zambon</w:t>
      </w:r>
      <w:proofErr w:type="spellEnd"/>
      <w:r w:rsidRPr="00562D83">
        <w:t xml:space="preserve">, A., </w:t>
      </w:r>
      <w:hyperlink r:id="rId23" w:history="1">
        <w:proofErr w:type="spellStart"/>
        <w:r w:rsidRPr="00021D61">
          <w:t>Borraccino</w:t>
        </w:r>
        <w:proofErr w:type="spellEnd"/>
        <w:r w:rsidRPr="00021D61">
          <w:t>, A</w:t>
        </w:r>
      </w:hyperlink>
      <w:r w:rsidRPr="00562D83">
        <w:t>.</w:t>
      </w:r>
      <w:proofErr w:type="gramStart"/>
      <w:r w:rsidRPr="00562D83">
        <w:t>,&amp;</w:t>
      </w:r>
      <w:proofErr w:type="gramEnd"/>
      <w:r w:rsidRPr="00562D83">
        <w:t xml:space="preserve"> Lemma, P.(2008). School-based prevention for illicit drugs use: a systematic review. </w:t>
      </w:r>
      <w:proofErr w:type="gramStart"/>
      <w:r w:rsidRPr="00562D83">
        <w:t>Preventative Medicine.</w:t>
      </w:r>
      <w:proofErr w:type="gramEnd"/>
      <w:r w:rsidRPr="00562D83">
        <w:t xml:space="preserve">  46(5):385-96. </w:t>
      </w:r>
    </w:p>
    <w:p w14:paraId="5E9A2074" w14:textId="77777777" w:rsidR="00D44B52" w:rsidRDefault="005D6470" w:rsidP="002F20EF">
      <w:pPr>
        <w:ind w:left="360" w:hanging="360"/>
      </w:pPr>
      <w:proofErr w:type="gramStart"/>
      <w:r>
        <w:t>NIAAA.</w:t>
      </w:r>
      <w:proofErr w:type="gramEnd"/>
      <w:r>
        <w:t xml:space="preserve"> (2013). </w:t>
      </w:r>
      <w:proofErr w:type="gramStart"/>
      <w:r>
        <w:t>Underage</w:t>
      </w:r>
      <w:proofErr w:type="gramEnd"/>
      <w:r>
        <w:t xml:space="preserve"> drinking: a growing health care concern. Retrieved from </w:t>
      </w:r>
      <w:hyperlink r:id="rId24" w:history="1">
        <w:r w:rsidR="00021D61" w:rsidRPr="002F20EF">
          <w:t>http://pubs.niaaa.nih.gov/publications/PSA/underagepg2.htm</w:t>
        </w:r>
      </w:hyperlink>
    </w:p>
    <w:p w14:paraId="59DBDFA6" w14:textId="77777777" w:rsidR="00D44B52" w:rsidRDefault="00D44B52" w:rsidP="002F20EF">
      <w:pPr>
        <w:ind w:left="360" w:hanging="360"/>
      </w:pPr>
      <w:proofErr w:type="gramStart"/>
      <w:r w:rsidRPr="00817A85">
        <w:t>NIDA.</w:t>
      </w:r>
      <w:proofErr w:type="gramEnd"/>
      <w:r w:rsidRPr="00817A85">
        <w:t xml:space="preserve"> (2012). Monitoring the future 2012 teen drug use. Retrieved from </w:t>
      </w:r>
      <w:hyperlink r:id="rId25" w:history="1">
        <w:r w:rsidR="00021D61" w:rsidRPr="002F20EF">
          <w:t>http://www.drugabuse.gov/sites/default/files/decemberinfographicmtf2012_0.pdf</w:t>
        </w:r>
      </w:hyperlink>
    </w:p>
    <w:p w14:paraId="631FD784" w14:textId="77777777" w:rsidR="00D44B52" w:rsidRPr="002F20EF" w:rsidRDefault="008115C6" w:rsidP="002F20EF">
      <w:pPr>
        <w:ind w:left="360" w:hanging="360"/>
      </w:pPr>
      <w:proofErr w:type="gramStart"/>
      <w:r w:rsidRPr="002F20EF">
        <w:t>Sigurdsson, Ring O’Reilly, &amp; Silverman (2012).</w:t>
      </w:r>
      <w:proofErr w:type="gramEnd"/>
      <w:r w:rsidRPr="002F20EF">
        <w:t xml:space="preserve"> Barriers to employment among unemployed drug users: age predicts severity. </w:t>
      </w:r>
      <w:proofErr w:type="gramStart"/>
      <w:r w:rsidRPr="002F20EF">
        <w:t>Am J Drug Alcohol Abuse.</w:t>
      </w:r>
      <w:proofErr w:type="gramEnd"/>
      <w:r w:rsidRPr="002F20EF">
        <w:t xml:space="preserve">  38(6):580-587. </w:t>
      </w:r>
      <w:proofErr w:type="spellStart"/>
      <w:proofErr w:type="gramStart"/>
      <w:r w:rsidRPr="002F20EF">
        <w:t>doi</w:t>
      </w:r>
      <w:proofErr w:type="spellEnd"/>
      <w:proofErr w:type="gramEnd"/>
      <w:r w:rsidRPr="002F20EF">
        <w:t xml:space="preserve">: </w:t>
      </w:r>
    </w:p>
    <w:p w14:paraId="579BD897" w14:textId="77777777" w:rsidR="002011F4" w:rsidRPr="002F20EF" w:rsidRDefault="002011F4" w:rsidP="002F20EF">
      <w:pPr>
        <w:ind w:left="360" w:hanging="360"/>
      </w:pPr>
      <w:proofErr w:type="gramStart"/>
      <w:r w:rsidRPr="002F20EF">
        <w:t xml:space="preserve">Stephens, P.C., </w:t>
      </w:r>
      <w:proofErr w:type="spellStart"/>
      <w:r w:rsidRPr="002F20EF">
        <w:t>Sloboda</w:t>
      </w:r>
      <w:proofErr w:type="spellEnd"/>
      <w:r w:rsidRPr="002F20EF">
        <w:t xml:space="preserve">, Z., Stephens, R.C., Teasdale, B., Grey, S.F., </w:t>
      </w:r>
      <w:hyperlink r:id="rId26" w:history="1">
        <w:r w:rsidRPr="002F20EF">
          <w:t>Hawthorne, R.D</w:t>
        </w:r>
      </w:hyperlink>
      <w:r w:rsidRPr="002F20EF">
        <w:t>., Williams J. (2009).</w:t>
      </w:r>
      <w:proofErr w:type="gramEnd"/>
      <w:r w:rsidRPr="002F20EF">
        <w:t xml:space="preserve"> Universal school-based substance abuse prevention programs: Modeling targeted mediators and outcomes for adolescent cigarette, alcohol and marijuana use. </w:t>
      </w:r>
      <w:proofErr w:type="gramStart"/>
      <w:r w:rsidRPr="002F20EF">
        <w:t>Drug and Alcohol Dependence.</w:t>
      </w:r>
      <w:proofErr w:type="gramEnd"/>
      <w:r w:rsidRPr="002F20EF">
        <w:t xml:space="preserve"> 1</w:t>
      </w:r>
      <w:proofErr w:type="gramStart"/>
      <w:r w:rsidRPr="002F20EF">
        <w:t>;102</w:t>
      </w:r>
      <w:proofErr w:type="gramEnd"/>
      <w:r w:rsidRPr="002F20EF">
        <w:t>(1-3):19-29</w:t>
      </w:r>
    </w:p>
    <w:p w14:paraId="10D0F971" w14:textId="77777777" w:rsidR="002011F4" w:rsidRPr="002F20EF" w:rsidRDefault="002011F4" w:rsidP="002F20EF">
      <w:pPr>
        <w:ind w:left="360" w:hanging="360"/>
      </w:pPr>
      <w:r w:rsidRPr="002F20EF">
        <w:t xml:space="preserve">Winters, K.C., </w:t>
      </w:r>
      <w:hyperlink r:id="rId27" w:history="1">
        <w:r w:rsidRPr="002F20EF">
          <w:t>Fawkes, T</w:t>
        </w:r>
      </w:hyperlink>
      <w:r w:rsidRPr="002F20EF">
        <w:t xml:space="preserve">., </w:t>
      </w:r>
      <w:hyperlink r:id="rId28" w:history="1">
        <w:proofErr w:type="spellStart"/>
        <w:r w:rsidRPr="002F20EF">
          <w:t>Fahnhorst</w:t>
        </w:r>
        <w:proofErr w:type="spellEnd"/>
        <w:r w:rsidRPr="002F20EF">
          <w:t>, T</w:t>
        </w:r>
      </w:hyperlink>
      <w:r w:rsidRPr="002F20EF">
        <w:t xml:space="preserve">., </w:t>
      </w:r>
      <w:hyperlink r:id="rId29" w:history="1">
        <w:proofErr w:type="spellStart"/>
        <w:r w:rsidRPr="002F20EF">
          <w:t>Botzet</w:t>
        </w:r>
        <w:proofErr w:type="spellEnd"/>
        <w:r w:rsidRPr="002F20EF">
          <w:t>, A</w:t>
        </w:r>
      </w:hyperlink>
      <w:r w:rsidRPr="002F20EF">
        <w:t xml:space="preserve">., </w:t>
      </w:r>
      <w:hyperlink r:id="rId30" w:history="1">
        <w:r w:rsidRPr="002F20EF">
          <w:t>August, G</w:t>
        </w:r>
      </w:hyperlink>
      <w:r w:rsidRPr="002F20EF">
        <w:t xml:space="preserve">. </w:t>
      </w:r>
      <w:proofErr w:type="gramStart"/>
      <w:r w:rsidRPr="002F20EF">
        <w:t>(2007). A synthesis review of exemplary drug abuse prevention programs in the United States.</w:t>
      </w:r>
      <w:proofErr w:type="gramEnd"/>
      <w:r w:rsidRPr="002F20EF">
        <w:t xml:space="preserve"> </w:t>
      </w:r>
      <w:proofErr w:type="gramStart"/>
      <w:r w:rsidRPr="002F20EF">
        <w:t>Journal of Substance Abuse Treatment.</w:t>
      </w:r>
      <w:proofErr w:type="gramEnd"/>
      <w:r w:rsidRPr="002F20EF">
        <w:t xml:space="preserve"> 32(4):371-80.</w:t>
      </w:r>
    </w:p>
    <w:p w14:paraId="3BFE1CB2" w14:textId="77777777" w:rsidR="00AE129D" w:rsidRDefault="00AE129D" w:rsidP="00B10395">
      <w:pPr>
        <w:tabs>
          <w:tab w:val="left" w:pos="8314"/>
        </w:tabs>
        <w:rPr>
          <w:sz w:val="24"/>
          <w:szCs w:val="24"/>
        </w:rPr>
      </w:pPr>
    </w:p>
    <w:sectPr w:rsidR="00AE129D" w:rsidSect="006C3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C966" w14:textId="77777777" w:rsidR="00F2218E" w:rsidRDefault="00F2218E" w:rsidP="00AE129D">
      <w:pPr>
        <w:spacing w:after="0" w:line="240" w:lineRule="auto"/>
      </w:pPr>
      <w:r>
        <w:separator/>
      </w:r>
    </w:p>
  </w:endnote>
  <w:endnote w:type="continuationSeparator" w:id="0">
    <w:p w14:paraId="5010B060" w14:textId="77777777" w:rsidR="00F2218E" w:rsidRDefault="00F2218E" w:rsidP="00AE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594F" w14:textId="77777777" w:rsidR="00F2218E" w:rsidRPr="007C5267" w:rsidRDefault="00F2218E" w:rsidP="000A4378">
    <w:pPr>
      <w:pBdr>
        <w:top w:val="single" w:sz="4" w:space="1" w:color="auto"/>
      </w:pBdr>
      <w:tabs>
        <w:tab w:val="center" w:pos="5040"/>
        <w:tab w:val="right" w:pos="9360"/>
      </w:tabs>
      <w:spacing w:after="0" w:line="240" w:lineRule="auto"/>
      <w:rPr>
        <w:rFonts w:eastAsia="Times New Roman" w:cs="Times New Roman"/>
        <w:sz w:val="20"/>
        <w:szCs w:val="20"/>
      </w:rPr>
    </w:pPr>
    <w:r w:rsidRPr="007C5267">
      <w:rPr>
        <w:rFonts w:eastAsia="Times New Roman" w:cs="Times New Roman"/>
        <w:sz w:val="20"/>
        <w:szCs w:val="20"/>
      </w:rPr>
      <w:t>Alcohol and Other Drugs of Abuse</w:t>
    </w:r>
    <w:r w:rsidRPr="007C5267">
      <w:rPr>
        <w:rFonts w:eastAsia="Times New Roman" w:cs="Times New Roman"/>
        <w:sz w:val="20"/>
        <w:szCs w:val="20"/>
      </w:rPr>
      <w:tab/>
      <w:t xml:space="preserve">Page </w:t>
    </w:r>
    <w:r w:rsidRPr="007C5267">
      <w:rPr>
        <w:rFonts w:eastAsia="Times New Roman" w:cs="Times New Roman"/>
        <w:sz w:val="20"/>
        <w:szCs w:val="20"/>
      </w:rPr>
      <w:fldChar w:fldCharType="begin"/>
    </w:r>
    <w:r w:rsidRPr="007C5267">
      <w:rPr>
        <w:rFonts w:eastAsia="Times New Roman" w:cs="Times New Roman"/>
        <w:sz w:val="20"/>
        <w:szCs w:val="20"/>
      </w:rPr>
      <w:instrText xml:space="preserve"> PAGE </w:instrText>
    </w:r>
    <w:r w:rsidRPr="007C5267">
      <w:rPr>
        <w:rFonts w:eastAsia="Times New Roman" w:cs="Times New Roman"/>
        <w:sz w:val="20"/>
        <w:szCs w:val="20"/>
      </w:rPr>
      <w:fldChar w:fldCharType="separate"/>
    </w:r>
    <w:r w:rsidR="00D81F4E">
      <w:rPr>
        <w:rFonts w:eastAsia="Times New Roman" w:cs="Times New Roman"/>
        <w:noProof/>
        <w:sz w:val="20"/>
        <w:szCs w:val="20"/>
      </w:rPr>
      <w:t>1</w:t>
    </w:r>
    <w:r w:rsidRPr="007C5267">
      <w:rPr>
        <w:rFonts w:eastAsia="Times New Roman" w:cs="Times New Roman"/>
        <w:sz w:val="20"/>
        <w:szCs w:val="20"/>
      </w:rPr>
      <w:fldChar w:fldCharType="end"/>
    </w:r>
    <w:r w:rsidRPr="007C5267">
      <w:rPr>
        <w:rFonts w:eastAsia="Times New Roman" w:cs="Times New Roman"/>
        <w:sz w:val="20"/>
        <w:szCs w:val="20"/>
      </w:rPr>
      <w:t xml:space="preserve"> of </w:t>
    </w:r>
    <w:r w:rsidRPr="007C5267">
      <w:rPr>
        <w:rFonts w:eastAsia="Times New Roman" w:cs="Times New Roman"/>
        <w:sz w:val="20"/>
        <w:szCs w:val="20"/>
      </w:rPr>
      <w:fldChar w:fldCharType="begin"/>
    </w:r>
    <w:r w:rsidRPr="007C5267">
      <w:rPr>
        <w:rFonts w:eastAsia="Times New Roman" w:cs="Times New Roman"/>
        <w:sz w:val="20"/>
        <w:szCs w:val="20"/>
      </w:rPr>
      <w:instrText xml:space="preserve"> NUMPAGES  </w:instrText>
    </w:r>
    <w:r w:rsidRPr="007C5267">
      <w:rPr>
        <w:rFonts w:eastAsia="Times New Roman" w:cs="Times New Roman"/>
        <w:sz w:val="20"/>
        <w:szCs w:val="20"/>
      </w:rPr>
      <w:fldChar w:fldCharType="separate"/>
    </w:r>
    <w:r w:rsidR="00D81F4E">
      <w:rPr>
        <w:rFonts w:eastAsia="Times New Roman" w:cs="Times New Roman"/>
        <w:noProof/>
        <w:sz w:val="20"/>
        <w:szCs w:val="20"/>
      </w:rPr>
      <w:t>34</w:t>
    </w:r>
    <w:r w:rsidRPr="007C5267">
      <w:rPr>
        <w:rFonts w:eastAsia="Times New Roman" w:cs="Times New Roman"/>
        <w:sz w:val="20"/>
        <w:szCs w:val="20"/>
      </w:rPr>
      <w:fldChar w:fldCharType="end"/>
    </w:r>
    <w:r w:rsidRPr="007C5267">
      <w:rPr>
        <w:rFonts w:eastAsia="Times New Roman" w:cs="Times New Roman"/>
        <w:sz w:val="20"/>
        <w:szCs w:val="20"/>
      </w:rPr>
      <w:tab/>
      <w:t>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FBECB" w14:textId="77777777" w:rsidR="00F2218E" w:rsidRDefault="00F2218E" w:rsidP="00AE129D">
      <w:pPr>
        <w:spacing w:after="0" w:line="240" w:lineRule="auto"/>
      </w:pPr>
      <w:r>
        <w:separator/>
      </w:r>
    </w:p>
  </w:footnote>
  <w:footnote w:type="continuationSeparator" w:id="0">
    <w:p w14:paraId="205BC73B" w14:textId="77777777" w:rsidR="00F2218E" w:rsidRDefault="00F2218E" w:rsidP="00AE1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B028D"/>
    <w:multiLevelType w:val="hybridMultilevel"/>
    <w:tmpl w:val="1804CDF4"/>
    <w:lvl w:ilvl="0" w:tplc="B3AA195C">
      <w:start w:val="1"/>
      <w:numFmt w:val="bullet"/>
      <w:lvlText w:val="•"/>
      <w:lvlJc w:val="left"/>
      <w:pPr>
        <w:tabs>
          <w:tab w:val="num" w:pos="720"/>
        </w:tabs>
        <w:ind w:left="720" w:hanging="360"/>
      </w:pPr>
      <w:rPr>
        <w:rFonts w:ascii="Times New Roman" w:hAnsi="Times New Roman" w:hint="default"/>
      </w:rPr>
    </w:lvl>
    <w:lvl w:ilvl="1" w:tplc="3AE85176" w:tentative="1">
      <w:start w:val="1"/>
      <w:numFmt w:val="bullet"/>
      <w:lvlText w:val="•"/>
      <w:lvlJc w:val="left"/>
      <w:pPr>
        <w:tabs>
          <w:tab w:val="num" w:pos="1440"/>
        </w:tabs>
        <w:ind w:left="1440" w:hanging="360"/>
      </w:pPr>
      <w:rPr>
        <w:rFonts w:ascii="Times New Roman" w:hAnsi="Times New Roman" w:hint="default"/>
      </w:rPr>
    </w:lvl>
    <w:lvl w:ilvl="2" w:tplc="6E44A7A6" w:tentative="1">
      <w:start w:val="1"/>
      <w:numFmt w:val="bullet"/>
      <w:lvlText w:val="•"/>
      <w:lvlJc w:val="left"/>
      <w:pPr>
        <w:tabs>
          <w:tab w:val="num" w:pos="2160"/>
        </w:tabs>
        <w:ind w:left="2160" w:hanging="360"/>
      </w:pPr>
      <w:rPr>
        <w:rFonts w:ascii="Times New Roman" w:hAnsi="Times New Roman" w:hint="default"/>
      </w:rPr>
    </w:lvl>
    <w:lvl w:ilvl="3" w:tplc="213C5146" w:tentative="1">
      <w:start w:val="1"/>
      <w:numFmt w:val="bullet"/>
      <w:lvlText w:val="•"/>
      <w:lvlJc w:val="left"/>
      <w:pPr>
        <w:tabs>
          <w:tab w:val="num" w:pos="2880"/>
        </w:tabs>
        <w:ind w:left="2880" w:hanging="360"/>
      </w:pPr>
      <w:rPr>
        <w:rFonts w:ascii="Times New Roman" w:hAnsi="Times New Roman" w:hint="default"/>
      </w:rPr>
    </w:lvl>
    <w:lvl w:ilvl="4" w:tplc="4320AA0A" w:tentative="1">
      <w:start w:val="1"/>
      <w:numFmt w:val="bullet"/>
      <w:lvlText w:val="•"/>
      <w:lvlJc w:val="left"/>
      <w:pPr>
        <w:tabs>
          <w:tab w:val="num" w:pos="3600"/>
        </w:tabs>
        <w:ind w:left="3600" w:hanging="360"/>
      </w:pPr>
      <w:rPr>
        <w:rFonts w:ascii="Times New Roman" w:hAnsi="Times New Roman" w:hint="default"/>
      </w:rPr>
    </w:lvl>
    <w:lvl w:ilvl="5" w:tplc="E71242CC" w:tentative="1">
      <w:start w:val="1"/>
      <w:numFmt w:val="bullet"/>
      <w:lvlText w:val="•"/>
      <w:lvlJc w:val="left"/>
      <w:pPr>
        <w:tabs>
          <w:tab w:val="num" w:pos="4320"/>
        </w:tabs>
        <w:ind w:left="4320" w:hanging="360"/>
      </w:pPr>
      <w:rPr>
        <w:rFonts w:ascii="Times New Roman" w:hAnsi="Times New Roman" w:hint="default"/>
      </w:rPr>
    </w:lvl>
    <w:lvl w:ilvl="6" w:tplc="14EAB4A2" w:tentative="1">
      <w:start w:val="1"/>
      <w:numFmt w:val="bullet"/>
      <w:lvlText w:val="•"/>
      <w:lvlJc w:val="left"/>
      <w:pPr>
        <w:tabs>
          <w:tab w:val="num" w:pos="5040"/>
        </w:tabs>
        <w:ind w:left="5040" w:hanging="360"/>
      </w:pPr>
      <w:rPr>
        <w:rFonts w:ascii="Times New Roman" w:hAnsi="Times New Roman" w:hint="default"/>
      </w:rPr>
    </w:lvl>
    <w:lvl w:ilvl="7" w:tplc="30EADF4C" w:tentative="1">
      <w:start w:val="1"/>
      <w:numFmt w:val="bullet"/>
      <w:lvlText w:val="•"/>
      <w:lvlJc w:val="left"/>
      <w:pPr>
        <w:tabs>
          <w:tab w:val="num" w:pos="5760"/>
        </w:tabs>
        <w:ind w:left="5760" w:hanging="360"/>
      </w:pPr>
      <w:rPr>
        <w:rFonts w:ascii="Times New Roman" w:hAnsi="Times New Roman" w:hint="default"/>
      </w:rPr>
    </w:lvl>
    <w:lvl w:ilvl="8" w:tplc="1B0AA1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75341A"/>
    <w:multiLevelType w:val="hybridMultilevel"/>
    <w:tmpl w:val="F4D2B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8912FD"/>
    <w:multiLevelType w:val="hybridMultilevel"/>
    <w:tmpl w:val="B1FEF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D5D329F"/>
    <w:multiLevelType w:val="hybridMultilevel"/>
    <w:tmpl w:val="712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03221"/>
    <w:multiLevelType w:val="hybridMultilevel"/>
    <w:tmpl w:val="A674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857AE"/>
    <w:multiLevelType w:val="hybridMultilevel"/>
    <w:tmpl w:val="816A4CA8"/>
    <w:lvl w:ilvl="0" w:tplc="8BC45D1C">
      <w:start w:val="1"/>
      <w:numFmt w:val="decimal"/>
      <w:lvlText w:val="%1."/>
      <w:lvlJc w:val="left"/>
      <w:pPr>
        <w:ind w:left="720" w:hanging="360"/>
      </w:pPr>
      <w:rPr>
        <w:rFonts w:cs="Arial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6923"/>
    <w:multiLevelType w:val="hybridMultilevel"/>
    <w:tmpl w:val="E7F2D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877174"/>
    <w:multiLevelType w:val="hybridMultilevel"/>
    <w:tmpl w:val="851C0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FD12C4"/>
    <w:multiLevelType w:val="hybridMultilevel"/>
    <w:tmpl w:val="43EAF836"/>
    <w:lvl w:ilvl="0" w:tplc="C50A8538">
      <w:start w:val="1"/>
      <w:numFmt w:val="bullet"/>
      <w:lvlText w:val="•"/>
      <w:lvlJc w:val="left"/>
      <w:pPr>
        <w:tabs>
          <w:tab w:val="num" w:pos="720"/>
        </w:tabs>
        <w:ind w:left="720" w:hanging="360"/>
      </w:pPr>
      <w:rPr>
        <w:rFonts w:ascii="Arial" w:hAnsi="Arial" w:hint="default"/>
      </w:rPr>
    </w:lvl>
    <w:lvl w:ilvl="1" w:tplc="4886C024" w:tentative="1">
      <w:start w:val="1"/>
      <w:numFmt w:val="bullet"/>
      <w:lvlText w:val="•"/>
      <w:lvlJc w:val="left"/>
      <w:pPr>
        <w:tabs>
          <w:tab w:val="num" w:pos="1440"/>
        </w:tabs>
        <w:ind w:left="1440" w:hanging="360"/>
      </w:pPr>
      <w:rPr>
        <w:rFonts w:ascii="Arial" w:hAnsi="Arial" w:hint="default"/>
      </w:rPr>
    </w:lvl>
    <w:lvl w:ilvl="2" w:tplc="A7142190" w:tentative="1">
      <w:start w:val="1"/>
      <w:numFmt w:val="bullet"/>
      <w:lvlText w:val="•"/>
      <w:lvlJc w:val="left"/>
      <w:pPr>
        <w:tabs>
          <w:tab w:val="num" w:pos="2160"/>
        </w:tabs>
        <w:ind w:left="2160" w:hanging="360"/>
      </w:pPr>
      <w:rPr>
        <w:rFonts w:ascii="Arial" w:hAnsi="Arial" w:hint="default"/>
      </w:rPr>
    </w:lvl>
    <w:lvl w:ilvl="3" w:tplc="EBFA9A90" w:tentative="1">
      <w:start w:val="1"/>
      <w:numFmt w:val="bullet"/>
      <w:lvlText w:val="•"/>
      <w:lvlJc w:val="left"/>
      <w:pPr>
        <w:tabs>
          <w:tab w:val="num" w:pos="2880"/>
        </w:tabs>
        <w:ind w:left="2880" w:hanging="360"/>
      </w:pPr>
      <w:rPr>
        <w:rFonts w:ascii="Arial" w:hAnsi="Arial" w:hint="default"/>
      </w:rPr>
    </w:lvl>
    <w:lvl w:ilvl="4" w:tplc="FF3AE170" w:tentative="1">
      <w:start w:val="1"/>
      <w:numFmt w:val="bullet"/>
      <w:lvlText w:val="•"/>
      <w:lvlJc w:val="left"/>
      <w:pPr>
        <w:tabs>
          <w:tab w:val="num" w:pos="3600"/>
        </w:tabs>
        <w:ind w:left="3600" w:hanging="360"/>
      </w:pPr>
      <w:rPr>
        <w:rFonts w:ascii="Arial" w:hAnsi="Arial" w:hint="default"/>
      </w:rPr>
    </w:lvl>
    <w:lvl w:ilvl="5" w:tplc="3D44C614" w:tentative="1">
      <w:start w:val="1"/>
      <w:numFmt w:val="bullet"/>
      <w:lvlText w:val="•"/>
      <w:lvlJc w:val="left"/>
      <w:pPr>
        <w:tabs>
          <w:tab w:val="num" w:pos="4320"/>
        </w:tabs>
        <w:ind w:left="4320" w:hanging="360"/>
      </w:pPr>
      <w:rPr>
        <w:rFonts w:ascii="Arial" w:hAnsi="Arial" w:hint="default"/>
      </w:rPr>
    </w:lvl>
    <w:lvl w:ilvl="6" w:tplc="6DEC4F10" w:tentative="1">
      <w:start w:val="1"/>
      <w:numFmt w:val="bullet"/>
      <w:lvlText w:val="•"/>
      <w:lvlJc w:val="left"/>
      <w:pPr>
        <w:tabs>
          <w:tab w:val="num" w:pos="5040"/>
        </w:tabs>
        <w:ind w:left="5040" w:hanging="360"/>
      </w:pPr>
      <w:rPr>
        <w:rFonts w:ascii="Arial" w:hAnsi="Arial" w:hint="default"/>
      </w:rPr>
    </w:lvl>
    <w:lvl w:ilvl="7" w:tplc="B238BAD8" w:tentative="1">
      <w:start w:val="1"/>
      <w:numFmt w:val="bullet"/>
      <w:lvlText w:val="•"/>
      <w:lvlJc w:val="left"/>
      <w:pPr>
        <w:tabs>
          <w:tab w:val="num" w:pos="5760"/>
        </w:tabs>
        <w:ind w:left="5760" w:hanging="360"/>
      </w:pPr>
      <w:rPr>
        <w:rFonts w:ascii="Arial" w:hAnsi="Arial" w:hint="default"/>
      </w:rPr>
    </w:lvl>
    <w:lvl w:ilvl="8" w:tplc="827898B0" w:tentative="1">
      <w:start w:val="1"/>
      <w:numFmt w:val="bullet"/>
      <w:lvlText w:val="•"/>
      <w:lvlJc w:val="left"/>
      <w:pPr>
        <w:tabs>
          <w:tab w:val="num" w:pos="6480"/>
        </w:tabs>
        <w:ind w:left="6480" w:hanging="360"/>
      </w:pPr>
      <w:rPr>
        <w:rFonts w:ascii="Arial" w:hAnsi="Arial" w:hint="default"/>
      </w:rPr>
    </w:lvl>
  </w:abstractNum>
  <w:abstractNum w:abstractNumId="10">
    <w:nsid w:val="41F812C2"/>
    <w:multiLevelType w:val="hybridMultilevel"/>
    <w:tmpl w:val="BD7E3A98"/>
    <w:lvl w:ilvl="0" w:tplc="216A3C7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D20FDF"/>
    <w:multiLevelType w:val="hybridMultilevel"/>
    <w:tmpl w:val="E35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43C91"/>
    <w:multiLevelType w:val="hybridMultilevel"/>
    <w:tmpl w:val="50DC6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DC73CC"/>
    <w:multiLevelType w:val="multilevel"/>
    <w:tmpl w:val="711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F734A4"/>
    <w:multiLevelType w:val="hybridMultilevel"/>
    <w:tmpl w:val="A6D25D1A"/>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5E7215D7"/>
    <w:multiLevelType w:val="hybridMultilevel"/>
    <w:tmpl w:val="3AAC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06E50"/>
    <w:multiLevelType w:val="hybridMultilevel"/>
    <w:tmpl w:val="67D6F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F7028"/>
    <w:multiLevelType w:val="multilevel"/>
    <w:tmpl w:val="F864A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E272277"/>
    <w:multiLevelType w:val="hybridMultilevel"/>
    <w:tmpl w:val="EA8E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8505C7"/>
    <w:multiLevelType w:val="hybridMultilevel"/>
    <w:tmpl w:val="52E238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61E1D"/>
    <w:multiLevelType w:val="hybridMultilevel"/>
    <w:tmpl w:val="EC6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400F0"/>
    <w:multiLevelType w:val="hybridMultilevel"/>
    <w:tmpl w:val="6B9A84F6"/>
    <w:lvl w:ilvl="0" w:tplc="3148F1A0">
      <w:start w:val="1"/>
      <w:numFmt w:val="bullet"/>
      <w:lvlText w:val=""/>
      <w:lvlJc w:val="left"/>
      <w:pPr>
        <w:ind w:left="720" w:hanging="360"/>
      </w:pPr>
      <w:rPr>
        <w:rFonts w:ascii="Wingdings" w:hAnsi="Wingdings" w:hint="default"/>
        <w:color w:val="333333"/>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B6D91"/>
    <w:multiLevelType w:val="hybridMultilevel"/>
    <w:tmpl w:val="2B4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E717E"/>
    <w:multiLevelType w:val="hybridMultilevel"/>
    <w:tmpl w:val="66AAF42E"/>
    <w:lvl w:ilvl="0" w:tplc="3148F1A0">
      <w:start w:val="1"/>
      <w:numFmt w:val="bullet"/>
      <w:lvlText w:val=""/>
      <w:lvlJc w:val="left"/>
      <w:pPr>
        <w:ind w:left="720" w:hanging="360"/>
      </w:pPr>
      <w:rPr>
        <w:rFonts w:ascii="Wingdings" w:hAnsi="Wingdings" w:hint="default"/>
        <w:color w:val="333333"/>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6"/>
  </w:num>
  <w:num w:numId="4">
    <w:abstractNumId w:val="19"/>
  </w:num>
  <w:num w:numId="5">
    <w:abstractNumId w:val="21"/>
  </w:num>
  <w:num w:numId="6">
    <w:abstractNumId w:val="17"/>
  </w:num>
  <w:num w:numId="7">
    <w:abstractNumId w:val="12"/>
  </w:num>
  <w:num w:numId="8">
    <w:abstractNumId w:val="7"/>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20"/>
  </w:num>
  <w:num w:numId="14">
    <w:abstractNumId w:val="0"/>
  </w:num>
  <w:num w:numId="15">
    <w:abstractNumId w:val="15"/>
  </w:num>
  <w:num w:numId="16">
    <w:abstractNumId w:val="22"/>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9"/>
  </w:num>
  <w:num w:numId="22">
    <w:abstractNumId w:val="1"/>
  </w:num>
  <w:num w:numId="23">
    <w:abstractNumId w:val="3"/>
  </w:num>
  <w:num w:numId="24">
    <w:abstractNumId w:val="14"/>
  </w:num>
  <w:num w:numId="25">
    <w:abstractNumId w:val="18"/>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3B"/>
    <w:rsid w:val="00001CC2"/>
    <w:rsid w:val="00012CDA"/>
    <w:rsid w:val="00016747"/>
    <w:rsid w:val="00020973"/>
    <w:rsid w:val="00021D61"/>
    <w:rsid w:val="00026C40"/>
    <w:rsid w:val="00042A9F"/>
    <w:rsid w:val="0006208F"/>
    <w:rsid w:val="00074C63"/>
    <w:rsid w:val="0007712F"/>
    <w:rsid w:val="0008572B"/>
    <w:rsid w:val="000862B6"/>
    <w:rsid w:val="00094F03"/>
    <w:rsid w:val="000A07AD"/>
    <w:rsid w:val="000A4378"/>
    <w:rsid w:val="000B6912"/>
    <w:rsid w:val="000C7A66"/>
    <w:rsid w:val="000D0FD7"/>
    <w:rsid w:val="000D3792"/>
    <w:rsid w:val="000E49D5"/>
    <w:rsid w:val="00105310"/>
    <w:rsid w:val="0013131F"/>
    <w:rsid w:val="00145815"/>
    <w:rsid w:val="00146B70"/>
    <w:rsid w:val="001524A9"/>
    <w:rsid w:val="00161202"/>
    <w:rsid w:val="00164FC5"/>
    <w:rsid w:val="00170234"/>
    <w:rsid w:val="00174E0A"/>
    <w:rsid w:val="001829C2"/>
    <w:rsid w:val="00184362"/>
    <w:rsid w:val="00194510"/>
    <w:rsid w:val="001B7C24"/>
    <w:rsid w:val="001D06B9"/>
    <w:rsid w:val="001D1BA9"/>
    <w:rsid w:val="001D7316"/>
    <w:rsid w:val="001E2FEE"/>
    <w:rsid w:val="001E558D"/>
    <w:rsid w:val="001E698D"/>
    <w:rsid w:val="001F1D8A"/>
    <w:rsid w:val="001F4CBE"/>
    <w:rsid w:val="002011F4"/>
    <w:rsid w:val="002018A2"/>
    <w:rsid w:val="002051FD"/>
    <w:rsid w:val="00214244"/>
    <w:rsid w:val="002146B2"/>
    <w:rsid w:val="00214E2C"/>
    <w:rsid w:val="00243894"/>
    <w:rsid w:val="002438C4"/>
    <w:rsid w:val="002524E5"/>
    <w:rsid w:val="00256F3A"/>
    <w:rsid w:val="00257C5E"/>
    <w:rsid w:val="002644CD"/>
    <w:rsid w:val="0027028F"/>
    <w:rsid w:val="0027224A"/>
    <w:rsid w:val="00285196"/>
    <w:rsid w:val="00291E60"/>
    <w:rsid w:val="002A2ACC"/>
    <w:rsid w:val="002A334A"/>
    <w:rsid w:val="002A4E15"/>
    <w:rsid w:val="002B166E"/>
    <w:rsid w:val="002C11C4"/>
    <w:rsid w:val="002C3475"/>
    <w:rsid w:val="002C6D10"/>
    <w:rsid w:val="002D557C"/>
    <w:rsid w:val="002F20EF"/>
    <w:rsid w:val="002F5098"/>
    <w:rsid w:val="003043AD"/>
    <w:rsid w:val="00304E32"/>
    <w:rsid w:val="00324713"/>
    <w:rsid w:val="00327698"/>
    <w:rsid w:val="00351126"/>
    <w:rsid w:val="00352983"/>
    <w:rsid w:val="003544AC"/>
    <w:rsid w:val="00367394"/>
    <w:rsid w:val="00367737"/>
    <w:rsid w:val="00387008"/>
    <w:rsid w:val="003974D1"/>
    <w:rsid w:val="003A3CB5"/>
    <w:rsid w:val="003D4973"/>
    <w:rsid w:val="003D63C8"/>
    <w:rsid w:val="003E38DF"/>
    <w:rsid w:val="003E69B7"/>
    <w:rsid w:val="00402934"/>
    <w:rsid w:val="0041196F"/>
    <w:rsid w:val="00412280"/>
    <w:rsid w:val="004205F0"/>
    <w:rsid w:val="00433FD2"/>
    <w:rsid w:val="00434F96"/>
    <w:rsid w:val="00450DED"/>
    <w:rsid w:val="00453D59"/>
    <w:rsid w:val="00461862"/>
    <w:rsid w:val="00464638"/>
    <w:rsid w:val="00466A39"/>
    <w:rsid w:val="00486015"/>
    <w:rsid w:val="004A081D"/>
    <w:rsid w:val="004A0A3D"/>
    <w:rsid w:val="004A0F39"/>
    <w:rsid w:val="004A656B"/>
    <w:rsid w:val="004A7009"/>
    <w:rsid w:val="004B0A22"/>
    <w:rsid w:val="004B5DC1"/>
    <w:rsid w:val="004C5CFA"/>
    <w:rsid w:val="004D19BF"/>
    <w:rsid w:val="004D214F"/>
    <w:rsid w:val="00501FC2"/>
    <w:rsid w:val="00510A4E"/>
    <w:rsid w:val="0051452E"/>
    <w:rsid w:val="00522B91"/>
    <w:rsid w:val="00533D9A"/>
    <w:rsid w:val="005417DD"/>
    <w:rsid w:val="00544B0D"/>
    <w:rsid w:val="005456D8"/>
    <w:rsid w:val="005611DB"/>
    <w:rsid w:val="0056161C"/>
    <w:rsid w:val="00562A08"/>
    <w:rsid w:val="00562D83"/>
    <w:rsid w:val="00570BFA"/>
    <w:rsid w:val="0057692B"/>
    <w:rsid w:val="005919E1"/>
    <w:rsid w:val="005B6709"/>
    <w:rsid w:val="005C2C2B"/>
    <w:rsid w:val="005C5F96"/>
    <w:rsid w:val="005D0A67"/>
    <w:rsid w:val="005D3BC5"/>
    <w:rsid w:val="005D6470"/>
    <w:rsid w:val="005F6B40"/>
    <w:rsid w:val="00601F81"/>
    <w:rsid w:val="006074AC"/>
    <w:rsid w:val="00607BD1"/>
    <w:rsid w:val="00607C4F"/>
    <w:rsid w:val="006146E2"/>
    <w:rsid w:val="0063585B"/>
    <w:rsid w:val="00635F8F"/>
    <w:rsid w:val="00645A47"/>
    <w:rsid w:val="00647570"/>
    <w:rsid w:val="00676F84"/>
    <w:rsid w:val="00680E21"/>
    <w:rsid w:val="00692A1A"/>
    <w:rsid w:val="006951C1"/>
    <w:rsid w:val="0069600D"/>
    <w:rsid w:val="006A3FA2"/>
    <w:rsid w:val="006B0413"/>
    <w:rsid w:val="006B094E"/>
    <w:rsid w:val="006C3876"/>
    <w:rsid w:val="006C572E"/>
    <w:rsid w:val="006F62A3"/>
    <w:rsid w:val="006F6CFA"/>
    <w:rsid w:val="007016EC"/>
    <w:rsid w:val="0070463A"/>
    <w:rsid w:val="00711684"/>
    <w:rsid w:val="00715682"/>
    <w:rsid w:val="00724144"/>
    <w:rsid w:val="0072515C"/>
    <w:rsid w:val="00725686"/>
    <w:rsid w:val="00725D44"/>
    <w:rsid w:val="00735478"/>
    <w:rsid w:val="0075047E"/>
    <w:rsid w:val="007510DE"/>
    <w:rsid w:val="00751A1C"/>
    <w:rsid w:val="007638D7"/>
    <w:rsid w:val="00763DBA"/>
    <w:rsid w:val="00776A1E"/>
    <w:rsid w:val="00791B62"/>
    <w:rsid w:val="007A594E"/>
    <w:rsid w:val="007A6064"/>
    <w:rsid w:val="007C462C"/>
    <w:rsid w:val="007C5267"/>
    <w:rsid w:val="007D289A"/>
    <w:rsid w:val="007E133B"/>
    <w:rsid w:val="007E245D"/>
    <w:rsid w:val="007E5DD1"/>
    <w:rsid w:val="007E63B3"/>
    <w:rsid w:val="007E68E7"/>
    <w:rsid w:val="007F4447"/>
    <w:rsid w:val="007F649E"/>
    <w:rsid w:val="00800D68"/>
    <w:rsid w:val="00803809"/>
    <w:rsid w:val="008069F4"/>
    <w:rsid w:val="008115C6"/>
    <w:rsid w:val="00817A85"/>
    <w:rsid w:val="0084528E"/>
    <w:rsid w:val="00846718"/>
    <w:rsid w:val="00862C84"/>
    <w:rsid w:val="008721F9"/>
    <w:rsid w:val="00876A0A"/>
    <w:rsid w:val="0088192D"/>
    <w:rsid w:val="008870EF"/>
    <w:rsid w:val="00895066"/>
    <w:rsid w:val="008A66DD"/>
    <w:rsid w:val="008A6C5F"/>
    <w:rsid w:val="008B04D9"/>
    <w:rsid w:val="008B1493"/>
    <w:rsid w:val="008B1E30"/>
    <w:rsid w:val="008C44B1"/>
    <w:rsid w:val="008C63B9"/>
    <w:rsid w:val="008D190E"/>
    <w:rsid w:val="008D660C"/>
    <w:rsid w:val="008F3C79"/>
    <w:rsid w:val="008F76ED"/>
    <w:rsid w:val="00910185"/>
    <w:rsid w:val="00913F7D"/>
    <w:rsid w:val="0091440E"/>
    <w:rsid w:val="009178C4"/>
    <w:rsid w:val="00926E9C"/>
    <w:rsid w:val="0093265D"/>
    <w:rsid w:val="009408EF"/>
    <w:rsid w:val="00944B05"/>
    <w:rsid w:val="009451AA"/>
    <w:rsid w:val="0094740D"/>
    <w:rsid w:val="009523DE"/>
    <w:rsid w:val="009714DB"/>
    <w:rsid w:val="00973080"/>
    <w:rsid w:val="009750B6"/>
    <w:rsid w:val="0097720C"/>
    <w:rsid w:val="00977D5E"/>
    <w:rsid w:val="00987873"/>
    <w:rsid w:val="009908E7"/>
    <w:rsid w:val="009C30A3"/>
    <w:rsid w:val="009F59BF"/>
    <w:rsid w:val="009F6766"/>
    <w:rsid w:val="00A05736"/>
    <w:rsid w:val="00A10151"/>
    <w:rsid w:val="00A27207"/>
    <w:rsid w:val="00A31EE3"/>
    <w:rsid w:val="00A4284C"/>
    <w:rsid w:val="00A43F34"/>
    <w:rsid w:val="00A44200"/>
    <w:rsid w:val="00A46295"/>
    <w:rsid w:val="00A571EF"/>
    <w:rsid w:val="00A65434"/>
    <w:rsid w:val="00A848B1"/>
    <w:rsid w:val="00A85E04"/>
    <w:rsid w:val="00A861F5"/>
    <w:rsid w:val="00A91CBC"/>
    <w:rsid w:val="00A95910"/>
    <w:rsid w:val="00AA284D"/>
    <w:rsid w:val="00AA7997"/>
    <w:rsid w:val="00AB1204"/>
    <w:rsid w:val="00AB7580"/>
    <w:rsid w:val="00AC0916"/>
    <w:rsid w:val="00AD2350"/>
    <w:rsid w:val="00AD661A"/>
    <w:rsid w:val="00AE129D"/>
    <w:rsid w:val="00AE21C7"/>
    <w:rsid w:val="00AE2F86"/>
    <w:rsid w:val="00AE4DBF"/>
    <w:rsid w:val="00AF6BB7"/>
    <w:rsid w:val="00B070C4"/>
    <w:rsid w:val="00B10395"/>
    <w:rsid w:val="00B11004"/>
    <w:rsid w:val="00B15FAF"/>
    <w:rsid w:val="00B23A75"/>
    <w:rsid w:val="00B3174E"/>
    <w:rsid w:val="00B32CEB"/>
    <w:rsid w:val="00B337DB"/>
    <w:rsid w:val="00B45C61"/>
    <w:rsid w:val="00B5005C"/>
    <w:rsid w:val="00B62219"/>
    <w:rsid w:val="00B622D5"/>
    <w:rsid w:val="00B643D9"/>
    <w:rsid w:val="00B65C71"/>
    <w:rsid w:val="00B7560C"/>
    <w:rsid w:val="00B914E7"/>
    <w:rsid w:val="00BB2FA4"/>
    <w:rsid w:val="00BB61F7"/>
    <w:rsid w:val="00BD1625"/>
    <w:rsid w:val="00BD501C"/>
    <w:rsid w:val="00BD5927"/>
    <w:rsid w:val="00BE436E"/>
    <w:rsid w:val="00BF1B55"/>
    <w:rsid w:val="00BF1DC8"/>
    <w:rsid w:val="00C22C8B"/>
    <w:rsid w:val="00C27027"/>
    <w:rsid w:val="00C30ED4"/>
    <w:rsid w:val="00C45643"/>
    <w:rsid w:val="00C460B7"/>
    <w:rsid w:val="00C5666F"/>
    <w:rsid w:val="00C76C3C"/>
    <w:rsid w:val="00C8041E"/>
    <w:rsid w:val="00CB00D6"/>
    <w:rsid w:val="00CD35D2"/>
    <w:rsid w:val="00CD3B62"/>
    <w:rsid w:val="00CF202B"/>
    <w:rsid w:val="00CF6E13"/>
    <w:rsid w:val="00D01612"/>
    <w:rsid w:val="00D06D39"/>
    <w:rsid w:val="00D119CC"/>
    <w:rsid w:val="00D126BC"/>
    <w:rsid w:val="00D15A9D"/>
    <w:rsid w:val="00D25D1C"/>
    <w:rsid w:val="00D27DFF"/>
    <w:rsid w:val="00D33436"/>
    <w:rsid w:val="00D34CFF"/>
    <w:rsid w:val="00D3739D"/>
    <w:rsid w:val="00D374C6"/>
    <w:rsid w:val="00D44B52"/>
    <w:rsid w:val="00D5015C"/>
    <w:rsid w:val="00D53735"/>
    <w:rsid w:val="00D61101"/>
    <w:rsid w:val="00D62E72"/>
    <w:rsid w:val="00D72F68"/>
    <w:rsid w:val="00D81F4E"/>
    <w:rsid w:val="00D85828"/>
    <w:rsid w:val="00D91017"/>
    <w:rsid w:val="00D913A9"/>
    <w:rsid w:val="00D95CD6"/>
    <w:rsid w:val="00DA5EA1"/>
    <w:rsid w:val="00DA7994"/>
    <w:rsid w:val="00DD0624"/>
    <w:rsid w:val="00DD3311"/>
    <w:rsid w:val="00DD4D3B"/>
    <w:rsid w:val="00DE3A24"/>
    <w:rsid w:val="00DF3116"/>
    <w:rsid w:val="00DF6DB2"/>
    <w:rsid w:val="00E01085"/>
    <w:rsid w:val="00E01A8A"/>
    <w:rsid w:val="00E01F51"/>
    <w:rsid w:val="00E020CF"/>
    <w:rsid w:val="00E03153"/>
    <w:rsid w:val="00E050A3"/>
    <w:rsid w:val="00E066F3"/>
    <w:rsid w:val="00E102FA"/>
    <w:rsid w:val="00E16080"/>
    <w:rsid w:val="00E34394"/>
    <w:rsid w:val="00E41BEB"/>
    <w:rsid w:val="00E43364"/>
    <w:rsid w:val="00E5257B"/>
    <w:rsid w:val="00E53437"/>
    <w:rsid w:val="00E66A87"/>
    <w:rsid w:val="00E820B3"/>
    <w:rsid w:val="00E83CAF"/>
    <w:rsid w:val="00E842AE"/>
    <w:rsid w:val="00E84591"/>
    <w:rsid w:val="00E9267C"/>
    <w:rsid w:val="00EA09C9"/>
    <w:rsid w:val="00EA5181"/>
    <w:rsid w:val="00EC00A1"/>
    <w:rsid w:val="00EC2CD7"/>
    <w:rsid w:val="00ED3713"/>
    <w:rsid w:val="00EF4866"/>
    <w:rsid w:val="00F066A0"/>
    <w:rsid w:val="00F1750C"/>
    <w:rsid w:val="00F17E72"/>
    <w:rsid w:val="00F2218E"/>
    <w:rsid w:val="00F328F6"/>
    <w:rsid w:val="00F32C51"/>
    <w:rsid w:val="00F3789B"/>
    <w:rsid w:val="00F45ACA"/>
    <w:rsid w:val="00F604E8"/>
    <w:rsid w:val="00F91DD7"/>
    <w:rsid w:val="00FA0D19"/>
    <w:rsid w:val="00FC3F50"/>
    <w:rsid w:val="00FD1466"/>
    <w:rsid w:val="00FE0D23"/>
    <w:rsid w:val="00FE4708"/>
    <w:rsid w:val="00FE5D56"/>
    <w:rsid w:val="00FE6784"/>
    <w:rsid w:val="00FF5DD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5C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0A4E"/>
    <w:pPr>
      <w:keepNext/>
      <w:keepLines/>
      <w:spacing w:before="100" w:beforeAutospacing="1" w:after="36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2218E"/>
    <w:pPr>
      <w:keepNext/>
      <w:keepLines/>
      <w:pBdr>
        <w:bottom w:val="single" w:sz="4" w:space="1" w:color="4F81BD" w:themeColor="accent1"/>
      </w:pBdr>
      <w:spacing w:before="100" w:beforeAutospacing="1" w:after="240" w:line="240" w:lineRule="auto"/>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iPriority w:val="9"/>
    <w:unhideWhenUsed/>
    <w:qFormat/>
    <w:rsid w:val="005D0A67"/>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nhideWhenUsed/>
    <w:qFormat/>
    <w:rsid w:val="00510A4E"/>
    <w:pPr>
      <w:keepNext/>
      <w:keepLines/>
      <w:shd w:val="clear" w:color="auto" w:fill="365F91" w:themeFill="accent1" w:themeFillShade="BF"/>
      <w:spacing w:before="100" w:beforeAutospacing="1" w:after="100" w:afterAutospacing="1" w:line="240" w:lineRule="auto"/>
      <w:outlineLvl w:val="3"/>
    </w:pPr>
    <w:rPr>
      <w:rFonts w:asciiTheme="majorHAnsi" w:eastAsiaTheme="majorEastAsia" w:hAnsiTheme="majorHAnsi" w:cstheme="majorBidi"/>
      <w:b/>
      <w:bCs/>
      <w:iCs/>
      <w:color w:val="FFFFFF" w:themeColor="background1"/>
      <w:sz w:val="24"/>
    </w:rPr>
  </w:style>
  <w:style w:type="paragraph" w:styleId="Heading5">
    <w:name w:val="heading 5"/>
    <w:basedOn w:val="Normal"/>
    <w:next w:val="Normal"/>
    <w:link w:val="Heading5Char"/>
    <w:unhideWhenUsed/>
    <w:qFormat/>
    <w:rsid w:val="00E066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66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66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66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066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18E"/>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uiPriority w:val="9"/>
    <w:rsid w:val="005D0A67"/>
    <w:rPr>
      <w:rFonts w:asciiTheme="majorHAnsi" w:eastAsiaTheme="majorEastAsia" w:hAnsiTheme="majorHAnsi" w:cstheme="majorBidi"/>
      <w:b/>
      <w:bCs/>
      <w:color w:val="1F497D" w:themeColor="text2"/>
    </w:rPr>
  </w:style>
  <w:style w:type="paragraph" w:styleId="NormalWeb">
    <w:name w:val="Normal (Web)"/>
    <w:basedOn w:val="Normal"/>
    <w:uiPriority w:val="99"/>
    <w:unhideWhenUsed/>
    <w:rsid w:val="00614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6146E2"/>
  </w:style>
  <w:style w:type="paragraph" w:styleId="ListParagraph">
    <w:name w:val="List Paragraph"/>
    <w:basedOn w:val="Normal"/>
    <w:uiPriority w:val="34"/>
    <w:qFormat/>
    <w:rsid w:val="00E066F3"/>
    <w:pPr>
      <w:ind w:left="720"/>
      <w:contextualSpacing/>
    </w:pPr>
  </w:style>
  <w:style w:type="character" w:styleId="Hyperlink">
    <w:name w:val="Hyperlink"/>
    <w:basedOn w:val="DefaultParagraphFont"/>
    <w:uiPriority w:val="99"/>
    <w:unhideWhenUsed/>
    <w:rsid w:val="007E63B3"/>
    <w:rPr>
      <w:color w:val="0000FF"/>
      <w:u w:val="single"/>
    </w:rPr>
  </w:style>
  <w:style w:type="table" w:styleId="TableGrid">
    <w:name w:val="Table Grid"/>
    <w:basedOn w:val="TableNormal"/>
    <w:uiPriority w:val="59"/>
    <w:rsid w:val="007E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C2"/>
    <w:rPr>
      <w:rFonts w:ascii="Tahoma" w:hAnsi="Tahoma" w:cs="Tahoma"/>
      <w:sz w:val="16"/>
      <w:szCs w:val="16"/>
    </w:rPr>
  </w:style>
  <w:style w:type="character" w:styleId="Strong">
    <w:name w:val="Strong"/>
    <w:basedOn w:val="DefaultParagraphFont"/>
    <w:uiPriority w:val="22"/>
    <w:qFormat/>
    <w:rsid w:val="00E066F3"/>
    <w:rPr>
      <w:b/>
      <w:bCs/>
    </w:rPr>
  </w:style>
  <w:style w:type="character" w:customStyle="1" w:styleId="Heading1Char">
    <w:name w:val="Heading 1 Char"/>
    <w:basedOn w:val="DefaultParagraphFont"/>
    <w:link w:val="Heading1"/>
    <w:rsid w:val="00510A4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066F3"/>
    <w:rPr>
      <w:i/>
      <w:iCs/>
    </w:rPr>
  </w:style>
  <w:style w:type="character" w:customStyle="1" w:styleId="Heading5Char">
    <w:name w:val="Heading 5 Char"/>
    <w:basedOn w:val="DefaultParagraphFont"/>
    <w:link w:val="Heading5"/>
    <w:uiPriority w:val="9"/>
    <w:rsid w:val="00E066F3"/>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70463A"/>
  </w:style>
  <w:style w:type="paragraph" w:styleId="BodyTextIndent">
    <w:name w:val="Body Text Indent"/>
    <w:basedOn w:val="Normal"/>
    <w:link w:val="BodyTextIndentChar"/>
    <w:uiPriority w:val="99"/>
    <w:rsid w:val="00AE129D"/>
    <w:pPr>
      <w:spacing w:before="100" w:beforeAutospacing="1" w:after="120" w:afterAutospacing="1"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AE129D"/>
    <w:rPr>
      <w:rFonts w:ascii="Arial" w:eastAsia="Times New Roman" w:hAnsi="Arial" w:cs="Times New Roman"/>
      <w:sz w:val="24"/>
      <w:szCs w:val="24"/>
    </w:rPr>
  </w:style>
  <w:style w:type="paragraph" w:customStyle="1" w:styleId="HeaderText">
    <w:name w:val="Header Text"/>
    <w:uiPriority w:val="99"/>
    <w:rsid w:val="00AE129D"/>
    <w:pPr>
      <w:pBdr>
        <w:bottom w:val="single" w:sz="4" w:space="4" w:color="FF9900"/>
      </w:pBdr>
      <w:tabs>
        <w:tab w:val="right" w:pos="9360"/>
      </w:tabs>
      <w:spacing w:before="120" w:after="100" w:afterAutospacing="1" w:line="240" w:lineRule="auto"/>
    </w:pPr>
    <w:rPr>
      <w:rFonts w:ascii="Arial" w:eastAsia="Times New Roman" w:hAnsi="Arial" w:cs="Times New Roman"/>
      <w:i/>
      <w:iCs/>
      <w:sz w:val="24"/>
      <w:szCs w:val="24"/>
    </w:rPr>
  </w:style>
  <w:style w:type="paragraph" w:styleId="PlainText">
    <w:name w:val="Plain Text"/>
    <w:basedOn w:val="Normal"/>
    <w:link w:val="PlainTextChar"/>
    <w:uiPriority w:val="99"/>
    <w:semiHidden/>
    <w:unhideWhenUsed/>
    <w:rsid w:val="00AE12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129D"/>
    <w:rPr>
      <w:rFonts w:ascii="Consolas" w:hAnsi="Consolas"/>
      <w:sz w:val="21"/>
      <w:szCs w:val="21"/>
    </w:rPr>
  </w:style>
  <w:style w:type="paragraph" w:styleId="Header">
    <w:name w:val="header"/>
    <w:basedOn w:val="Normal"/>
    <w:link w:val="HeaderChar"/>
    <w:uiPriority w:val="99"/>
    <w:semiHidden/>
    <w:unhideWhenUsed/>
    <w:rsid w:val="00AE12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29D"/>
  </w:style>
  <w:style w:type="paragraph" w:styleId="Footer">
    <w:name w:val="footer"/>
    <w:basedOn w:val="Normal"/>
    <w:link w:val="FooterChar"/>
    <w:uiPriority w:val="99"/>
    <w:semiHidden/>
    <w:unhideWhenUsed/>
    <w:rsid w:val="00AE12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29D"/>
  </w:style>
  <w:style w:type="character" w:styleId="CommentReference">
    <w:name w:val="annotation reference"/>
    <w:basedOn w:val="DefaultParagraphFont"/>
    <w:uiPriority w:val="99"/>
    <w:semiHidden/>
    <w:unhideWhenUsed/>
    <w:rsid w:val="00876A0A"/>
    <w:rPr>
      <w:sz w:val="16"/>
      <w:szCs w:val="16"/>
    </w:rPr>
  </w:style>
  <w:style w:type="paragraph" w:styleId="CommentText">
    <w:name w:val="annotation text"/>
    <w:basedOn w:val="Normal"/>
    <w:link w:val="CommentTextChar"/>
    <w:uiPriority w:val="99"/>
    <w:semiHidden/>
    <w:unhideWhenUsed/>
    <w:rsid w:val="00876A0A"/>
    <w:pPr>
      <w:spacing w:line="240" w:lineRule="auto"/>
    </w:pPr>
    <w:rPr>
      <w:sz w:val="20"/>
      <w:szCs w:val="20"/>
    </w:rPr>
  </w:style>
  <w:style w:type="character" w:customStyle="1" w:styleId="CommentTextChar">
    <w:name w:val="Comment Text Char"/>
    <w:basedOn w:val="DefaultParagraphFont"/>
    <w:link w:val="CommentText"/>
    <w:uiPriority w:val="99"/>
    <w:semiHidden/>
    <w:rsid w:val="00876A0A"/>
    <w:rPr>
      <w:sz w:val="20"/>
      <w:szCs w:val="20"/>
    </w:rPr>
  </w:style>
  <w:style w:type="paragraph" w:styleId="CommentSubject">
    <w:name w:val="annotation subject"/>
    <w:basedOn w:val="CommentText"/>
    <w:next w:val="CommentText"/>
    <w:link w:val="CommentSubjectChar"/>
    <w:uiPriority w:val="99"/>
    <w:semiHidden/>
    <w:unhideWhenUsed/>
    <w:rsid w:val="00876A0A"/>
    <w:rPr>
      <w:b/>
      <w:bCs/>
    </w:rPr>
  </w:style>
  <w:style w:type="character" w:customStyle="1" w:styleId="CommentSubjectChar">
    <w:name w:val="Comment Subject Char"/>
    <w:basedOn w:val="CommentTextChar"/>
    <w:link w:val="CommentSubject"/>
    <w:uiPriority w:val="99"/>
    <w:semiHidden/>
    <w:rsid w:val="00876A0A"/>
    <w:rPr>
      <w:b/>
      <w:bCs/>
      <w:sz w:val="20"/>
      <w:szCs w:val="20"/>
    </w:rPr>
  </w:style>
  <w:style w:type="character" w:customStyle="1" w:styleId="Heading4Char">
    <w:name w:val="Heading 4 Char"/>
    <w:basedOn w:val="DefaultParagraphFont"/>
    <w:link w:val="Heading4"/>
    <w:rsid w:val="00510A4E"/>
    <w:rPr>
      <w:rFonts w:asciiTheme="majorHAnsi" w:eastAsiaTheme="majorEastAsia" w:hAnsiTheme="majorHAnsi" w:cstheme="majorBidi"/>
      <w:b/>
      <w:bCs/>
      <w:iCs/>
      <w:color w:val="FFFFFF" w:themeColor="background1"/>
      <w:sz w:val="24"/>
      <w:shd w:val="clear" w:color="auto" w:fill="365F91" w:themeFill="accent1" w:themeFillShade="BF"/>
    </w:rPr>
  </w:style>
  <w:style w:type="character" w:customStyle="1" w:styleId="Heading6Char">
    <w:name w:val="Heading 6 Char"/>
    <w:basedOn w:val="DefaultParagraphFont"/>
    <w:link w:val="Heading6"/>
    <w:uiPriority w:val="9"/>
    <w:rsid w:val="00E066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66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066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066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66F3"/>
    <w:pPr>
      <w:spacing w:line="240" w:lineRule="auto"/>
    </w:pPr>
    <w:rPr>
      <w:b/>
      <w:bCs/>
      <w:color w:val="4F81BD" w:themeColor="accent1"/>
      <w:sz w:val="18"/>
      <w:szCs w:val="18"/>
    </w:rPr>
  </w:style>
  <w:style w:type="paragraph" w:styleId="Title">
    <w:name w:val="Title"/>
    <w:basedOn w:val="Normal"/>
    <w:next w:val="Normal"/>
    <w:link w:val="TitleChar"/>
    <w:uiPriority w:val="10"/>
    <w:qFormat/>
    <w:rsid w:val="00E066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6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66F3"/>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E066F3"/>
    <w:pPr>
      <w:spacing w:after="0" w:line="240" w:lineRule="auto"/>
    </w:pPr>
  </w:style>
  <w:style w:type="character" w:customStyle="1" w:styleId="NoSpacingChar">
    <w:name w:val="No Spacing Char"/>
    <w:basedOn w:val="DefaultParagraphFont"/>
    <w:link w:val="NoSpacing"/>
    <w:uiPriority w:val="1"/>
    <w:rsid w:val="00E066F3"/>
  </w:style>
  <w:style w:type="paragraph" w:styleId="Quote">
    <w:name w:val="Quote"/>
    <w:basedOn w:val="Normal"/>
    <w:next w:val="Normal"/>
    <w:link w:val="QuoteChar"/>
    <w:uiPriority w:val="29"/>
    <w:qFormat/>
    <w:rsid w:val="00E066F3"/>
    <w:rPr>
      <w:i/>
      <w:iCs/>
      <w:color w:val="000000" w:themeColor="text1"/>
    </w:rPr>
  </w:style>
  <w:style w:type="character" w:customStyle="1" w:styleId="QuoteChar">
    <w:name w:val="Quote Char"/>
    <w:basedOn w:val="DefaultParagraphFont"/>
    <w:link w:val="Quote"/>
    <w:uiPriority w:val="29"/>
    <w:rsid w:val="00E066F3"/>
    <w:rPr>
      <w:i/>
      <w:iCs/>
      <w:color w:val="000000" w:themeColor="text1"/>
    </w:rPr>
  </w:style>
  <w:style w:type="paragraph" w:styleId="IntenseQuote">
    <w:name w:val="Intense Quote"/>
    <w:basedOn w:val="Normal"/>
    <w:next w:val="Normal"/>
    <w:link w:val="IntenseQuoteChar"/>
    <w:uiPriority w:val="30"/>
    <w:qFormat/>
    <w:rsid w:val="00E066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6F3"/>
    <w:rPr>
      <w:b/>
      <w:bCs/>
      <w:i/>
      <w:iCs/>
      <w:color w:val="4F81BD" w:themeColor="accent1"/>
    </w:rPr>
  </w:style>
  <w:style w:type="character" w:styleId="SubtleEmphasis">
    <w:name w:val="Subtle Emphasis"/>
    <w:basedOn w:val="DefaultParagraphFont"/>
    <w:uiPriority w:val="19"/>
    <w:qFormat/>
    <w:rsid w:val="00E066F3"/>
    <w:rPr>
      <w:i/>
      <w:iCs/>
      <w:color w:val="808080" w:themeColor="text1" w:themeTint="7F"/>
    </w:rPr>
  </w:style>
  <w:style w:type="character" w:styleId="IntenseEmphasis">
    <w:name w:val="Intense Emphasis"/>
    <w:basedOn w:val="DefaultParagraphFont"/>
    <w:uiPriority w:val="21"/>
    <w:qFormat/>
    <w:rsid w:val="00E066F3"/>
    <w:rPr>
      <w:b/>
      <w:bCs/>
      <w:i/>
      <w:iCs/>
      <w:color w:val="4F81BD" w:themeColor="accent1"/>
    </w:rPr>
  </w:style>
  <w:style w:type="character" w:styleId="SubtleReference">
    <w:name w:val="Subtle Reference"/>
    <w:basedOn w:val="DefaultParagraphFont"/>
    <w:uiPriority w:val="31"/>
    <w:qFormat/>
    <w:rsid w:val="00E066F3"/>
    <w:rPr>
      <w:smallCaps/>
      <w:color w:val="C0504D" w:themeColor="accent2"/>
      <w:u w:val="single"/>
    </w:rPr>
  </w:style>
  <w:style w:type="character" w:styleId="IntenseReference">
    <w:name w:val="Intense Reference"/>
    <w:basedOn w:val="DefaultParagraphFont"/>
    <w:uiPriority w:val="32"/>
    <w:qFormat/>
    <w:rsid w:val="00E066F3"/>
    <w:rPr>
      <w:b/>
      <w:bCs/>
      <w:smallCaps/>
      <w:color w:val="C0504D" w:themeColor="accent2"/>
      <w:spacing w:val="5"/>
      <w:u w:val="single"/>
    </w:rPr>
  </w:style>
  <w:style w:type="character" w:styleId="BookTitle">
    <w:name w:val="Book Title"/>
    <w:basedOn w:val="DefaultParagraphFont"/>
    <w:uiPriority w:val="33"/>
    <w:qFormat/>
    <w:rsid w:val="00E066F3"/>
    <w:rPr>
      <w:b/>
      <w:bCs/>
      <w:smallCaps/>
      <w:spacing w:val="5"/>
    </w:rPr>
  </w:style>
  <w:style w:type="paragraph" w:styleId="TOCHeading">
    <w:name w:val="TOC Heading"/>
    <w:basedOn w:val="Heading1"/>
    <w:next w:val="Normal"/>
    <w:uiPriority w:val="39"/>
    <w:semiHidden/>
    <w:unhideWhenUsed/>
    <w:qFormat/>
    <w:rsid w:val="00E066F3"/>
    <w:pPr>
      <w:outlineLvl w:val="9"/>
    </w:pPr>
  </w:style>
  <w:style w:type="character" w:styleId="FollowedHyperlink">
    <w:name w:val="FollowedHyperlink"/>
    <w:basedOn w:val="DefaultParagraphFont"/>
    <w:uiPriority w:val="99"/>
    <w:semiHidden/>
    <w:unhideWhenUsed/>
    <w:rsid w:val="008870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0A4E"/>
    <w:pPr>
      <w:keepNext/>
      <w:keepLines/>
      <w:spacing w:before="100" w:beforeAutospacing="1" w:after="36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2218E"/>
    <w:pPr>
      <w:keepNext/>
      <w:keepLines/>
      <w:pBdr>
        <w:bottom w:val="single" w:sz="4" w:space="1" w:color="4F81BD" w:themeColor="accent1"/>
      </w:pBdr>
      <w:spacing w:before="100" w:beforeAutospacing="1" w:after="240" w:line="240" w:lineRule="auto"/>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iPriority w:val="9"/>
    <w:unhideWhenUsed/>
    <w:qFormat/>
    <w:rsid w:val="005D0A67"/>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Normal"/>
    <w:link w:val="Heading4Char"/>
    <w:unhideWhenUsed/>
    <w:qFormat/>
    <w:rsid w:val="00510A4E"/>
    <w:pPr>
      <w:keepNext/>
      <w:keepLines/>
      <w:shd w:val="clear" w:color="auto" w:fill="365F91" w:themeFill="accent1" w:themeFillShade="BF"/>
      <w:spacing w:before="100" w:beforeAutospacing="1" w:after="100" w:afterAutospacing="1" w:line="240" w:lineRule="auto"/>
      <w:outlineLvl w:val="3"/>
    </w:pPr>
    <w:rPr>
      <w:rFonts w:asciiTheme="majorHAnsi" w:eastAsiaTheme="majorEastAsia" w:hAnsiTheme="majorHAnsi" w:cstheme="majorBidi"/>
      <w:b/>
      <w:bCs/>
      <w:iCs/>
      <w:color w:val="FFFFFF" w:themeColor="background1"/>
      <w:sz w:val="24"/>
    </w:rPr>
  </w:style>
  <w:style w:type="paragraph" w:styleId="Heading5">
    <w:name w:val="heading 5"/>
    <w:basedOn w:val="Normal"/>
    <w:next w:val="Normal"/>
    <w:link w:val="Heading5Char"/>
    <w:unhideWhenUsed/>
    <w:qFormat/>
    <w:rsid w:val="00E066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66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66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66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066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18E"/>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uiPriority w:val="9"/>
    <w:rsid w:val="005D0A67"/>
    <w:rPr>
      <w:rFonts w:asciiTheme="majorHAnsi" w:eastAsiaTheme="majorEastAsia" w:hAnsiTheme="majorHAnsi" w:cstheme="majorBidi"/>
      <w:b/>
      <w:bCs/>
      <w:color w:val="1F497D" w:themeColor="text2"/>
    </w:rPr>
  </w:style>
  <w:style w:type="paragraph" w:styleId="NormalWeb">
    <w:name w:val="Normal (Web)"/>
    <w:basedOn w:val="Normal"/>
    <w:uiPriority w:val="99"/>
    <w:unhideWhenUsed/>
    <w:rsid w:val="00614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6146E2"/>
  </w:style>
  <w:style w:type="paragraph" w:styleId="ListParagraph">
    <w:name w:val="List Paragraph"/>
    <w:basedOn w:val="Normal"/>
    <w:uiPriority w:val="34"/>
    <w:qFormat/>
    <w:rsid w:val="00E066F3"/>
    <w:pPr>
      <w:ind w:left="720"/>
      <w:contextualSpacing/>
    </w:pPr>
  </w:style>
  <w:style w:type="character" w:styleId="Hyperlink">
    <w:name w:val="Hyperlink"/>
    <w:basedOn w:val="DefaultParagraphFont"/>
    <w:uiPriority w:val="99"/>
    <w:unhideWhenUsed/>
    <w:rsid w:val="007E63B3"/>
    <w:rPr>
      <w:color w:val="0000FF"/>
      <w:u w:val="single"/>
    </w:rPr>
  </w:style>
  <w:style w:type="table" w:styleId="TableGrid">
    <w:name w:val="Table Grid"/>
    <w:basedOn w:val="TableNormal"/>
    <w:uiPriority w:val="59"/>
    <w:rsid w:val="007E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C2"/>
    <w:rPr>
      <w:rFonts w:ascii="Tahoma" w:hAnsi="Tahoma" w:cs="Tahoma"/>
      <w:sz w:val="16"/>
      <w:szCs w:val="16"/>
    </w:rPr>
  </w:style>
  <w:style w:type="character" w:styleId="Strong">
    <w:name w:val="Strong"/>
    <w:basedOn w:val="DefaultParagraphFont"/>
    <w:uiPriority w:val="22"/>
    <w:qFormat/>
    <w:rsid w:val="00E066F3"/>
    <w:rPr>
      <w:b/>
      <w:bCs/>
    </w:rPr>
  </w:style>
  <w:style w:type="character" w:customStyle="1" w:styleId="Heading1Char">
    <w:name w:val="Heading 1 Char"/>
    <w:basedOn w:val="DefaultParagraphFont"/>
    <w:link w:val="Heading1"/>
    <w:rsid w:val="00510A4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066F3"/>
    <w:rPr>
      <w:i/>
      <w:iCs/>
    </w:rPr>
  </w:style>
  <w:style w:type="character" w:customStyle="1" w:styleId="Heading5Char">
    <w:name w:val="Heading 5 Char"/>
    <w:basedOn w:val="DefaultParagraphFont"/>
    <w:link w:val="Heading5"/>
    <w:uiPriority w:val="9"/>
    <w:rsid w:val="00E066F3"/>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70463A"/>
  </w:style>
  <w:style w:type="paragraph" w:styleId="BodyTextIndent">
    <w:name w:val="Body Text Indent"/>
    <w:basedOn w:val="Normal"/>
    <w:link w:val="BodyTextIndentChar"/>
    <w:uiPriority w:val="99"/>
    <w:rsid w:val="00AE129D"/>
    <w:pPr>
      <w:spacing w:before="100" w:beforeAutospacing="1" w:after="120" w:afterAutospacing="1"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AE129D"/>
    <w:rPr>
      <w:rFonts w:ascii="Arial" w:eastAsia="Times New Roman" w:hAnsi="Arial" w:cs="Times New Roman"/>
      <w:sz w:val="24"/>
      <w:szCs w:val="24"/>
    </w:rPr>
  </w:style>
  <w:style w:type="paragraph" w:customStyle="1" w:styleId="HeaderText">
    <w:name w:val="Header Text"/>
    <w:uiPriority w:val="99"/>
    <w:rsid w:val="00AE129D"/>
    <w:pPr>
      <w:pBdr>
        <w:bottom w:val="single" w:sz="4" w:space="4" w:color="FF9900"/>
      </w:pBdr>
      <w:tabs>
        <w:tab w:val="right" w:pos="9360"/>
      </w:tabs>
      <w:spacing w:before="120" w:after="100" w:afterAutospacing="1" w:line="240" w:lineRule="auto"/>
    </w:pPr>
    <w:rPr>
      <w:rFonts w:ascii="Arial" w:eastAsia="Times New Roman" w:hAnsi="Arial" w:cs="Times New Roman"/>
      <w:i/>
      <w:iCs/>
      <w:sz w:val="24"/>
      <w:szCs w:val="24"/>
    </w:rPr>
  </w:style>
  <w:style w:type="paragraph" w:styleId="PlainText">
    <w:name w:val="Plain Text"/>
    <w:basedOn w:val="Normal"/>
    <w:link w:val="PlainTextChar"/>
    <w:uiPriority w:val="99"/>
    <w:semiHidden/>
    <w:unhideWhenUsed/>
    <w:rsid w:val="00AE12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129D"/>
    <w:rPr>
      <w:rFonts w:ascii="Consolas" w:hAnsi="Consolas"/>
      <w:sz w:val="21"/>
      <w:szCs w:val="21"/>
    </w:rPr>
  </w:style>
  <w:style w:type="paragraph" w:styleId="Header">
    <w:name w:val="header"/>
    <w:basedOn w:val="Normal"/>
    <w:link w:val="HeaderChar"/>
    <w:uiPriority w:val="99"/>
    <w:semiHidden/>
    <w:unhideWhenUsed/>
    <w:rsid w:val="00AE12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29D"/>
  </w:style>
  <w:style w:type="paragraph" w:styleId="Footer">
    <w:name w:val="footer"/>
    <w:basedOn w:val="Normal"/>
    <w:link w:val="FooterChar"/>
    <w:uiPriority w:val="99"/>
    <w:semiHidden/>
    <w:unhideWhenUsed/>
    <w:rsid w:val="00AE12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29D"/>
  </w:style>
  <w:style w:type="character" w:styleId="CommentReference">
    <w:name w:val="annotation reference"/>
    <w:basedOn w:val="DefaultParagraphFont"/>
    <w:uiPriority w:val="99"/>
    <w:semiHidden/>
    <w:unhideWhenUsed/>
    <w:rsid w:val="00876A0A"/>
    <w:rPr>
      <w:sz w:val="16"/>
      <w:szCs w:val="16"/>
    </w:rPr>
  </w:style>
  <w:style w:type="paragraph" w:styleId="CommentText">
    <w:name w:val="annotation text"/>
    <w:basedOn w:val="Normal"/>
    <w:link w:val="CommentTextChar"/>
    <w:uiPriority w:val="99"/>
    <w:semiHidden/>
    <w:unhideWhenUsed/>
    <w:rsid w:val="00876A0A"/>
    <w:pPr>
      <w:spacing w:line="240" w:lineRule="auto"/>
    </w:pPr>
    <w:rPr>
      <w:sz w:val="20"/>
      <w:szCs w:val="20"/>
    </w:rPr>
  </w:style>
  <w:style w:type="character" w:customStyle="1" w:styleId="CommentTextChar">
    <w:name w:val="Comment Text Char"/>
    <w:basedOn w:val="DefaultParagraphFont"/>
    <w:link w:val="CommentText"/>
    <w:uiPriority w:val="99"/>
    <w:semiHidden/>
    <w:rsid w:val="00876A0A"/>
    <w:rPr>
      <w:sz w:val="20"/>
      <w:szCs w:val="20"/>
    </w:rPr>
  </w:style>
  <w:style w:type="paragraph" w:styleId="CommentSubject">
    <w:name w:val="annotation subject"/>
    <w:basedOn w:val="CommentText"/>
    <w:next w:val="CommentText"/>
    <w:link w:val="CommentSubjectChar"/>
    <w:uiPriority w:val="99"/>
    <w:semiHidden/>
    <w:unhideWhenUsed/>
    <w:rsid w:val="00876A0A"/>
    <w:rPr>
      <w:b/>
      <w:bCs/>
    </w:rPr>
  </w:style>
  <w:style w:type="character" w:customStyle="1" w:styleId="CommentSubjectChar">
    <w:name w:val="Comment Subject Char"/>
    <w:basedOn w:val="CommentTextChar"/>
    <w:link w:val="CommentSubject"/>
    <w:uiPriority w:val="99"/>
    <w:semiHidden/>
    <w:rsid w:val="00876A0A"/>
    <w:rPr>
      <w:b/>
      <w:bCs/>
      <w:sz w:val="20"/>
      <w:szCs w:val="20"/>
    </w:rPr>
  </w:style>
  <w:style w:type="character" w:customStyle="1" w:styleId="Heading4Char">
    <w:name w:val="Heading 4 Char"/>
    <w:basedOn w:val="DefaultParagraphFont"/>
    <w:link w:val="Heading4"/>
    <w:rsid w:val="00510A4E"/>
    <w:rPr>
      <w:rFonts w:asciiTheme="majorHAnsi" w:eastAsiaTheme="majorEastAsia" w:hAnsiTheme="majorHAnsi" w:cstheme="majorBidi"/>
      <w:b/>
      <w:bCs/>
      <w:iCs/>
      <w:color w:val="FFFFFF" w:themeColor="background1"/>
      <w:sz w:val="24"/>
      <w:shd w:val="clear" w:color="auto" w:fill="365F91" w:themeFill="accent1" w:themeFillShade="BF"/>
    </w:rPr>
  </w:style>
  <w:style w:type="character" w:customStyle="1" w:styleId="Heading6Char">
    <w:name w:val="Heading 6 Char"/>
    <w:basedOn w:val="DefaultParagraphFont"/>
    <w:link w:val="Heading6"/>
    <w:uiPriority w:val="9"/>
    <w:rsid w:val="00E066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66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066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066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66F3"/>
    <w:pPr>
      <w:spacing w:line="240" w:lineRule="auto"/>
    </w:pPr>
    <w:rPr>
      <w:b/>
      <w:bCs/>
      <w:color w:val="4F81BD" w:themeColor="accent1"/>
      <w:sz w:val="18"/>
      <w:szCs w:val="18"/>
    </w:rPr>
  </w:style>
  <w:style w:type="paragraph" w:styleId="Title">
    <w:name w:val="Title"/>
    <w:basedOn w:val="Normal"/>
    <w:next w:val="Normal"/>
    <w:link w:val="TitleChar"/>
    <w:uiPriority w:val="10"/>
    <w:qFormat/>
    <w:rsid w:val="00E066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6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66F3"/>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E066F3"/>
    <w:pPr>
      <w:spacing w:after="0" w:line="240" w:lineRule="auto"/>
    </w:pPr>
  </w:style>
  <w:style w:type="character" w:customStyle="1" w:styleId="NoSpacingChar">
    <w:name w:val="No Spacing Char"/>
    <w:basedOn w:val="DefaultParagraphFont"/>
    <w:link w:val="NoSpacing"/>
    <w:uiPriority w:val="1"/>
    <w:rsid w:val="00E066F3"/>
  </w:style>
  <w:style w:type="paragraph" w:styleId="Quote">
    <w:name w:val="Quote"/>
    <w:basedOn w:val="Normal"/>
    <w:next w:val="Normal"/>
    <w:link w:val="QuoteChar"/>
    <w:uiPriority w:val="29"/>
    <w:qFormat/>
    <w:rsid w:val="00E066F3"/>
    <w:rPr>
      <w:i/>
      <w:iCs/>
      <w:color w:val="000000" w:themeColor="text1"/>
    </w:rPr>
  </w:style>
  <w:style w:type="character" w:customStyle="1" w:styleId="QuoteChar">
    <w:name w:val="Quote Char"/>
    <w:basedOn w:val="DefaultParagraphFont"/>
    <w:link w:val="Quote"/>
    <w:uiPriority w:val="29"/>
    <w:rsid w:val="00E066F3"/>
    <w:rPr>
      <w:i/>
      <w:iCs/>
      <w:color w:val="000000" w:themeColor="text1"/>
    </w:rPr>
  </w:style>
  <w:style w:type="paragraph" w:styleId="IntenseQuote">
    <w:name w:val="Intense Quote"/>
    <w:basedOn w:val="Normal"/>
    <w:next w:val="Normal"/>
    <w:link w:val="IntenseQuoteChar"/>
    <w:uiPriority w:val="30"/>
    <w:qFormat/>
    <w:rsid w:val="00E066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6F3"/>
    <w:rPr>
      <w:b/>
      <w:bCs/>
      <w:i/>
      <w:iCs/>
      <w:color w:val="4F81BD" w:themeColor="accent1"/>
    </w:rPr>
  </w:style>
  <w:style w:type="character" w:styleId="SubtleEmphasis">
    <w:name w:val="Subtle Emphasis"/>
    <w:basedOn w:val="DefaultParagraphFont"/>
    <w:uiPriority w:val="19"/>
    <w:qFormat/>
    <w:rsid w:val="00E066F3"/>
    <w:rPr>
      <w:i/>
      <w:iCs/>
      <w:color w:val="808080" w:themeColor="text1" w:themeTint="7F"/>
    </w:rPr>
  </w:style>
  <w:style w:type="character" w:styleId="IntenseEmphasis">
    <w:name w:val="Intense Emphasis"/>
    <w:basedOn w:val="DefaultParagraphFont"/>
    <w:uiPriority w:val="21"/>
    <w:qFormat/>
    <w:rsid w:val="00E066F3"/>
    <w:rPr>
      <w:b/>
      <w:bCs/>
      <w:i/>
      <w:iCs/>
      <w:color w:val="4F81BD" w:themeColor="accent1"/>
    </w:rPr>
  </w:style>
  <w:style w:type="character" w:styleId="SubtleReference">
    <w:name w:val="Subtle Reference"/>
    <w:basedOn w:val="DefaultParagraphFont"/>
    <w:uiPriority w:val="31"/>
    <w:qFormat/>
    <w:rsid w:val="00E066F3"/>
    <w:rPr>
      <w:smallCaps/>
      <w:color w:val="C0504D" w:themeColor="accent2"/>
      <w:u w:val="single"/>
    </w:rPr>
  </w:style>
  <w:style w:type="character" w:styleId="IntenseReference">
    <w:name w:val="Intense Reference"/>
    <w:basedOn w:val="DefaultParagraphFont"/>
    <w:uiPriority w:val="32"/>
    <w:qFormat/>
    <w:rsid w:val="00E066F3"/>
    <w:rPr>
      <w:b/>
      <w:bCs/>
      <w:smallCaps/>
      <w:color w:val="C0504D" w:themeColor="accent2"/>
      <w:spacing w:val="5"/>
      <w:u w:val="single"/>
    </w:rPr>
  </w:style>
  <w:style w:type="character" w:styleId="BookTitle">
    <w:name w:val="Book Title"/>
    <w:basedOn w:val="DefaultParagraphFont"/>
    <w:uiPriority w:val="33"/>
    <w:qFormat/>
    <w:rsid w:val="00E066F3"/>
    <w:rPr>
      <w:b/>
      <w:bCs/>
      <w:smallCaps/>
      <w:spacing w:val="5"/>
    </w:rPr>
  </w:style>
  <w:style w:type="paragraph" w:styleId="TOCHeading">
    <w:name w:val="TOC Heading"/>
    <w:basedOn w:val="Heading1"/>
    <w:next w:val="Normal"/>
    <w:uiPriority w:val="39"/>
    <w:semiHidden/>
    <w:unhideWhenUsed/>
    <w:qFormat/>
    <w:rsid w:val="00E066F3"/>
    <w:pPr>
      <w:outlineLvl w:val="9"/>
    </w:pPr>
  </w:style>
  <w:style w:type="character" w:styleId="FollowedHyperlink">
    <w:name w:val="FollowedHyperlink"/>
    <w:basedOn w:val="DefaultParagraphFont"/>
    <w:uiPriority w:val="99"/>
    <w:semiHidden/>
    <w:unhideWhenUsed/>
    <w:rsid w:val="00887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720">
      <w:bodyDiv w:val="1"/>
      <w:marLeft w:val="0"/>
      <w:marRight w:val="0"/>
      <w:marTop w:val="0"/>
      <w:marBottom w:val="0"/>
      <w:divBdr>
        <w:top w:val="none" w:sz="0" w:space="0" w:color="auto"/>
        <w:left w:val="none" w:sz="0" w:space="0" w:color="auto"/>
        <w:bottom w:val="none" w:sz="0" w:space="0" w:color="auto"/>
        <w:right w:val="none" w:sz="0" w:space="0" w:color="auto"/>
      </w:divBdr>
      <w:divsChild>
        <w:div w:id="686980185">
          <w:marLeft w:val="0"/>
          <w:marRight w:val="0"/>
          <w:marTop w:val="0"/>
          <w:marBottom w:val="0"/>
          <w:divBdr>
            <w:top w:val="none" w:sz="0" w:space="0" w:color="auto"/>
            <w:left w:val="none" w:sz="0" w:space="0" w:color="auto"/>
            <w:bottom w:val="none" w:sz="0" w:space="0" w:color="auto"/>
            <w:right w:val="none" w:sz="0" w:space="0" w:color="auto"/>
          </w:divBdr>
          <w:divsChild>
            <w:div w:id="1604263492">
              <w:marLeft w:val="0"/>
              <w:marRight w:val="0"/>
              <w:marTop w:val="0"/>
              <w:marBottom w:val="0"/>
              <w:divBdr>
                <w:top w:val="none" w:sz="0" w:space="0" w:color="auto"/>
                <w:left w:val="none" w:sz="0" w:space="0" w:color="auto"/>
                <w:bottom w:val="none" w:sz="0" w:space="0" w:color="auto"/>
                <w:right w:val="none" w:sz="0" w:space="0" w:color="auto"/>
              </w:divBdr>
              <w:divsChild>
                <w:div w:id="833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4278">
      <w:bodyDiv w:val="1"/>
      <w:marLeft w:val="0"/>
      <w:marRight w:val="0"/>
      <w:marTop w:val="0"/>
      <w:marBottom w:val="0"/>
      <w:divBdr>
        <w:top w:val="none" w:sz="0" w:space="0" w:color="auto"/>
        <w:left w:val="none" w:sz="0" w:space="0" w:color="auto"/>
        <w:bottom w:val="none" w:sz="0" w:space="0" w:color="auto"/>
        <w:right w:val="none" w:sz="0" w:space="0" w:color="auto"/>
      </w:divBdr>
    </w:div>
    <w:div w:id="335697537">
      <w:bodyDiv w:val="1"/>
      <w:marLeft w:val="0"/>
      <w:marRight w:val="0"/>
      <w:marTop w:val="0"/>
      <w:marBottom w:val="0"/>
      <w:divBdr>
        <w:top w:val="none" w:sz="0" w:space="0" w:color="auto"/>
        <w:left w:val="none" w:sz="0" w:space="0" w:color="auto"/>
        <w:bottom w:val="none" w:sz="0" w:space="0" w:color="auto"/>
        <w:right w:val="none" w:sz="0" w:space="0" w:color="auto"/>
      </w:divBdr>
    </w:div>
    <w:div w:id="451555146">
      <w:bodyDiv w:val="1"/>
      <w:marLeft w:val="0"/>
      <w:marRight w:val="0"/>
      <w:marTop w:val="0"/>
      <w:marBottom w:val="0"/>
      <w:divBdr>
        <w:top w:val="none" w:sz="0" w:space="0" w:color="auto"/>
        <w:left w:val="none" w:sz="0" w:space="0" w:color="auto"/>
        <w:bottom w:val="none" w:sz="0" w:space="0" w:color="auto"/>
        <w:right w:val="none" w:sz="0" w:space="0" w:color="auto"/>
      </w:divBdr>
    </w:div>
    <w:div w:id="514661578">
      <w:bodyDiv w:val="1"/>
      <w:marLeft w:val="0"/>
      <w:marRight w:val="0"/>
      <w:marTop w:val="0"/>
      <w:marBottom w:val="0"/>
      <w:divBdr>
        <w:top w:val="none" w:sz="0" w:space="0" w:color="auto"/>
        <w:left w:val="none" w:sz="0" w:space="0" w:color="auto"/>
        <w:bottom w:val="none" w:sz="0" w:space="0" w:color="auto"/>
        <w:right w:val="none" w:sz="0" w:space="0" w:color="auto"/>
      </w:divBdr>
    </w:div>
    <w:div w:id="542255246">
      <w:bodyDiv w:val="1"/>
      <w:marLeft w:val="0"/>
      <w:marRight w:val="0"/>
      <w:marTop w:val="0"/>
      <w:marBottom w:val="0"/>
      <w:divBdr>
        <w:top w:val="none" w:sz="0" w:space="0" w:color="auto"/>
        <w:left w:val="none" w:sz="0" w:space="0" w:color="auto"/>
        <w:bottom w:val="none" w:sz="0" w:space="0" w:color="auto"/>
        <w:right w:val="none" w:sz="0" w:space="0" w:color="auto"/>
      </w:divBdr>
      <w:divsChild>
        <w:div w:id="1318266640">
          <w:marLeft w:val="0"/>
          <w:marRight w:val="0"/>
          <w:marTop w:val="0"/>
          <w:marBottom w:val="0"/>
          <w:divBdr>
            <w:top w:val="none" w:sz="0" w:space="0" w:color="auto"/>
            <w:left w:val="none" w:sz="0" w:space="0" w:color="auto"/>
            <w:bottom w:val="none" w:sz="0" w:space="0" w:color="auto"/>
            <w:right w:val="none" w:sz="0" w:space="0" w:color="auto"/>
          </w:divBdr>
          <w:divsChild>
            <w:div w:id="670569889">
              <w:marLeft w:val="0"/>
              <w:marRight w:val="0"/>
              <w:marTop w:val="0"/>
              <w:marBottom w:val="0"/>
              <w:divBdr>
                <w:top w:val="none" w:sz="0" w:space="0" w:color="auto"/>
                <w:left w:val="none" w:sz="0" w:space="0" w:color="auto"/>
                <w:bottom w:val="none" w:sz="0" w:space="0" w:color="auto"/>
                <w:right w:val="none" w:sz="0" w:space="0" w:color="auto"/>
              </w:divBdr>
              <w:divsChild>
                <w:div w:id="769475002">
                  <w:marLeft w:val="0"/>
                  <w:marRight w:val="0"/>
                  <w:marTop w:val="0"/>
                  <w:marBottom w:val="0"/>
                  <w:divBdr>
                    <w:top w:val="none" w:sz="0" w:space="0" w:color="auto"/>
                    <w:left w:val="none" w:sz="0" w:space="0" w:color="auto"/>
                    <w:bottom w:val="none" w:sz="0" w:space="0" w:color="auto"/>
                    <w:right w:val="none" w:sz="0" w:space="0" w:color="auto"/>
                  </w:divBdr>
                  <w:divsChild>
                    <w:div w:id="1334530689">
                      <w:marLeft w:val="0"/>
                      <w:marRight w:val="0"/>
                      <w:marTop w:val="0"/>
                      <w:marBottom w:val="0"/>
                      <w:divBdr>
                        <w:top w:val="none" w:sz="0" w:space="0" w:color="auto"/>
                        <w:left w:val="none" w:sz="0" w:space="0" w:color="auto"/>
                        <w:bottom w:val="none" w:sz="0" w:space="0" w:color="auto"/>
                        <w:right w:val="none" w:sz="0" w:space="0" w:color="auto"/>
                      </w:divBdr>
                      <w:divsChild>
                        <w:div w:id="668556163">
                          <w:marLeft w:val="0"/>
                          <w:marRight w:val="0"/>
                          <w:marTop w:val="0"/>
                          <w:marBottom w:val="0"/>
                          <w:divBdr>
                            <w:top w:val="none" w:sz="0" w:space="0" w:color="auto"/>
                            <w:left w:val="none" w:sz="0" w:space="0" w:color="auto"/>
                            <w:bottom w:val="none" w:sz="0" w:space="0" w:color="auto"/>
                            <w:right w:val="none" w:sz="0" w:space="0" w:color="auto"/>
                          </w:divBdr>
                          <w:divsChild>
                            <w:div w:id="105318318">
                              <w:marLeft w:val="0"/>
                              <w:marRight w:val="0"/>
                              <w:marTop w:val="0"/>
                              <w:marBottom w:val="0"/>
                              <w:divBdr>
                                <w:top w:val="none" w:sz="0" w:space="0" w:color="auto"/>
                                <w:left w:val="none" w:sz="0" w:space="0" w:color="auto"/>
                                <w:bottom w:val="none" w:sz="0" w:space="0" w:color="auto"/>
                                <w:right w:val="none" w:sz="0" w:space="0" w:color="auto"/>
                              </w:divBdr>
                              <w:divsChild>
                                <w:div w:id="1907758085">
                                  <w:marLeft w:val="0"/>
                                  <w:marRight w:val="0"/>
                                  <w:marTop w:val="0"/>
                                  <w:marBottom w:val="0"/>
                                  <w:divBdr>
                                    <w:top w:val="none" w:sz="0" w:space="0" w:color="auto"/>
                                    <w:left w:val="none" w:sz="0" w:space="0" w:color="auto"/>
                                    <w:bottom w:val="none" w:sz="0" w:space="0" w:color="auto"/>
                                    <w:right w:val="none" w:sz="0" w:space="0" w:color="auto"/>
                                  </w:divBdr>
                                  <w:divsChild>
                                    <w:div w:id="930044231">
                                      <w:marLeft w:val="0"/>
                                      <w:marRight w:val="0"/>
                                      <w:marTop w:val="0"/>
                                      <w:marBottom w:val="0"/>
                                      <w:divBdr>
                                        <w:top w:val="none" w:sz="0" w:space="0" w:color="auto"/>
                                        <w:left w:val="none" w:sz="0" w:space="0" w:color="auto"/>
                                        <w:bottom w:val="none" w:sz="0" w:space="0" w:color="auto"/>
                                        <w:right w:val="none" w:sz="0" w:space="0" w:color="auto"/>
                                      </w:divBdr>
                                    </w:div>
                                    <w:div w:id="748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946121">
      <w:bodyDiv w:val="1"/>
      <w:marLeft w:val="0"/>
      <w:marRight w:val="0"/>
      <w:marTop w:val="0"/>
      <w:marBottom w:val="0"/>
      <w:divBdr>
        <w:top w:val="none" w:sz="0" w:space="0" w:color="auto"/>
        <w:left w:val="none" w:sz="0" w:space="0" w:color="auto"/>
        <w:bottom w:val="none" w:sz="0" w:space="0" w:color="auto"/>
        <w:right w:val="none" w:sz="0" w:space="0" w:color="auto"/>
      </w:divBdr>
      <w:divsChild>
        <w:div w:id="1382680013">
          <w:marLeft w:val="0"/>
          <w:marRight w:val="0"/>
          <w:marTop w:val="0"/>
          <w:marBottom w:val="0"/>
          <w:divBdr>
            <w:top w:val="none" w:sz="0" w:space="0" w:color="auto"/>
            <w:left w:val="none" w:sz="0" w:space="0" w:color="auto"/>
            <w:bottom w:val="none" w:sz="0" w:space="0" w:color="auto"/>
            <w:right w:val="none" w:sz="0" w:space="0" w:color="auto"/>
          </w:divBdr>
          <w:divsChild>
            <w:div w:id="837883888">
              <w:marLeft w:val="0"/>
              <w:marRight w:val="0"/>
              <w:marTop w:val="0"/>
              <w:marBottom w:val="0"/>
              <w:divBdr>
                <w:top w:val="none" w:sz="0" w:space="0" w:color="auto"/>
                <w:left w:val="none" w:sz="0" w:space="0" w:color="auto"/>
                <w:bottom w:val="none" w:sz="0" w:space="0" w:color="auto"/>
                <w:right w:val="none" w:sz="0" w:space="0" w:color="auto"/>
              </w:divBdr>
              <w:divsChild>
                <w:div w:id="443618643">
                  <w:marLeft w:val="0"/>
                  <w:marRight w:val="0"/>
                  <w:marTop w:val="0"/>
                  <w:marBottom w:val="0"/>
                  <w:divBdr>
                    <w:top w:val="none" w:sz="0" w:space="0" w:color="auto"/>
                    <w:left w:val="none" w:sz="0" w:space="0" w:color="auto"/>
                    <w:bottom w:val="none" w:sz="0" w:space="0" w:color="auto"/>
                    <w:right w:val="none" w:sz="0" w:space="0" w:color="auto"/>
                  </w:divBdr>
                  <w:divsChild>
                    <w:div w:id="734856463">
                      <w:marLeft w:val="0"/>
                      <w:marRight w:val="0"/>
                      <w:marTop w:val="0"/>
                      <w:marBottom w:val="0"/>
                      <w:divBdr>
                        <w:top w:val="none" w:sz="0" w:space="0" w:color="auto"/>
                        <w:left w:val="none" w:sz="0" w:space="0" w:color="auto"/>
                        <w:bottom w:val="none" w:sz="0" w:space="0" w:color="auto"/>
                        <w:right w:val="none" w:sz="0" w:space="0" w:color="auto"/>
                      </w:divBdr>
                      <w:divsChild>
                        <w:div w:id="638539413">
                          <w:marLeft w:val="0"/>
                          <w:marRight w:val="0"/>
                          <w:marTop w:val="0"/>
                          <w:marBottom w:val="0"/>
                          <w:divBdr>
                            <w:top w:val="none" w:sz="0" w:space="0" w:color="auto"/>
                            <w:left w:val="none" w:sz="0" w:space="0" w:color="auto"/>
                            <w:bottom w:val="none" w:sz="0" w:space="0" w:color="auto"/>
                            <w:right w:val="none" w:sz="0" w:space="0" w:color="auto"/>
                          </w:divBdr>
                          <w:divsChild>
                            <w:div w:id="190656833">
                              <w:marLeft w:val="0"/>
                              <w:marRight w:val="0"/>
                              <w:marTop w:val="0"/>
                              <w:marBottom w:val="0"/>
                              <w:divBdr>
                                <w:top w:val="none" w:sz="0" w:space="0" w:color="auto"/>
                                <w:left w:val="none" w:sz="0" w:space="0" w:color="auto"/>
                                <w:bottom w:val="none" w:sz="0" w:space="0" w:color="auto"/>
                                <w:right w:val="none" w:sz="0" w:space="0" w:color="auto"/>
                              </w:divBdr>
                              <w:divsChild>
                                <w:div w:id="2072389738">
                                  <w:marLeft w:val="0"/>
                                  <w:marRight w:val="0"/>
                                  <w:marTop w:val="0"/>
                                  <w:marBottom w:val="0"/>
                                  <w:divBdr>
                                    <w:top w:val="none" w:sz="0" w:space="0" w:color="auto"/>
                                    <w:left w:val="none" w:sz="0" w:space="0" w:color="auto"/>
                                    <w:bottom w:val="none" w:sz="0" w:space="0" w:color="auto"/>
                                    <w:right w:val="none" w:sz="0" w:space="0" w:color="auto"/>
                                  </w:divBdr>
                                  <w:divsChild>
                                    <w:div w:id="832642716">
                                      <w:marLeft w:val="0"/>
                                      <w:marRight w:val="0"/>
                                      <w:marTop w:val="0"/>
                                      <w:marBottom w:val="0"/>
                                      <w:divBdr>
                                        <w:top w:val="none" w:sz="0" w:space="0" w:color="auto"/>
                                        <w:left w:val="none" w:sz="0" w:space="0" w:color="auto"/>
                                        <w:bottom w:val="none" w:sz="0" w:space="0" w:color="auto"/>
                                        <w:right w:val="none" w:sz="0" w:space="0" w:color="auto"/>
                                      </w:divBdr>
                                    </w:div>
                                    <w:div w:id="12667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201268">
      <w:bodyDiv w:val="1"/>
      <w:marLeft w:val="0"/>
      <w:marRight w:val="0"/>
      <w:marTop w:val="0"/>
      <w:marBottom w:val="0"/>
      <w:divBdr>
        <w:top w:val="none" w:sz="0" w:space="0" w:color="auto"/>
        <w:left w:val="none" w:sz="0" w:space="0" w:color="auto"/>
        <w:bottom w:val="none" w:sz="0" w:space="0" w:color="auto"/>
        <w:right w:val="none" w:sz="0" w:space="0" w:color="auto"/>
      </w:divBdr>
    </w:div>
    <w:div w:id="907156060">
      <w:bodyDiv w:val="1"/>
      <w:marLeft w:val="0"/>
      <w:marRight w:val="0"/>
      <w:marTop w:val="0"/>
      <w:marBottom w:val="0"/>
      <w:divBdr>
        <w:top w:val="none" w:sz="0" w:space="0" w:color="auto"/>
        <w:left w:val="none" w:sz="0" w:space="0" w:color="auto"/>
        <w:bottom w:val="none" w:sz="0" w:space="0" w:color="auto"/>
        <w:right w:val="none" w:sz="0" w:space="0" w:color="auto"/>
      </w:divBdr>
      <w:divsChild>
        <w:div w:id="1117061325">
          <w:marLeft w:val="0"/>
          <w:marRight w:val="0"/>
          <w:marTop w:val="0"/>
          <w:marBottom w:val="0"/>
          <w:divBdr>
            <w:top w:val="none" w:sz="0" w:space="0" w:color="auto"/>
            <w:left w:val="none" w:sz="0" w:space="0" w:color="auto"/>
            <w:bottom w:val="none" w:sz="0" w:space="0" w:color="auto"/>
            <w:right w:val="none" w:sz="0" w:space="0" w:color="auto"/>
          </w:divBdr>
          <w:divsChild>
            <w:div w:id="1282415710">
              <w:marLeft w:val="0"/>
              <w:marRight w:val="0"/>
              <w:marTop w:val="0"/>
              <w:marBottom w:val="0"/>
              <w:divBdr>
                <w:top w:val="none" w:sz="0" w:space="0" w:color="auto"/>
                <w:left w:val="none" w:sz="0" w:space="0" w:color="auto"/>
                <w:bottom w:val="none" w:sz="0" w:space="0" w:color="auto"/>
                <w:right w:val="none" w:sz="0" w:space="0" w:color="auto"/>
              </w:divBdr>
              <w:divsChild>
                <w:div w:id="2049912187">
                  <w:marLeft w:val="0"/>
                  <w:marRight w:val="0"/>
                  <w:marTop w:val="0"/>
                  <w:marBottom w:val="0"/>
                  <w:divBdr>
                    <w:top w:val="none" w:sz="0" w:space="0" w:color="auto"/>
                    <w:left w:val="none" w:sz="0" w:space="0" w:color="auto"/>
                    <w:bottom w:val="none" w:sz="0" w:space="0" w:color="auto"/>
                    <w:right w:val="none" w:sz="0" w:space="0" w:color="auto"/>
                  </w:divBdr>
                  <w:divsChild>
                    <w:div w:id="1720207148">
                      <w:marLeft w:val="0"/>
                      <w:marRight w:val="0"/>
                      <w:marTop w:val="0"/>
                      <w:marBottom w:val="0"/>
                      <w:divBdr>
                        <w:top w:val="none" w:sz="0" w:space="0" w:color="auto"/>
                        <w:left w:val="none" w:sz="0" w:space="0" w:color="auto"/>
                        <w:bottom w:val="none" w:sz="0" w:space="0" w:color="auto"/>
                        <w:right w:val="none" w:sz="0" w:space="0" w:color="auto"/>
                      </w:divBdr>
                      <w:divsChild>
                        <w:div w:id="704865923">
                          <w:marLeft w:val="0"/>
                          <w:marRight w:val="0"/>
                          <w:marTop w:val="0"/>
                          <w:marBottom w:val="0"/>
                          <w:divBdr>
                            <w:top w:val="none" w:sz="0" w:space="0" w:color="auto"/>
                            <w:left w:val="none" w:sz="0" w:space="0" w:color="auto"/>
                            <w:bottom w:val="none" w:sz="0" w:space="0" w:color="auto"/>
                            <w:right w:val="none" w:sz="0" w:space="0" w:color="auto"/>
                          </w:divBdr>
                          <w:divsChild>
                            <w:div w:id="952400132">
                              <w:marLeft w:val="0"/>
                              <w:marRight w:val="0"/>
                              <w:marTop w:val="0"/>
                              <w:marBottom w:val="0"/>
                              <w:divBdr>
                                <w:top w:val="none" w:sz="0" w:space="0" w:color="auto"/>
                                <w:left w:val="none" w:sz="0" w:space="0" w:color="auto"/>
                                <w:bottom w:val="none" w:sz="0" w:space="0" w:color="auto"/>
                                <w:right w:val="none" w:sz="0" w:space="0" w:color="auto"/>
                              </w:divBdr>
                              <w:divsChild>
                                <w:div w:id="1008992644">
                                  <w:marLeft w:val="0"/>
                                  <w:marRight w:val="0"/>
                                  <w:marTop w:val="0"/>
                                  <w:marBottom w:val="0"/>
                                  <w:divBdr>
                                    <w:top w:val="none" w:sz="0" w:space="0" w:color="auto"/>
                                    <w:left w:val="none" w:sz="0" w:space="0" w:color="auto"/>
                                    <w:bottom w:val="none" w:sz="0" w:space="0" w:color="auto"/>
                                    <w:right w:val="none" w:sz="0" w:space="0" w:color="auto"/>
                                  </w:divBdr>
                                  <w:divsChild>
                                    <w:div w:id="1621259764">
                                      <w:marLeft w:val="0"/>
                                      <w:marRight w:val="0"/>
                                      <w:marTop w:val="0"/>
                                      <w:marBottom w:val="0"/>
                                      <w:divBdr>
                                        <w:top w:val="none" w:sz="0" w:space="0" w:color="auto"/>
                                        <w:left w:val="none" w:sz="0" w:space="0" w:color="auto"/>
                                        <w:bottom w:val="none" w:sz="0" w:space="0" w:color="auto"/>
                                        <w:right w:val="none" w:sz="0" w:space="0" w:color="auto"/>
                                      </w:divBdr>
                                    </w:div>
                                    <w:div w:id="771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54814">
      <w:bodyDiv w:val="1"/>
      <w:marLeft w:val="0"/>
      <w:marRight w:val="0"/>
      <w:marTop w:val="0"/>
      <w:marBottom w:val="0"/>
      <w:divBdr>
        <w:top w:val="none" w:sz="0" w:space="0" w:color="auto"/>
        <w:left w:val="none" w:sz="0" w:space="0" w:color="auto"/>
        <w:bottom w:val="none" w:sz="0" w:space="0" w:color="auto"/>
        <w:right w:val="none" w:sz="0" w:space="0" w:color="auto"/>
      </w:divBdr>
    </w:div>
    <w:div w:id="1059402801">
      <w:bodyDiv w:val="1"/>
      <w:marLeft w:val="0"/>
      <w:marRight w:val="0"/>
      <w:marTop w:val="0"/>
      <w:marBottom w:val="0"/>
      <w:divBdr>
        <w:top w:val="none" w:sz="0" w:space="0" w:color="auto"/>
        <w:left w:val="none" w:sz="0" w:space="0" w:color="auto"/>
        <w:bottom w:val="none" w:sz="0" w:space="0" w:color="auto"/>
        <w:right w:val="none" w:sz="0" w:space="0" w:color="auto"/>
      </w:divBdr>
      <w:divsChild>
        <w:div w:id="942224676">
          <w:marLeft w:val="547"/>
          <w:marRight w:val="0"/>
          <w:marTop w:val="115"/>
          <w:marBottom w:val="0"/>
          <w:divBdr>
            <w:top w:val="none" w:sz="0" w:space="0" w:color="auto"/>
            <w:left w:val="none" w:sz="0" w:space="0" w:color="auto"/>
            <w:bottom w:val="none" w:sz="0" w:space="0" w:color="auto"/>
            <w:right w:val="none" w:sz="0" w:space="0" w:color="auto"/>
          </w:divBdr>
        </w:div>
      </w:divsChild>
    </w:div>
    <w:div w:id="1233613394">
      <w:bodyDiv w:val="1"/>
      <w:marLeft w:val="0"/>
      <w:marRight w:val="0"/>
      <w:marTop w:val="0"/>
      <w:marBottom w:val="0"/>
      <w:divBdr>
        <w:top w:val="none" w:sz="0" w:space="0" w:color="auto"/>
        <w:left w:val="none" w:sz="0" w:space="0" w:color="auto"/>
        <w:bottom w:val="none" w:sz="0" w:space="0" w:color="auto"/>
        <w:right w:val="none" w:sz="0" w:space="0" w:color="auto"/>
      </w:divBdr>
      <w:divsChild>
        <w:div w:id="1972831711">
          <w:marLeft w:val="0"/>
          <w:marRight w:val="0"/>
          <w:marTop w:val="0"/>
          <w:marBottom w:val="0"/>
          <w:divBdr>
            <w:top w:val="none" w:sz="0" w:space="0" w:color="auto"/>
            <w:left w:val="none" w:sz="0" w:space="0" w:color="auto"/>
            <w:bottom w:val="none" w:sz="0" w:space="0" w:color="auto"/>
            <w:right w:val="none" w:sz="0" w:space="0" w:color="auto"/>
          </w:divBdr>
          <w:divsChild>
            <w:div w:id="1044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236">
      <w:bodyDiv w:val="1"/>
      <w:marLeft w:val="0"/>
      <w:marRight w:val="0"/>
      <w:marTop w:val="0"/>
      <w:marBottom w:val="0"/>
      <w:divBdr>
        <w:top w:val="none" w:sz="0" w:space="0" w:color="auto"/>
        <w:left w:val="none" w:sz="0" w:space="0" w:color="auto"/>
        <w:bottom w:val="none" w:sz="0" w:space="0" w:color="auto"/>
        <w:right w:val="none" w:sz="0" w:space="0" w:color="auto"/>
      </w:divBdr>
      <w:divsChild>
        <w:div w:id="155053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7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735518">
      <w:bodyDiv w:val="1"/>
      <w:marLeft w:val="0"/>
      <w:marRight w:val="0"/>
      <w:marTop w:val="0"/>
      <w:marBottom w:val="0"/>
      <w:divBdr>
        <w:top w:val="none" w:sz="0" w:space="0" w:color="auto"/>
        <w:left w:val="none" w:sz="0" w:space="0" w:color="auto"/>
        <w:bottom w:val="none" w:sz="0" w:space="0" w:color="auto"/>
        <w:right w:val="none" w:sz="0" w:space="0" w:color="auto"/>
      </w:divBdr>
      <w:divsChild>
        <w:div w:id="123276232">
          <w:marLeft w:val="547"/>
          <w:marRight w:val="0"/>
          <w:marTop w:val="154"/>
          <w:marBottom w:val="0"/>
          <w:divBdr>
            <w:top w:val="none" w:sz="0" w:space="0" w:color="auto"/>
            <w:left w:val="none" w:sz="0" w:space="0" w:color="auto"/>
            <w:bottom w:val="none" w:sz="0" w:space="0" w:color="auto"/>
            <w:right w:val="none" w:sz="0" w:space="0" w:color="auto"/>
          </w:divBdr>
        </w:div>
        <w:div w:id="2112358551">
          <w:marLeft w:val="547"/>
          <w:marRight w:val="0"/>
          <w:marTop w:val="154"/>
          <w:marBottom w:val="0"/>
          <w:divBdr>
            <w:top w:val="none" w:sz="0" w:space="0" w:color="auto"/>
            <w:left w:val="none" w:sz="0" w:space="0" w:color="auto"/>
            <w:bottom w:val="none" w:sz="0" w:space="0" w:color="auto"/>
            <w:right w:val="none" w:sz="0" w:space="0" w:color="auto"/>
          </w:divBdr>
        </w:div>
        <w:div w:id="133841691">
          <w:marLeft w:val="547"/>
          <w:marRight w:val="0"/>
          <w:marTop w:val="154"/>
          <w:marBottom w:val="0"/>
          <w:divBdr>
            <w:top w:val="none" w:sz="0" w:space="0" w:color="auto"/>
            <w:left w:val="none" w:sz="0" w:space="0" w:color="auto"/>
            <w:bottom w:val="none" w:sz="0" w:space="0" w:color="auto"/>
            <w:right w:val="none" w:sz="0" w:space="0" w:color="auto"/>
          </w:divBdr>
        </w:div>
        <w:div w:id="2117404969">
          <w:marLeft w:val="547"/>
          <w:marRight w:val="0"/>
          <w:marTop w:val="154"/>
          <w:marBottom w:val="0"/>
          <w:divBdr>
            <w:top w:val="none" w:sz="0" w:space="0" w:color="auto"/>
            <w:left w:val="none" w:sz="0" w:space="0" w:color="auto"/>
            <w:bottom w:val="none" w:sz="0" w:space="0" w:color="auto"/>
            <w:right w:val="none" w:sz="0" w:space="0" w:color="auto"/>
          </w:divBdr>
        </w:div>
      </w:divsChild>
    </w:div>
    <w:div w:id="1967079432">
      <w:bodyDiv w:val="1"/>
      <w:marLeft w:val="0"/>
      <w:marRight w:val="0"/>
      <w:marTop w:val="0"/>
      <w:marBottom w:val="0"/>
      <w:divBdr>
        <w:top w:val="none" w:sz="0" w:space="0" w:color="auto"/>
        <w:left w:val="none" w:sz="0" w:space="0" w:color="auto"/>
        <w:bottom w:val="none" w:sz="0" w:space="0" w:color="auto"/>
        <w:right w:val="none" w:sz="0" w:space="0" w:color="auto"/>
      </w:divBdr>
      <w:divsChild>
        <w:div w:id="32266516">
          <w:marLeft w:val="0"/>
          <w:marRight w:val="0"/>
          <w:marTop w:val="0"/>
          <w:marBottom w:val="0"/>
          <w:divBdr>
            <w:top w:val="none" w:sz="0" w:space="0" w:color="auto"/>
            <w:left w:val="none" w:sz="0" w:space="0" w:color="auto"/>
            <w:bottom w:val="none" w:sz="0" w:space="0" w:color="auto"/>
            <w:right w:val="none" w:sz="0" w:space="0" w:color="auto"/>
          </w:divBdr>
        </w:div>
      </w:divsChild>
    </w:div>
    <w:div w:id="1987853643">
      <w:bodyDiv w:val="1"/>
      <w:marLeft w:val="0"/>
      <w:marRight w:val="0"/>
      <w:marTop w:val="0"/>
      <w:marBottom w:val="0"/>
      <w:divBdr>
        <w:top w:val="none" w:sz="0" w:space="0" w:color="auto"/>
        <w:left w:val="none" w:sz="0" w:space="0" w:color="auto"/>
        <w:bottom w:val="none" w:sz="0" w:space="0" w:color="auto"/>
        <w:right w:val="none" w:sz="0" w:space="0" w:color="auto"/>
      </w:divBdr>
      <w:divsChild>
        <w:div w:id="272593687">
          <w:marLeft w:val="0"/>
          <w:marRight w:val="1"/>
          <w:marTop w:val="0"/>
          <w:marBottom w:val="0"/>
          <w:divBdr>
            <w:top w:val="none" w:sz="0" w:space="0" w:color="auto"/>
            <w:left w:val="none" w:sz="0" w:space="0" w:color="auto"/>
            <w:bottom w:val="none" w:sz="0" w:space="0" w:color="auto"/>
            <w:right w:val="none" w:sz="0" w:space="0" w:color="auto"/>
          </w:divBdr>
          <w:divsChild>
            <w:div w:id="897279223">
              <w:marLeft w:val="0"/>
              <w:marRight w:val="0"/>
              <w:marTop w:val="0"/>
              <w:marBottom w:val="0"/>
              <w:divBdr>
                <w:top w:val="none" w:sz="0" w:space="0" w:color="auto"/>
                <w:left w:val="none" w:sz="0" w:space="0" w:color="auto"/>
                <w:bottom w:val="none" w:sz="0" w:space="0" w:color="auto"/>
                <w:right w:val="none" w:sz="0" w:space="0" w:color="auto"/>
              </w:divBdr>
              <w:divsChild>
                <w:div w:id="99689846">
                  <w:marLeft w:val="0"/>
                  <w:marRight w:val="1"/>
                  <w:marTop w:val="0"/>
                  <w:marBottom w:val="0"/>
                  <w:divBdr>
                    <w:top w:val="none" w:sz="0" w:space="0" w:color="auto"/>
                    <w:left w:val="none" w:sz="0" w:space="0" w:color="auto"/>
                    <w:bottom w:val="none" w:sz="0" w:space="0" w:color="auto"/>
                    <w:right w:val="none" w:sz="0" w:space="0" w:color="auto"/>
                  </w:divBdr>
                  <w:divsChild>
                    <w:div w:id="656152861">
                      <w:marLeft w:val="0"/>
                      <w:marRight w:val="0"/>
                      <w:marTop w:val="0"/>
                      <w:marBottom w:val="0"/>
                      <w:divBdr>
                        <w:top w:val="none" w:sz="0" w:space="0" w:color="auto"/>
                        <w:left w:val="none" w:sz="0" w:space="0" w:color="auto"/>
                        <w:bottom w:val="none" w:sz="0" w:space="0" w:color="auto"/>
                        <w:right w:val="none" w:sz="0" w:space="0" w:color="auto"/>
                      </w:divBdr>
                      <w:divsChild>
                        <w:div w:id="1598248884">
                          <w:marLeft w:val="0"/>
                          <w:marRight w:val="0"/>
                          <w:marTop w:val="0"/>
                          <w:marBottom w:val="0"/>
                          <w:divBdr>
                            <w:top w:val="none" w:sz="0" w:space="0" w:color="auto"/>
                            <w:left w:val="none" w:sz="0" w:space="0" w:color="auto"/>
                            <w:bottom w:val="none" w:sz="0" w:space="0" w:color="auto"/>
                            <w:right w:val="none" w:sz="0" w:space="0" w:color="auto"/>
                          </w:divBdr>
                          <w:divsChild>
                            <w:div w:id="1564294658">
                              <w:marLeft w:val="0"/>
                              <w:marRight w:val="0"/>
                              <w:marTop w:val="120"/>
                              <w:marBottom w:val="360"/>
                              <w:divBdr>
                                <w:top w:val="none" w:sz="0" w:space="0" w:color="auto"/>
                                <w:left w:val="none" w:sz="0" w:space="0" w:color="auto"/>
                                <w:bottom w:val="none" w:sz="0" w:space="0" w:color="auto"/>
                                <w:right w:val="none" w:sz="0" w:space="0" w:color="auto"/>
                              </w:divBdr>
                              <w:divsChild>
                                <w:div w:id="526603802">
                                  <w:marLeft w:val="0"/>
                                  <w:marRight w:val="0"/>
                                  <w:marTop w:val="0"/>
                                  <w:marBottom w:val="0"/>
                                  <w:divBdr>
                                    <w:top w:val="none" w:sz="0" w:space="0" w:color="auto"/>
                                    <w:left w:val="none" w:sz="0" w:space="0" w:color="auto"/>
                                    <w:bottom w:val="none" w:sz="0" w:space="0" w:color="auto"/>
                                    <w:right w:val="none" w:sz="0" w:space="0" w:color="auto"/>
                                  </w:divBdr>
                                </w:div>
                                <w:div w:id="10373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79042">
      <w:bodyDiv w:val="1"/>
      <w:marLeft w:val="0"/>
      <w:marRight w:val="0"/>
      <w:marTop w:val="0"/>
      <w:marBottom w:val="0"/>
      <w:divBdr>
        <w:top w:val="none" w:sz="0" w:space="0" w:color="auto"/>
        <w:left w:val="none" w:sz="0" w:space="0" w:color="auto"/>
        <w:bottom w:val="none" w:sz="0" w:space="0" w:color="auto"/>
        <w:right w:val="none" w:sz="0" w:space="0" w:color="auto"/>
      </w:divBdr>
      <w:divsChild>
        <w:div w:id="976032355">
          <w:marLeft w:val="0"/>
          <w:marRight w:val="0"/>
          <w:marTop w:val="0"/>
          <w:marBottom w:val="0"/>
          <w:divBdr>
            <w:top w:val="none" w:sz="0" w:space="0" w:color="auto"/>
            <w:left w:val="none" w:sz="0" w:space="0" w:color="auto"/>
            <w:bottom w:val="none" w:sz="0" w:space="0" w:color="auto"/>
            <w:right w:val="none" w:sz="0" w:space="0" w:color="auto"/>
          </w:divBdr>
          <w:divsChild>
            <w:div w:id="1383746910">
              <w:marLeft w:val="0"/>
              <w:marRight w:val="0"/>
              <w:marTop w:val="0"/>
              <w:marBottom w:val="0"/>
              <w:divBdr>
                <w:top w:val="none" w:sz="0" w:space="0" w:color="auto"/>
                <w:left w:val="none" w:sz="0" w:space="0" w:color="auto"/>
                <w:bottom w:val="none" w:sz="0" w:space="0" w:color="auto"/>
                <w:right w:val="none" w:sz="0" w:space="0" w:color="auto"/>
              </w:divBdr>
              <w:divsChild>
                <w:div w:id="1635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7757">
      <w:bodyDiv w:val="1"/>
      <w:marLeft w:val="0"/>
      <w:marRight w:val="0"/>
      <w:marTop w:val="0"/>
      <w:marBottom w:val="0"/>
      <w:divBdr>
        <w:top w:val="none" w:sz="0" w:space="0" w:color="auto"/>
        <w:left w:val="none" w:sz="0" w:space="0" w:color="auto"/>
        <w:bottom w:val="none" w:sz="0" w:space="0" w:color="auto"/>
        <w:right w:val="none" w:sz="0" w:space="0" w:color="auto"/>
      </w:divBdr>
      <w:divsChild>
        <w:div w:id="1420325495">
          <w:marLeft w:val="0"/>
          <w:marRight w:val="0"/>
          <w:marTop w:val="0"/>
          <w:marBottom w:val="0"/>
          <w:divBdr>
            <w:top w:val="none" w:sz="0" w:space="0" w:color="auto"/>
            <w:left w:val="none" w:sz="0" w:space="0" w:color="auto"/>
            <w:bottom w:val="none" w:sz="0" w:space="0" w:color="auto"/>
            <w:right w:val="none" w:sz="0" w:space="0" w:color="auto"/>
          </w:divBdr>
          <w:divsChild>
            <w:div w:id="97020327">
              <w:marLeft w:val="0"/>
              <w:marRight w:val="0"/>
              <w:marTop w:val="0"/>
              <w:marBottom w:val="0"/>
              <w:divBdr>
                <w:top w:val="none" w:sz="0" w:space="0" w:color="auto"/>
                <w:left w:val="none" w:sz="0" w:space="0" w:color="auto"/>
                <w:bottom w:val="none" w:sz="0" w:space="0" w:color="auto"/>
                <w:right w:val="none" w:sz="0" w:space="0" w:color="auto"/>
              </w:divBdr>
              <w:divsChild>
                <w:div w:id="1121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ugfactsweek.drugabuse.gov/iqchallenge.php" TargetMode="External"/><Relationship Id="rId18" Type="http://schemas.openxmlformats.org/officeDocument/2006/relationships/hyperlink" Target="http://www.nrepp.samhsa.gov/ViewAll.aspx" TargetMode="External"/><Relationship Id="rId26" Type="http://schemas.openxmlformats.org/officeDocument/2006/relationships/hyperlink" Target="http://www.ncbi.nlm.nih.gov/pubmed?term=Hawthorne%20RD%5BAuthor%5D&amp;cauthor=true&amp;cauthor_uid=19362433" TargetMode="External"/><Relationship Id="rId3" Type="http://schemas.openxmlformats.org/officeDocument/2006/relationships/customXml" Target="../customXml/item3.xml"/><Relationship Id="rId21" Type="http://schemas.openxmlformats.org/officeDocument/2006/relationships/hyperlink" Target="http://www.lung.org/stopsmoking/about-smoking/facts-figures/general-smoking-facts.html"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alerewellbeing.com/our-services/quit-for-life/" TargetMode="External"/><Relationship Id="rId25" Type="http://schemas.openxmlformats.org/officeDocument/2006/relationships/hyperlink" Target="http://www.drugabuse.gov/sites/default/files/decemberinfographicmtf2012_0.pdf"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rethinkingdrinking.niaaa.nih.gov/toolsresources/drinkrefusalskills.asp" TargetMode="External"/><Relationship Id="rId20" Type="http://schemas.openxmlformats.org/officeDocument/2006/relationships/hyperlink" Target="http://www.acsworkplacesolutions.com/freshstart.asp" TargetMode="External"/><Relationship Id="rId29" Type="http://schemas.openxmlformats.org/officeDocument/2006/relationships/hyperlink" Target="http://www.ncbi.nlm.nih.gov/pubmed?term=Botzet%20A%5BAuthor%5D&amp;cauthor=true&amp;cauthor_uid=174814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ubs.niaaa.nih.gov/publications/PSA/underagepg2.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tsmartaboutdrugs.com/identify/health.html" TargetMode="External"/><Relationship Id="rId23" Type="http://schemas.openxmlformats.org/officeDocument/2006/relationships/hyperlink" Target="http://www.ncbi.nlm.nih.gov/pubmed?term=Borraccino%20A%5BAuthor%5D&amp;cauthor=true&amp;cauthor_uid=18258289" TargetMode="External"/><Relationship Id="rId28" Type="http://schemas.openxmlformats.org/officeDocument/2006/relationships/hyperlink" Target="http://www.ncbi.nlm.nih.gov/pubmed?term=Fahnhorst%20T%5BAuthor%5D&amp;cauthor=true&amp;cauthor_uid=17481460" TargetMode="External"/><Relationship Id="rId10" Type="http://schemas.openxmlformats.org/officeDocument/2006/relationships/footnotes" Target="footnotes.xml"/><Relationship Id="rId19" Type="http://schemas.openxmlformats.org/officeDocument/2006/relationships/hyperlink" Target="http://www.lung.org/stop-smoking/how-to-quit/getting-help/not-on-tobacco.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rugfactsweek.drugabuse.gov/files/DrugIQFlyer_English_122812.pdf" TargetMode="External"/><Relationship Id="rId22" Type="http://schemas.openxmlformats.org/officeDocument/2006/relationships/hyperlink" Target="http://www.ncbi.nlm.nih.gov/pubmed?term=Versino%20E%5BAuthor%5D&amp;cauthor=true&amp;cauthor_uid=18258289" TargetMode="External"/><Relationship Id="rId27" Type="http://schemas.openxmlformats.org/officeDocument/2006/relationships/hyperlink" Target="http://www.ncbi.nlm.nih.gov/pubmed?term=Fawkes%20T%5BAuthor%5D&amp;cauthor=true&amp;cauthor_uid=17481460" TargetMode="External"/><Relationship Id="rId30" Type="http://schemas.openxmlformats.org/officeDocument/2006/relationships/hyperlink" Target="http://www.ncbi.nlm.nih.gov/pubmed?term=August%20G%5BAuthor%5D&amp;cauthor=true&amp;cauthor_uid=17481460"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XRUYQT3274NZ-681238054-1162</_dlc_DocId>
    <_dlc_DocIdUrl xmlns="b22f8f74-215c-4154-9939-bd29e4e8980e">
      <Url>https://supportservices.jobcorps.gov/health/_layouts/15/DocIdRedir.aspx?ID=XRUYQT3274NZ-681238054-1162</Url>
      <Description>XRUYQT3274NZ-681238054-1162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B160E9-9B69-4F99-A034-59D6BE141F60}"/>
</file>

<file path=customXml/itemProps2.xml><?xml version="1.0" encoding="utf-8"?>
<ds:datastoreItem xmlns:ds="http://schemas.openxmlformats.org/officeDocument/2006/customXml" ds:itemID="{07DCD4CF-175A-4BA7-9A3F-E3F36E1E02DC}"/>
</file>

<file path=customXml/itemProps3.xml><?xml version="1.0" encoding="utf-8"?>
<ds:datastoreItem xmlns:ds="http://schemas.openxmlformats.org/officeDocument/2006/customXml" ds:itemID="{C96F415F-CCF5-4A57-B99F-FB8840403B4B}"/>
</file>

<file path=customXml/itemProps4.xml><?xml version="1.0" encoding="utf-8"?>
<ds:datastoreItem xmlns:ds="http://schemas.openxmlformats.org/officeDocument/2006/customXml" ds:itemID="{599044BC-EF15-43EC-A057-6AF0FD2647D8}"/>
</file>

<file path=customXml/itemProps5.xml><?xml version="1.0" encoding="utf-8"?>
<ds:datastoreItem xmlns:ds="http://schemas.openxmlformats.org/officeDocument/2006/customXml" ds:itemID="{9429EB95-BAD3-49CF-B853-0D7540CE5A8D}"/>
</file>

<file path=docProps/app.xml><?xml version="1.0" encoding="utf-8"?>
<Properties xmlns="http://schemas.openxmlformats.org/officeDocument/2006/extended-properties" xmlns:vt="http://schemas.openxmlformats.org/officeDocument/2006/docPropsVTypes">
  <Template>FB1C9BF</Template>
  <TotalTime>1</TotalTime>
  <Pages>34</Pages>
  <Words>6406</Words>
  <Characters>36519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AODA Curriculum</vt:lpstr>
    </vt:vector>
  </TitlesOfParts>
  <Company>Humanitas, Inc.</Company>
  <LinksUpToDate>false</LinksUpToDate>
  <CharactersWithSpaces>42840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Curriculum</dc:title>
  <dc:subject/>
  <dc:creator>Christine Phoebus</dc:creator>
  <cp:keywords/>
  <dc:description/>
  <cp:lastModifiedBy>JCDC Admin</cp:lastModifiedBy>
  <cp:revision>2</cp:revision>
  <cp:lastPrinted>2013-11-14T18:21:00Z</cp:lastPrinted>
  <dcterms:created xsi:type="dcterms:W3CDTF">2014-01-02T19:25:00Z</dcterms:created>
  <dcterms:modified xsi:type="dcterms:W3CDTF">2014-01-02T19:25:00Z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953d0c85-725e-4505-a656-dcb08aeb4647</vt:lpwstr>
  </property>
</Properties>
</file>