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6B443" w14:textId="77777777" w:rsidR="00F620A7" w:rsidRPr="002B2D03" w:rsidRDefault="00F620A7" w:rsidP="00697909">
      <w:pPr>
        <w:pStyle w:val="Heading4"/>
        <w:widowControl w:val="0"/>
      </w:pPr>
    </w:p>
    <w:p w14:paraId="40ADC2F9" w14:textId="77777777" w:rsidR="00F620A7" w:rsidRPr="002B2D03" w:rsidRDefault="00F620A7" w:rsidP="00F620A7">
      <w:pPr>
        <w:pStyle w:val="Title"/>
        <w:spacing w:after="360"/>
        <w:rPr>
          <w:rFonts w:ascii="Arial" w:hAnsi="Arial" w:cs="Arial"/>
          <w:sz w:val="22"/>
          <w:szCs w:val="22"/>
        </w:rPr>
      </w:pPr>
      <w:r w:rsidRPr="002B2D03">
        <w:rPr>
          <w:rFonts w:ascii="Arial" w:hAnsi="Arial" w:cs="Arial"/>
          <w:sz w:val="22"/>
          <w:szCs w:val="22"/>
        </w:rPr>
        <w:t>Pre-Program Compliance Assessment Questions</w:t>
      </w:r>
    </w:p>
    <w:p w14:paraId="6D60A938" w14:textId="5E89921F" w:rsidR="00F620A7" w:rsidRPr="002B2D03" w:rsidRDefault="00F620A7" w:rsidP="00F620A7">
      <w:pPr>
        <w:spacing w:after="240"/>
        <w:rPr>
          <w:rFonts w:ascii="Arial" w:hAnsi="Arial" w:cs="Arial"/>
          <w:iCs/>
          <w:color w:val="FF0000"/>
          <w:sz w:val="22"/>
          <w:szCs w:val="22"/>
        </w:rPr>
      </w:pPr>
      <w:r w:rsidRPr="002B2D03">
        <w:rPr>
          <w:rFonts w:ascii="Arial" w:hAnsi="Arial" w:cs="Arial"/>
          <w:iCs/>
          <w:sz w:val="22"/>
          <w:szCs w:val="22"/>
        </w:rPr>
        <w:t xml:space="preserve">Please provide responses to the following questions </w:t>
      </w:r>
      <w:r w:rsidRPr="002B2D03">
        <w:rPr>
          <w:rFonts w:ascii="Arial" w:hAnsi="Arial" w:cs="Arial"/>
          <w:b/>
          <w:iCs/>
          <w:sz w:val="22"/>
          <w:szCs w:val="22"/>
        </w:rPr>
        <w:t>1 week prior</w:t>
      </w:r>
      <w:r w:rsidRPr="002B2D03">
        <w:rPr>
          <w:rFonts w:ascii="Arial" w:hAnsi="Arial" w:cs="Arial"/>
          <w:iCs/>
          <w:sz w:val="22"/>
          <w:szCs w:val="22"/>
        </w:rPr>
        <w:t xml:space="preserve"> to the health specialists’ arrival on center for the Health &amp; Wellness Program Compliance Assessment (</w:t>
      </w:r>
      <w:r w:rsidR="002B2D03" w:rsidRPr="002B2D03">
        <w:rPr>
          <w:rFonts w:ascii="Arial" w:hAnsi="Arial" w:cs="Arial"/>
          <w:iCs/>
          <w:sz w:val="22"/>
          <w:szCs w:val="22"/>
        </w:rPr>
        <w:t>HW</w:t>
      </w:r>
      <w:r w:rsidRPr="002B2D03">
        <w:rPr>
          <w:rFonts w:ascii="Arial" w:hAnsi="Arial" w:cs="Arial"/>
          <w:iCs/>
          <w:sz w:val="22"/>
          <w:szCs w:val="22"/>
        </w:rPr>
        <w:t xml:space="preserve">PCA).  </w:t>
      </w:r>
      <w:r w:rsidRPr="002B2D03">
        <w:rPr>
          <w:rFonts w:ascii="Arial" w:hAnsi="Arial" w:cs="Arial"/>
          <w:b/>
          <w:iCs/>
          <w:color w:val="FF0000"/>
          <w:sz w:val="22"/>
          <w:szCs w:val="22"/>
          <w:u w:val="single"/>
        </w:rPr>
        <w:t>Responses should be typed.</w:t>
      </w:r>
    </w:p>
    <w:p w14:paraId="5DE6AF99" w14:textId="29DD5783" w:rsidR="00F620A7" w:rsidRPr="002B2D03" w:rsidRDefault="00F620A7" w:rsidP="00F620A7">
      <w:pPr>
        <w:pStyle w:val="Heading4"/>
        <w:widowControl w:val="0"/>
        <w:jc w:val="left"/>
        <w:rPr>
          <w:iCs/>
          <w:sz w:val="22"/>
          <w:szCs w:val="22"/>
        </w:rPr>
      </w:pPr>
      <w:r w:rsidRPr="002B2D03">
        <w:rPr>
          <w:iCs/>
          <w:sz w:val="22"/>
          <w:szCs w:val="22"/>
        </w:rPr>
        <w:t>The purpose of the</w:t>
      </w:r>
      <w:r w:rsidR="002B2D03" w:rsidRPr="002B2D03">
        <w:rPr>
          <w:iCs/>
          <w:sz w:val="22"/>
          <w:szCs w:val="22"/>
        </w:rPr>
        <w:t xml:space="preserve"> HW</w:t>
      </w:r>
      <w:r w:rsidRPr="002B2D03">
        <w:rPr>
          <w:iCs/>
          <w:sz w:val="22"/>
          <w:szCs w:val="22"/>
        </w:rPr>
        <w:t>PCA is to verify and clarify compliance with PRH requirements and applicable laws, as well as to highlight program qualities and strengths</w:t>
      </w:r>
    </w:p>
    <w:p w14:paraId="609D3E33" w14:textId="77777777" w:rsidR="000840FA" w:rsidRPr="002B2D03" w:rsidRDefault="000840FA" w:rsidP="0055501B">
      <w:pPr>
        <w:pStyle w:val="ListParagraph"/>
        <w:ind w:left="630"/>
        <w:contextualSpacing/>
        <w:rPr>
          <w:rFonts w:ascii="Arial" w:hAnsi="Arial" w:cs="Arial"/>
          <w:iCs/>
          <w:sz w:val="22"/>
          <w:szCs w:val="22"/>
        </w:rPr>
      </w:pPr>
    </w:p>
    <w:p w14:paraId="20D96E28" w14:textId="77777777" w:rsidR="00133A34" w:rsidRPr="002B2D03" w:rsidRDefault="00133A34" w:rsidP="00133A34">
      <w:pPr>
        <w:pStyle w:val="Heading1"/>
        <w:jc w:val="center"/>
        <w:rPr>
          <w:rFonts w:ascii="Arial" w:hAnsi="Arial" w:cs="Arial"/>
        </w:rPr>
      </w:pPr>
      <w:bookmarkStart w:id="0" w:name="_Toc121302633"/>
      <w:r w:rsidRPr="002B2D03">
        <w:rPr>
          <w:rFonts w:ascii="Arial" w:hAnsi="Arial" w:cs="Arial"/>
        </w:rPr>
        <w:t>HEALTH AND WELLNESS DIRECTOR</w:t>
      </w:r>
      <w:bookmarkEnd w:id="0"/>
    </w:p>
    <w:p w14:paraId="5063C1A2" w14:textId="77777777" w:rsidR="00133A34" w:rsidRPr="002B2D03" w:rsidRDefault="00133A34" w:rsidP="00133A34">
      <w:pPr>
        <w:pStyle w:val="Title"/>
        <w:spacing w:after="360"/>
        <w:rPr>
          <w:rFonts w:ascii="Arial" w:hAnsi="Arial" w:cs="Arial"/>
          <w:sz w:val="22"/>
          <w:szCs w:val="22"/>
        </w:rPr>
      </w:pPr>
      <w:r w:rsidRPr="002B2D03">
        <w:rPr>
          <w:rFonts w:ascii="Arial" w:hAnsi="Arial" w:cs="Arial"/>
          <w:sz w:val="22"/>
          <w:szCs w:val="22"/>
        </w:rPr>
        <w:t>Pre-Program Compliance Assessment Questions</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997"/>
      </w:tblGrid>
      <w:tr w:rsidR="00133A34" w:rsidRPr="002B2D03" w14:paraId="3CFA38FC" w14:textId="77777777" w:rsidTr="00B33399">
        <w:trPr>
          <w:trHeight w:val="432"/>
        </w:trPr>
        <w:tc>
          <w:tcPr>
            <w:tcW w:w="3690" w:type="dxa"/>
            <w:shd w:val="pct12" w:color="auto" w:fill="auto"/>
            <w:vAlign w:val="center"/>
          </w:tcPr>
          <w:p w14:paraId="1E083A2C" w14:textId="77777777" w:rsidR="00133A34" w:rsidRPr="002B2D03" w:rsidRDefault="00133A34" w:rsidP="00B33399">
            <w:pPr>
              <w:rPr>
                <w:rFonts w:ascii="Arial" w:hAnsi="Arial" w:cs="Arial"/>
                <w:b/>
                <w:sz w:val="22"/>
                <w:szCs w:val="22"/>
              </w:rPr>
            </w:pPr>
            <w:r w:rsidRPr="002B2D03">
              <w:rPr>
                <w:rFonts w:ascii="Arial" w:hAnsi="Arial" w:cs="Arial"/>
                <w:b/>
                <w:sz w:val="22"/>
                <w:szCs w:val="22"/>
              </w:rPr>
              <w:t>HWD Name</w:t>
            </w:r>
          </w:p>
        </w:tc>
        <w:tc>
          <w:tcPr>
            <w:tcW w:w="6997" w:type="dxa"/>
            <w:vAlign w:val="center"/>
          </w:tcPr>
          <w:p w14:paraId="3CAC670D" w14:textId="77777777" w:rsidR="00133A34" w:rsidRPr="002B2D03" w:rsidRDefault="00133A34" w:rsidP="00B33399">
            <w:pPr>
              <w:rPr>
                <w:rFonts w:ascii="Arial" w:hAnsi="Arial" w:cs="Arial"/>
                <w:sz w:val="22"/>
                <w:szCs w:val="22"/>
              </w:rPr>
            </w:pPr>
          </w:p>
        </w:tc>
      </w:tr>
      <w:tr w:rsidR="00133A34" w:rsidRPr="002B2D03" w14:paraId="4CD2C544" w14:textId="77777777" w:rsidTr="00B33399">
        <w:trPr>
          <w:trHeight w:val="432"/>
        </w:trPr>
        <w:tc>
          <w:tcPr>
            <w:tcW w:w="3690" w:type="dxa"/>
            <w:shd w:val="pct12" w:color="auto" w:fill="auto"/>
            <w:vAlign w:val="center"/>
          </w:tcPr>
          <w:p w14:paraId="6668FE86" w14:textId="77777777" w:rsidR="00133A34" w:rsidRPr="002B2D03" w:rsidRDefault="00133A34" w:rsidP="00B33399">
            <w:pPr>
              <w:rPr>
                <w:rFonts w:ascii="Arial" w:hAnsi="Arial" w:cs="Arial"/>
                <w:b/>
                <w:sz w:val="22"/>
                <w:szCs w:val="22"/>
              </w:rPr>
            </w:pPr>
            <w:r w:rsidRPr="002B2D03">
              <w:rPr>
                <w:rFonts w:ascii="Arial" w:hAnsi="Arial" w:cs="Arial"/>
                <w:b/>
                <w:sz w:val="22"/>
                <w:szCs w:val="22"/>
              </w:rPr>
              <w:t>Phone number</w:t>
            </w:r>
          </w:p>
        </w:tc>
        <w:tc>
          <w:tcPr>
            <w:tcW w:w="6997" w:type="dxa"/>
            <w:vAlign w:val="center"/>
          </w:tcPr>
          <w:p w14:paraId="64F958DB" w14:textId="77777777" w:rsidR="00133A34" w:rsidRPr="002B2D03" w:rsidRDefault="00133A34" w:rsidP="00B33399">
            <w:pPr>
              <w:rPr>
                <w:rFonts w:ascii="Arial" w:hAnsi="Arial" w:cs="Arial"/>
                <w:sz w:val="22"/>
                <w:szCs w:val="22"/>
              </w:rPr>
            </w:pPr>
          </w:p>
        </w:tc>
      </w:tr>
      <w:tr w:rsidR="00133A34" w:rsidRPr="002B2D03" w14:paraId="2DC1B83F" w14:textId="77777777" w:rsidTr="00B33399">
        <w:trPr>
          <w:trHeight w:val="432"/>
        </w:trPr>
        <w:tc>
          <w:tcPr>
            <w:tcW w:w="3690" w:type="dxa"/>
            <w:shd w:val="pct12" w:color="auto" w:fill="auto"/>
            <w:vAlign w:val="center"/>
          </w:tcPr>
          <w:p w14:paraId="4CE69745" w14:textId="77777777" w:rsidR="00133A34" w:rsidRPr="002B2D03" w:rsidRDefault="00133A34" w:rsidP="00B33399">
            <w:pPr>
              <w:rPr>
                <w:rFonts w:ascii="Arial" w:hAnsi="Arial" w:cs="Arial"/>
                <w:b/>
                <w:sz w:val="22"/>
                <w:szCs w:val="22"/>
              </w:rPr>
            </w:pPr>
            <w:r w:rsidRPr="002B2D03">
              <w:rPr>
                <w:rFonts w:ascii="Arial" w:hAnsi="Arial" w:cs="Arial"/>
                <w:b/>
                <w:sz w:val="22"/>
                <w:szCs w:val="22"/>
              </w:rPr>
              <w:t>E-mail</w:t>
            </w:r>
          </w:p>
        </w:tc>
        <w:tc>
          <w:tcPr>
            <w:tcW w:w="6997" w:type="dxa"/>
            <w:vAlign w:val="center"/>
          </w:tcPr>
          <w:p w14:paraId="45461C8A" w14:textId="77777777" w:rsidR="00133A34" w:rsidRPr="002B2D03" w:rsidRDefault="00133A34" w:rsidP="00B33399">
            <w:pPr>
              <w:rPr>
                <w:rFonts w:ascii="Arial" w:hAnsi="Arial" w:cs="Arial"/>
                <w:sz w:val="22"/>
                <w:szCs w:val="22"/>
              </w:rPr>
            </w:pPr>
          </w:p>
        </w:tc>
      </w:tr>
      <w:tr w:rsidR="00133A34" w:rsidRPr="002B2D03" w14:paraId="4DC9232C" w14:textId="77777777" w:rsidTr="00B33399">
        <w:trPr>
          <w:trHeight w:val="432"/>
        </w:trPr>
        <w:tc>
          <w:tcPr>
            <w:tcW w:w="3690" w:type="dxa"/>
            <w:shd w:val="pct12" w:color="auto" w:fill="auto"/>
            <w:vAlign w:val="center"/>
          </w:tcPr>
          <w:p w14:paraId="7BC601C1" w14:textId="77777777" w:rsidR="00133A34" w:rsidRPr="002B2D03" w:rsidRDefault="00133A34" w:rsidP="00B33399">
            <w:pPr>
              <w:rPr>
                <w:rFonts w:ascii="Arial" w:hAnsi="Arial" w:cs="Arial"/>
                <w:b/>
                <w:sz w:val="22"/>
                <w:szCs w:val="22"/>
              </w:rPr>
            </w:pPr>
            <w:r w:rsidRPr="002B2D03">
              <w:rPr>
                <w:rFonts w:ascii="Arial" w:hAnsi="Arial" w:cs="Arial"/>
                <w:b/>
                <w:sz w:val="22"/>
                <w:szCs w:val="22"/>
              </w:rPr>
              <w:t>Date of Hire</w:t>
            </w:r>
          </w:p>
        </w:tc>
        <w:tc>
          <w:tcPr>
            <w:tcW w:w="6997" w:type="dxa"/>
            <w:vAlign w:val="center"/>
          </w:tcPr>
          <w:p w14:paraId="763E4424" w14:textId="77777777" w:rsidR="00133A34" w:rsidRPr="002B2D03" w:rsidRDefault="00133A34" w:rsidP="00B33399">
            <w:pPr>
              <w:rPr>
                <w:rFonts w:ascii="Arial" w:hAnsi="Arial" w:cs="Arial"/>
                <w:sz w:val="22"/>
                <w:szCs w:val="22"/>
              </w:rPr>
            </w:pPr>
          </w:p>
        </w:tc>
      </w:tr>
      <w:tr w:rsidR="00133A34" w:rsidRPr="002B2D03" w14:paraId="4ED2BEA9" w14:textId="77777777" w:rsidTr="00B33399">
        <w:trPr>
          <w:trHeight w:val="432"/>
        </w:trPr>
        <w:tc>
          <w:tcPr>
            <w:tcW w:w="3690" w:type="dxa"/>
            <w:shd w:val="pct12" w:color="auto" w:fill="auto"/>
            <w:vAlign w:val="center"/>
          </w:tcPr>
          <w:p w14:paraId="38571FD5" w14:textId="77777777" w:rsidR="00133A34" w:rsidRPr="002B2D03" w:rsidRDefault="00133A34" w:rsidP="00B33399">
            <w:pPr>
              <w:rPr>
                <w:rFonts w:ascii="Arial" w:hAnsi="Arial" w:cs="Arial"/>
                <w:b/>
                <w:sz w:val="22"/>
                <w:szCs w:val="22"/>
              </w:rPr>
            </w:pPr>
            <w:r w:rsidRPr="002B2D03">
              <w:rPr>
                <w:rFonts w:ascii="Arial" w:hAnsi="Arial" w:cs="Arial"/>
                <w:b/>
                <w:sz w:val="22"/>
                <w:szCs w:val="22"/>
              </w:rPr>
              <w:t>Number of years/months in position</w:t>
            </w:r>
          </w:p>
        </w:tc>
        <w:tc>
          <w:tcPr>
            <w:tcW w:w="6997" w:type="dxa"/>
            <w:vAlign w:val="center"/>
          </w:tcPr>
          <w:p w14:paraId="016D07D9" w14:textId="77777777" w:rsidR="00133A34" w:rsidRPr="002B2D03" w:rsidRDefault="00133A34" w:rsidP="00B33399">
            <w:pPr>
              <w:rPr>
                <w:rFonts w:ascii="Arial" w:hAnsi="Arial" w:cs="Arial"/>
                <w:sz w:val="22"/>
                <w:szCs w:val="22"/>
              </w:rPr>
            </w:pPr>
          </w:p>
        </w:tc>
      </w:tr>
      <w:tr w:rsidR="00133A34" w:rsidRPr="002B2D03" w14:paraId="6C3A23C8" w14:textId="77777777" w:rsidTr="00B33399">
        <w:trPr>
          <w:trHeight w:val="432"/>
        </w:trPr>
        <w:tc>
          <w:tcPr>
            <w:tcW w:w="10687" w:type="dxa"/>
            <w:gridSpan w:val="2"/>
            <w:shd w:val="pct12" w:color="auto" w:fill="auto"/>
            <w:vAlign w:val="center"/>
          </w:tcPr>
          <w:p w14:paraId="05E94765" w14:textId="77777777" w:rsidR="00133A34" w:rsidRPr="002B2D03" w:rsidRDefault="00133A34" w:rsidP="00B33399">
            <w:pPr>
              <w:rPr>
                <w:rFonts w:ascii="Arial" w:hAnsi="Arial" w:cs="Arial"/>
                <w:b/>
                <w:sz w:val="22"/>
                <w:szCs w:val="22"/>
              </w:rPr>
            </w:pPr>
            <w:r w:rsidRPr="002B2D03">
              <w:rPr>
                <w:rFonts w:ascii="Arial" w:hAnsi="Arial" w:cs="Arial"/>
                <w:b/>
                <w:sz w:val="22"/>
                <w:szCs w:val="22"/>
              </w:rPr>
              <w:t>See table below for nursing schedule on center (days/hours)</w:t>
            </w:r>
          </w:p>
          <w:p w14:paraId="61649F24" w14:textId="77777777" w:rsidR="00133A34" w:rsidRPr="002B2D03" w:rsidRDefault="00133A34" w:rsidP="00B33399">
            <w:pPr>
              <w:rPr>
                <w:rFonts w:ascii="Arial" w:hAnsi="Arial" w:cs="Arial"/>
                <w:sz w:val="22"/>
                <w:szCs w:val="22"/>
              </w:rPr>
            </w:pPr>
          </w:p>
        </w:tc>
      </w:tr>
    </w:tbl>
    <w:p w14:paraId="0D7BAB97" w14:textId="77777777" w:rsidR="00133A34" w:rsidRPr="002B2D03" w:rsidRDefault="00133A34" w:rsidP="00133A34">
      <w:pPr>
        <w:rPr>
          <w:rFonts w:ascii="Arial" w:hAnsi="Arial" w:cs="Arial"/>
          <w:sz w:val="22"/>
          <w:szCs w:val="22"/>
        </w:rPr>
      </w:pPr>
    </w:p>
    <w:p w14:paraId="5C72841D" w14:textId="77777777" w:rsidR="00133A34" w:rsidRPr="002B2D03" w:rsidRDefault="00133A34" w:rsidP="00133A34">
      <w:pPr>
        <w:rPr>
          <w:rFonts w:ascii="Arial" w:hAnsi="Arial" w:cs="Arial"/>
          <w:color w:val="FF0000"/>
          <w:sz w:val="22"/>
          <w:szCs w:val="22"/>
        </w:rPr>
      </w:pPr>
      <w:r w:rsidRPr="002B2D03">
        <w:rPr>
          <w:rFonts w:ascii="Arial" w:hAnsi="Arial" w:cs="Arial"/>
          <w:color w:val="FF0000"/>
          <w:sz w:val="22"/>
          <w:szCs w:val="22"/>
        </w:rPr>
        <w:t>Note:  Please send copies of the 4 approved H&amp;W SOPs via email to the assessors prior to the assessment.</w:t>
      </w:r>
    </w:p>
    <w:p w14:paraId="30433895" w14:textId="77777777" w:rsidR="00133A34" w:rsidRPr="002B2D03" w:rsidRDefault="00133A34" w:rsidP="00133A34">
      <w:pPr>
        <w:ind w:left="360"/>
        <w:rPr>
          <w:rFonts w:ascii="Arial" w:hAnsi="Arial" w:cs="Arial"/>
          <w:sz w:val="22"/>
          <w:szCs w:val="22"/>
        </w:rPr>
      </w:pPr>
    </w:p>
    <w:p w14:paraId="1DDE8320" w14:textId="77777777" w:rsidR="00133A34" w:rsidRPr="002B2D03" w:rsidRDefault="00133A34" w:rsidP="00133A34">
      <w:pPr>
        <w:shd w:val="clear" w:color="auto" w:fill="D9D9D9" w:themeFill="background1" w:themeFillShade="D9"/>
        <w:jc w:val="center"/>
        <w:rPr>
          <w:rFonts w:ascii="Arial" w:hAnsi="Arial" w:cs="Arial"/>
          <w:b/>
          <w:bCs/>
          <w:sz w:val="22"/>
          <w:szCs w:val="22"/>
        </w:rPr>
      </w:pPr>
      <w:r w:rsidRPr="002B2D03">
        <w:rPr>
          <w:rFonts w:ascii="Arial" w:hAnsi="Arial" w:cs="Arial"/>
          <w:b/>
          <w:bCs/>
          <w:sz w:val="22"/>
          <w:szCs w:val="22"/>
        </w:rPr>
        <w:t>Health and Wellness &amp; Auxiliary Programs</w:t>
      </w:r>
    </w:p>
    <w:p w14:paraId="7C5911AD" w14:textId="77777777" w:rsidR="00133A34" w:rsidRPr="002B2D03" w:rsidRDefault="00133A34" w:rsidP="00133A34">
      <w:pPr>
        <w:ind w:left="360"/>
        <w:rPr>
          <w:rFonts w:ascii="Arial" w:hAnsi="Arial" w:cs="Arial"/>
          <w:sz w:val="22"/>
          <w:szCs w:val="22"/>
        </w:rPr>
      </w:pPr>
    </w:p>
    <w:p w14:paraId="3718F163" w14:textId="77777777" w:rsidR="000A158B" w:rsidRPr="002B2D03" w:rsidRDefault="000A158B" w:rsidP="000A158B">
      <w:pPr>
        <w:ind w:left="360"/>
        <w:rPr>
          <w:rFonts w:ascii="Arial" w:hAnsi="Arial" w:cs="Arial"/>
          <w:sz w:val="22"/>
          <w:szCs w:val="22"/>
        </w:rPr>
      </w:pPr>
    </w:p>
    <w:p w14:paraId="52F12739" w14:textId="77777777" w:rsidR="000A158B" w:rsidRPr="002B2D03" w:rsidRDefault="000A158B" w:rsidP="000A158B">
      <w:pPr>
        <w:numPr>
          <w:ilvl w:val="0"/>
          <w:numId w:val="9"/>
        </w:numPr>
        <w:ind w:left="360"/>
        <w:rPr>
          <w:rFonts w:ascii="Arial" w:hAnsi="Arial" w:cs="Arial"/>
          <w:sz w:val="22"/>
          <w:szCs w:val="22"/>
        </w:rPr>
      </w:pPr>
      <w:r w:rsidRPr="002B2D03">
        <w:rPr>
          <w:rFonts w:ascii="Arial" w:hAnsi="Arial" w:cs="Arial"/>
          <w:sz w:val="22"/>
          <w:szCs w:val="22"/>
        </w:rPr>
        <w:t xml:space="preserve">Describe your intake process.  Include day of week students arrive and frequency of new inputs.  What day is the introduction given and by whom?  What day is the entry physical exam conducted?   </w:t>
      </w:r>
    </w:p>
    <w:p w14:paraId="087AA1C2" w14:textId="77777777" w:rsidR="000A158B" w:rsidRPr="002B2D03" w:rsidRDefault="000A158B" w:rsidP="000A158B">
      <w:pPr>
        <w:rPr>
          <w:rFonts w:ascii="Arial" w:hAnsi="Arial" w:cs="Arial"/>
        </w:rPr>
      </w:pPr>
    </w:p>
    <w:p w14:paraId="639C401A" w14:textId="77777777" w:rsidR="000A158B" w:rsidRPr="002B2D03" w:rsidRDefault="000A158B" w:rsidP="000A158B">
      <w:pPr>
        <w:numPr>
          <w:ilvl w:val="0"/>
          <w:numId w:val="9"/>
        </w:numPr>
        <w:ind w:left="360"/>
        <w:rPr>
          <w:rFonts w:ascii="Arial" w:hAnsi="Arial" w:cs="Arial"/>
          <w:sz w:val="22"/>
          <w:szCs w:val="22"/>
        </w:rPr>
      </w:pPr>
      <w:r w:rsidRPr="002B2D03">
        <w:rPr>
          <w:rFonts w:ascii="Arial" w:hAnsi="Arial" w:cs="Arial"/>
          <w:sz w:val="22"/>
          <w:szCs w:val="22"/>
        </w:rPr>
        <w:t>List which clinicians are on call after hours.</w:t>
      </w:r>
    </w:p>
    <w:p w14:paraId="7C542139" w14:textId="77777777" w:rsidR="000A158B" w:rsidRPr="002B2D03" w:rsidRDefault="000A158B" w:rsidP="000A158B">
      <w:pPr>
        <w:pStyle w:val="ListParagraph"/>
        <w:rPr>
          <w:rFonts w:ascii="Arial" w:hAnsi="Arial" w:cs="Arial"/>
          <w:sz w:val="22"/>
          <w:szCs w:val="22"/>
        </w:rPr>
      </w:pPr>
    </w:p>
    <w:p w14:paraId="428B8A9B"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List medication, vaccination, and medical supply providers.</w:t>
      </w:r>
    </w:p>
    <w:p w14:paraId="7E5142BB" w14:textId="77777777" w:rsidR="000A158B" w:rsidRPr="002B2D03" w:rsidRDefault="000A158B" w:rsidP="000A158B">
      <w:pPr>
        <w:pStyle w:val="ListParagraph"/>
        <w:rPr>
          <w:rFonts w:ascii="Arial" w:hAnsi="Arial" w:cs="Arial"/>
          <w:sz w:val="22"/>
          <w:szCs w:val="22"/>
        </w:rPr>
      </w:pPr>
      <w:r w:rsidRPr="002B2D03">
        <w:rPr>
          <w:rFonts w:ascii="Arial" w:hAnsi="Arial" w:cs="Arial"/>
          <w:sz w:val="22"/>
          <w:szCs w:val="22"/>
        </w:rPr>
        <w:t>Medication:</w:t>
      </w:r>
    </w:p>
    <w:p w14:paraId="0E7A0BC1" w14:textId="77777777" w:rsidR="000A158B" w:rsidRPr="002B2D03" w:rsidRDefault="000A158B" w:rsidP="000A158B">
      <w:pPr>
        <w:pStyle w:val="ListParagraph"/>
        <w:rPr>
          <w:rFonts w:ascii="Arial" w:hAnsi="Arial" w:cs="Arial"/>
          <w:sz w:val="22"/>
          <w:szCs w:val="22"/>
        </w:rPr>
      </w:pPr>
      <w:r w:rsidRPr="002B2D03">
        <w:rPr>
          <w:rFonts w:ascii="Arial" w:hAnsi="Arial" w:cs="Arial"/>
          <w:sz w:val="22"/>
          <w:szCs w:val="22"/>
        </w:rPr>
        <w:t xml:space="preserve">Vaccine: </w:t>
      </w:r>
    </w:p>
    <w:p w14:paraId="7B219C56" w14:textId="77777777" w:rsidR="000A158B" w:rsidRPr="002B2D03" w:rsidRDefault="000A158B" w:rsidP="000A158B">
      <w:pPr>
        <w:pStyle w:val="ListParagraph"/>
        <w:rPr>
          <w:rFonts w:ascii="Arial" w:hAnsi="Arial" w:cs="Arial"/>
          <w:sz w:val="22"/>
          <w:szCs w:val="22"/>
        </w:rPr>
      </w:pPr>
      <w:r w:rsidRPr="002B2D03">
        <w:rPr>
          <w:rFonts w:ascii="Arial" w:hAnsi="Arial" w:cs="Arial"/>
          <w:sz w:val="22"/>
          <w:szCs w:val="22"/>
        </w:rPr>
        <w:t>Supply:</w:t>
      </w:r>
    </w:p>
    <w:p w14:paraId="53779C68" w14:textId="77777777" w:rsidR="000A158B" w:rsidRPr="002B2D03" w:rsidRDefault="000A158B" w:rsidP="000A158B">
      <w:pPr>
        <w:pStyle w:val="ListParagraph"/>
        <w:rPr>
          <w:rFonts w:ascii="Arial" w:hAnsi="Arial" w:cs="Arial"/>
          <w:sz w:val="22"/>
          <w:szCs w:val="22"/>
        </w:rPr>
      </w:pPr>
      <w:r w:rsidRPr="002B2D03">
        <w:rPr>
          <w:rFonts w:ascii="Arial" w:hAnsi="Arial" w:cs="Arial"/>
          <w:sz w:val="22"/>
          <w:szCs w:val="22"/>
        </w:rPr>
        <w:t>Dental:</w:t>
      </w:r>
    </w:p>
    <w:p w14:paraId="2EB823B7" w14:textId="77777777" w:rsidR="000A158B" w:rsidRPr="002B2D03" w:rsidRDefault="000A158B" w:rsidP="000A158B">
      <w:pPr>
        <w:pStyle w:val="ListParagraph"/>
        <w:rPr>
          <w:rFonts w:ascii="Arial" w:hAnsi="Arial" w:cs="Arial"/>
          <w:sz w:val="22"/>
          <w:szCs w:val="22"/>
        </w:rPr>
      </w:pPr>
      <w:r w:rsidRPr="002B2D03">
        <w:rPr>
          <w:rFonts w:ascii="Arial" w:hAnsi="Arial" w:cs="Arial"/>
          <w:sz w:val="22"/>
          <w:szCs w:val="22"/>
        </w:rPr>
        <w:t>Other:</w:t>
      </w:r>
    </w:p>
    <w:p w14:paraId="693EE677" w14:textId="77777777" w:rsidR="000A158B" w:rsidRPr="002B2D03" w:rsidRDefault="000A158B" w:rsidP="000A158B">
      <w:pPr>
        <w:rPr>
          <w:rFonts w:ascii="Arial" w:hAnsi="Arial" w:cs="Arial"/>
          <w:sz w:val="22"/>
          <w:szCs w:val="22"/>
        </w:rPr>
      </w:pPr>
    </w:p>
    <w:p w14:paraId="2D1C4BE8"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Is the Center a VFC provider?</w:t>
      </w:r>
    </w:p>
    <w:p w14:paraId="3198D39B" w14:textId="77777777" w:rsidR="000A158B" w:rsidRPr="002B2D03" w:rsidRDefault="000A158B" w:rsidP="000A158B">
      <w:pPr>
        <w:ind w:left="900" w:hanging="450"/>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t>
      </w:r>
    </w:p>
    <w:p w14:paraId="4EFAB05B" w14:textId="77777777" w:rsidR="000A158B" w:rsidRPr="002B2D03" w:rsidRDefault="000A158B" w:rsidP="000A158B">
      <w:pPr>
        <w:rPr>
          <w:rFonts w:ascii="Arial" w:hAnsi="Arial" w:cs="Arial"/>
          <w:sz w:val="22"/>
          <w:szCs w:val="22"/>
        </w:rPr>
      </w:pPr>
    </w:p>
    <w:p w14:paraId="024C851B"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Where are the Grab-Go-Kits located on center?</w:t>
      </w:r>
    </w:p>
    <w:p w14:paraId="4C9AFB74" w14:textId="77777777" w:rsidR="000A158B" w:rsidRPr="002B2D03" w:rsidRDefault="000A158B" w:rsidP="000A158B">
      <w:pPr>
        <w:ind w:firstLine="450"/>
        <w:rPr>
          <w:rFonts w:ascii="Arial" w:hAnsi="Arial" w:cs="Arial"/>
          <w:sz w:val="22"/>
          <w:szCs w:val="22"/>
        </w:rPr>
      </w:pPr>
      <w:sdt>
        <w:sdtPr>
          <w:rPr>
            <w:rFonts w:ascii="Arial" w:hAnsi="Arial" w:cs="Arial"/>
            <w:sz w:val="22"/>
            <w:szCs w:val="22"/>
          </w:rPr>
          <w:id w:val="-741099438"/>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HWC</w:t>
      </w:r>
      <w:r w:rsidRPr="002B2D03">
        <w:rPr>
          <w:rFonts w:ascii="Arial" w:hAnsi="Arial" w:cs="Arial"/>
          <w:sz w:val="22"/>
          <w:szCs w:val="22"/>
        </w:rPr>
        <w:tab/>
      </w:r>
      <w:r w:rsidRPr="002B2D03">
        <w:rPr>
          <w:rFonts w:ascii="Arial" w:hAnsi="Arial" w:cs="Arial"/>
          <w:sz w:val="22"/>
          <w:szCs w:val="22"/>
        </w:rPr>
        <w:tab/>
      </w:r>
      <w:sdt>
        <w:sdtPr>
          <w:rPr>
            <w:rFonts w:ascii="Arial" w:hAnsi="Arial" w:cs="Arial"/>
            <w:sz w:val="22"/>
            <w:szCs w:val="22"/>
          </w:rPr>
          <w:id w:val="1977329694"/>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Safety </w:t>
      </w:r>
      <w:r w:rsidRPr="002B2D03">
        <w:rPr>
          <w:rFonts w:ascii="Arial" w:hAnsi="Arial" w:cs="Arial"/>
          <w:sz w:val="22"/>
          <w:szCs w:val="22"/>
        </w:rPr>
        <w:tab/>
      </w:r>
      <w:r w:rsidRPr="002B2D03">
        <w:rPr>
          <w:rFonts w:ascii="Arial" w:hAnsi="Arial" w:cs="Arial"/>
          <w:sz w:val="22"/>
          <w:szCs w:val="22"/>
        </w:rPr>
        <w:tab/>
      </w:r>
      <w:sdt>
        <w:sdtPr>
          <w:rPr>
            <w:rFonts w:ascii="Arial" w:hAnsi="Arial" w:cs="Arial"/>
            <w:sz w:val="22"/>
            <w:szCs w:val="22"/>
          </w:rPr>
          <w:id w:val="-1934883337"/>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Other:  </w:t>
      </w:r>
    </w:p>
    <w:p w14:paraId="70AD7625" w14:textId="77777777" w:rsidR="000A158B" w:rsidRPr="002B2D03" w:rsidRDefault="000A158B" w:rsidP="000A158B">
      <w:pPr>
        <w:ind w:left="450"/>
        <w:rPr>
          <w:rFonts w:ascii="Arial" w:hAnsi="Arial" w:cs="Arial"/>
          <w:sz w:val="22"/>
          <w:szCs w:val="22"/>
        </w:rPr>
      </w:pPr>
    </w:p>
    <w:p w14:paraId="499A5497"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Where is Narcan located on your center (</w:t>
      </w:r>
      <w:hyperlink r:id="rId11" w:history="1">
        <w:r w:rsidRPr="002B2D03">
          <w:rPr>
            <w:rStyle w:val="Hyperlink"/>
            <w:rFonts w:ascii="Arial" w:hAnsi="Arial" w:cs="Arial"/>
            <w:sz w:val="22"/>
            <w:szCs w:val="22"/>
          </w:rPr>
          <w:t>PI 22-16</w:t>
        </w:r>
      </w:hyperlink>
      <w:r w:rsidRPr="002B2D03">
        <w:rPr>
          <w:rFonts w:ascii="Arial" w:hAnsi="Arial" w:cs="Arial"/>
          <w:sz w:val="22"/>
          <w:szCs w:val="22"/>
        </w:rPr>
        <w:t xml:space="preserve">)? </w:t>
      </w:r>
    </w:p>
    <w:p w14:paraId="40ABF4F4" w14:textId="77777777" w:rsidR="000A158B" w:rsidRPr="002B2D03" w:rsidRDefault="000A158B" w:rsidP="000A158B">
      <w:pPr>
        <w:ind w:left="270"/>
        <w:rPr>
          <w:rFonts w:ascii="Arial" w:hAnsi="Arial" w:cs="Arial"/>
          <w:sz w:val="22"/>
          <w:szCs w:val="22"/>
        </w:rPr>
      </w:pPr>
      <w:sdt>
        <w:sdtPr>
          <w:rPr>
            <w:rFonts w:ascii="Arial" w:hAnsi="Arial" w:cs="Arial"/>
            <w:sz w:val="22"/>
            <w:szCs w:val="22"/>
          </w:rPr>
          <w:id w:val="-729156266"/>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HWC G&amp;G kit</w:t>
      </w:r>
      <w:r w:rsidRPr="002B2D03">
        <w:rPr>
          <w:rFonts w:ascii="Arial" w:hAnsi="Arial" w:cs="Arial"/>
          <w:sz w:val="22"/>
          <w:szCs w:val="22"/>
        </w:rPr>
        <w:tab/>
      </w:r>
      <w:sdt>
        <w:sdtPr>
          <w:rPr>
            <w:rFonts w:ascii="Arial" w:hAnsi="Arial" w:cs="Arial"/>
            <w:sz w:val="22"/>
            <w:szCs w:val="22"/>
          </w:rPr>
          <w:id w:val="1187173102"/>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Safety G&amp;G kit (24/7)    </w:t>
      </w:r>
      <w:sdt>
        <w:sdtPr>
          <w:rPr>
            <w:rFonts w:ascii="Arial" w:hAnsi="Arial" w:cs="Arial"/>
            <w:sz w:val="22"/>
            <w:szCs w:val="22"/>
          </w:rPr>
          <w:id w:val="-1497870503"/>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Each dorm      </w:t>
      </w:r>
      <w:sdt>
        <w:sdtPr>
          <w:rPr>
            <w:rFonts w:ascii="Arial" w:hAnsi="Arial" w:cs="Arial"/>
            <w:sz w:val="22"/>
            <w:szCs w:val="22"/>
          </w:rPr>
          <w:id w:val="976036613"/>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Recreation</w:t>
      </w:r>
    </w:p>
    <w:p w14:paraId="1FE11527" w14:textId="77777777" w:rsidR="000A158B" w:rsidRPr="002B2D03" w:rsidRDefault="000A158B" w:rsidP="000A158B">
      <w:pPr>
        <w:ind w:left="270"/>
        <w:rPr>
          <w:rFonts w:ascii="Arial" w:hAnsi="Arial" w:cs="Arial"/>
          <w:sz w:val="22"/>
          <w:szCs w:val="22"/>
        </w:rPr>
      </w:pPr>
      <w:sdt>
        <w:sdtPr>
          <w:rPr>
            <w:rFonts w:ascii="Arial" w:hAnsi="Arial" w:cs="Arial"/>
            <w:sz w:val="22"/>
            <w:szCs w:val="22"/>
          </w:rPr>
          <w:id w:val="-476537873"/>
          <w14:checkbox>
            <w14:checked w14:val="0"/>
            <w14:checkedState w14:val="2612" w14:font="MS Gothic"/>
            <w14:uncheckedState w14:val="2610" w14:font="MS Gothic"/>
          </w14:checkbox>
        </w:sdtPr>
        <w:sdtContent>
          <w:r w:rsidRPr="002B2D03">
            <w:rPr>
              <w:rFonts w:ascii="Segoe UI Symbol" w:eastAsia="MS Gothic" w:hAnsi="Segoe UI Symbol" w:cs="Segoe UI Symbol"/>
              <w:sz w:val="22"/>
              <w:szCs w:val="22"/>
            </w:rPr>
            <w:t>☐</w:t>
          </w:r>
        </w:sdtContent>
      </w:sdt>
      <w:r w:rsidRPr="002B2D03">
        <w:rPr>
          <w:rFonts w:ascii="Arial" w:hAnsi="Arial" w:cs="Arial"/>
          <w:sz w:val="22"/>
          <w:szCs w:val="22"/>
        </w:rPr>
        <w:t xml:space="preserve">  Academic and trade buildings/areas.     </w:t>
      </w:r>
      <w:sdt>
        <w:sdtPr>
          <w:rPr>
            <w:rFonts w:ascii="Arial" w:eastAsia="MS Gothic" w:hAnsi="Arial" w:cs="Arial"/>
            <w:sz w:val="22"/>
            <w:szCs w:val="22"/>
          </w:rPr>
          <w:id w:val="-1647271139"/>
          <w14:checkbox>
            <w14:checked w14:val="0"/>
            <w14:checkedState w14:val="2612" w14:font="MS Gothic"/>
            <w14:uncheckedState w14:val="2610" w14:font="MS Gothic"/>
          </w14:checkbox>
        </w:sdtPr>
        <w:sdtContent>
          <w:r w:rsidRPr="002B2D03">
            <w:rPr>
              <w:rFonts w:ascii="Segoe UI Symbol" w:eastAsia="MS Gothic" w:hAnsi="Segoe UI Symbol" w:cs="Segoe UI Symbol"/>
              <w:sz w:val="22"/>
              <w:szCs w:val="22"/>
            </w:rPr>
            <w:t>☐</w:t>
          </w:r>
        </w:sdtContent>
      </w:sdt>
      <w:r w:rsidRPr="002B2D03">
        <w:rPr>
          <w:rFonts w:ascii="Arial" w:hAnsi="Arial" w:cs="Arial"/>
          <w:sz w:val="22"/>
          <w:szCs w:val="22"/>
        </w:rPr>
        <w:t xml:space="preserve">  Portable kit for transportation vehicles</w:t>
      </w:r>
    </w:p>
    <w:p w14:paraId="18F52AD9" w14:textId="77777777" w:rsidR="000A158B" w:rsidRPr="002B2D03" w:rsidRDefault="000A158B" w:rsidP="000A158B">
      <w:pPr>
        <w:ind w:left="270"/>
        <w:rPr>
          <w:rFonts w:ascii="Arial" w:hAnsi="Arial" w:cs="Arial"/>
          <w:sz w:val="22"/>
          <w:szCs w:val="22"/>
        </w:rPr>
      </w:pPr>
      <w:sdt>
        <w:sdtPr>
          <w:rPr>
            <w:rFonts w:ascii="Arial" w:hAnsi="Arial" w:cs="Arial"/>
            <w:sz w:val="22"/>
            <w:szCs w:val="22"/>
          </w:rPr>
          <w:id w:val="-307402677"/>
          <w14:checkbox>
            <w14:checked w14:val="0"/>
            <w14:checkedState w14:val="2612" w14:font="MS Gothic"/>
            <w14:uncheckedState w14:val="2610" w14:font="MS Gothic"/>
          </w14:checkbox>
        </w:sdtPr>
        <w:sdtContent>
          <w:r w:rsidRPr="002B2D03">
            <w:rPr>
              <w:rFonts w:ascii="Segoe UI Symbol" w:hAnsi="Segoe UI Symbol" w:cs="Segoe UI Symbol"/>
              <w:sz w:val="22"/>
              <w:szCs w:val="22"/>
            </w:rPr>
            <w:t>☐</w:t>
          </w:r>
        </w:sdtContent>
      </w:sdt>
      <w:r w:rsidRPr="002B2D03">
        <w:rPr>
          <w:rFonts w:ascii="Arial" w:hAnsi="Arial" w:cs="Arial"/>
          <w:sz w:val="22"/>
          <w:szCs w:val="22"/>
        </w:rPr>
        <w:t xml:space="preserve">  Other</w:t>
      </w:r>
    </w:p>
    <w:p w14:paraId="10798AB8" w14:textId="77777777" w:rsidR="000A158B" w:rsidRPr="002B2D03" w:rsidRDefault="000A158B" w:rsidP="000A158B">
      <w:pPr>
        <w:ind w:left="270"/>
        <w:rPr>
          <w:rFonts w:ascii="Arial" w:hAnsi="Arial" w:cs="Arial"/>
          <w:sz w:val="22"/>
          <w:szCs w:val="22"/>
        </w:rPr>
      </w:pPr>
    </w:p>
    <w:p w14:paraId="21CB7E0D"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lastRenderedPageBreak/>
        <w:t>List all referral sources or community partners:</w:t>
      </w:r>
    </w:p>
    <w:p w14:paraId="16AF7DF6"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 xml:space="preserve">Medical specialists: </w:t>
      </w:r>
    </w:p>
    <w:p w14:paraId="657FF38C"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Urgent care:</w:t>
      </w:r>
    </w:p>
    <w:p w14:paraId="78AF3000"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Hospital/emergency room:</w:t>
      </w:r>
    </w:p>
    <w:p w14:paraId="73D170A6"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Optometrist:</w:t>
      </w:r>
    </w:p>
    <w:p w14:paraId="44DB8BDD"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Dental specialists:</w:t>
      </w:r>
    </w:p>
    <w:p w14:paraId="359164FE"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Mental health specialists (long-term therapy):</w:t>
      </w:r>
    </w:p>
    <w:p w14:paraId="25DC3798"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Psychiatric hospital:</w:t>
      </w:r>
    </w:p>
    <w:p w14:paraId="0C4D9B76"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Substance abuse specialists:</w:t>
      </w:r>
    </w:p>
    <w:p w14:paraId="1851BE29"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HIV/AIDs specialists:</w:t>
      </w:r>
    </w:p>
    <w:p w14:paraId="12F8D887"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Family planning specialists and/or OB-GYNs:</w:t>
      </w:r>
    </w:p>
    <w:p w14:paraId="6F977E45" w14:textId="77777777" w:rsidR="000A158B" w:rsidRPr="002B2D03" w:rsidRDefault="000A158B" w:rsidP="000A158B">
      <w:pPr>
        <w:numPr>
          <w:ilvl w:val="1"/>
          <w:numId w:val="9"/>
        </w:numPr>
        <w:rPr>
          <w:rFonts w:ascii="Arial" w:hAnsi="Arial" w:cs="Arial"/>
          <w:sz w:val="22"/>
          <w:szCs w:val="22"/>
        </w:rPr>
      </w:pPr>
      <w:r w:rsidRPr="002B2D03">
        <w:rPr>
          <w:rFonts w:ascii="Arial" w:hAnsi="Arial" w:cs="Arial"/>
          <w:sz w:val="22"/>
          <w:szCs w:val="22"/>
        </w:rPr>
        <w:t>Other:</w:t>
      </w:r>
    </w:p>
    <w:p w14:paraId="21D404FE" w14:textId="77777777" w:rsidR="000A158B" w:rsidRPr="002B2D03" w:rsidRDefault="000A158B" w:rsidP="000A158B">
      <w:pPr>
        <w:ind w:left="450"/>
        <w:rPr>
          <w:rFonts w:ascii="Arial" w:hAnsi="Arial" w:cs="Arial"/>
          <w:sz w:val="22"/>
          <w:szCs w:val="22"/>
        </w:rPr>
      </w:pPr>
    </w:p>
    <w:p w14:paraId="5DD05BB7"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What is the EMS response time to center?</w:t>
      </w:r>
    </w:p>
    <w:p w14:paraId="1D5B5459" w14:textId="77777777" w:rsidR="000A158B" w:rsidRPr="002B2D03" w:rsidRDefault="000A158B" w:rsidP="000A158B">
      <w:pPr>
        <w:ind w:left="450"/>
        <w:rPr>
          <w:rFonts w:ascii="Arial" w:hAnsi="Arial" w:cs="Arial"/>
          <w:sz w:val="22"/>
          <w:szCs w:val="22"/>
        </w:rPr>
      </w:pPr>
    </w:p>
    <w:p w14:paraId="53BF9E24"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List the number of treatment rooms, offices, supply areas, and the dental suite. How many chairs, offices, supply rooms are in the dental suite?</w:t>
      </w:r>
    </w:p>
    <w:p w14:paraId="7922B3AD" w14:textId="77777777" w:rsidR="000A158B" w:rsidRPr="002B2D03" w:rsidRDefault="000A158B" w:rsidP="000A158B">
      <w:pPr>
        <w:ind w:left="450"/>
        <w:rPr>
          <w:rFonts w:ascii="Arial" w:hAnsi="Arial" w:cs="Arial"/>
          <w:sz w:val="22"/>
          <w:szCs w:val="22"/>
        </w:rPr>
      </w:pPr>
    </w:p>
    <w:p w14:paraId="4353E391"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 xml:space="preserve">Describe how the HWC facility is cleaned and include who conducts the cleanings. </w:t>
      </w:r>
    </w:p>
    <w:p w14:paraId="044E04ED" w14:textId="77777777" w:rsidR="000A158B" w:rsidRPr="002B2D03" w:rsidRDefault="000A158B" w:rsidP="000A158B">
      <w:pPr>
        <w:pStyle w:val="ListParagraph"/>
        <w:rPr>
          <w:rFonts w:ascii="Arial" w:hAnsi="Arial" w:cs="Arial"/>
          <w:sz w:val="22"/>
          <w:szCs w:val="22"/>
        </w:rPr>
      </w:pPr>
    </w:p>
    <w:p w14:paraId="401FA402"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 xml:space="preserve">Does the HWC utilize students for WBL? </w:t>
      </w:r>
    </w:p>
    <w:p w14:paraId="18E3A524" w14:textId="77777777" w:rsidR="000A158B" w:rsidRPr="002B2D03" w:rsidRDefault="000A158B" w:rsidP="000A158B">
      <w:pPr>
        <w:pStyle w:val="ListParagraph"/>
        <w:ind w:left="630"/>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t>
      </w:r>
    </w:p>
    <w:p w14:paraId="70430355" w14:textId="77777777" w:rsidR="000A158B" w:rsidRPr="002B2D03" w:rsidRDefault="000A158B" w:rsidP="000A158B">
      <w:pPr>
        <w:pStyle w:val="ListParagraph"/>
        <w:rPr>
          <w:rFonts w:ascii="Arial" w:hAnsi="Arial" w:cs="Arial"/>
          <w:sz w:val="22"/>
          <w:szCs w:val="22"/>
        </w:rPr>
      </w:pPr>
    </w:p>
    <w:p w14:paraId="55E3C8FE" w14:textId="77777777" w:rsidR="000A158B" w:rsidRPr="002B2D03" w:rsidRDefault="000A158B" w:rsidP="000A158B">
      <w:pPr>
        <w:numPr>
          <w:ilvl w:val="0"/>
          <w:numId w:val="9"/>
        </w:numPr>
        <w:ind w:left="450" w:hanging="450"/>
        <w:rPr>
          <w:rFonts w:ascii="Arial" w:hAnsi="Arial" w:cs="Arial"/>
          <w:strike/>
          <w:sz w:val="22"/>
          <w:szCs w:val="22"/>
        </w:rPr>
      </w:pPr>
      <w:r w:rsidRPr="002B2D03">
        <w:rPr>
          <w:rFonts w:ascii="Arial" w:hAnsi="Arial" w:cs="Arial"/>
          <w:sz w:val="22"/>
          <w:szCs w:val="22"/>
        </w:rPr>
        <w:t>Do you attend the HWD teleconference calls?</w:t>
      </w:r>
      <w:r w:rsidRPr="002B2D03">
        <w:rPr>
          <w:rFonts w:ascii="Arial" w:hAnsi="Arial" w:cs="Arial"/>
          <w:strike/>
          <w:sz w:val="22"/>
          <w:szCs w:val="22"/>
        </w:rPr>
        <w:t xml:space="preserve"> </w:t>
      </w:r>
    </w:p>
    <w:p w14:paraId="1EA28E85" w14:textId="77777777" w:rsidR="000A158B" w:rsidRPr="002B2D03" w:rsidRDefault="000A158B" w:rsidP="000A158B">
      <w:pPr>
        <w:ind w:left="270" w:firstLine="450"/>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                     </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t>
      </w:r>
    </w:p>
    <w:p w14:paraId="5D423A6A" w14:textId="77777777" w:rsidR="000A158B" w:rsidRPr="002B2D03" w:rsidRDefault="000A158B" w:rsidP="000A158B">
      <w:pPr>
        <w:rPr>
          <w:rFonts w:ascii="Arial" w:hAnsi="Arial" w:cs="Arial"/>
          <w:strike/>
          <w:sz w:val="22"/>
          <w:szCs w:val="22"/>
        </w:rPr>
      </w:pPr>
    </w:p>
    <w:p w14:paraId="50C7D3E4" w14:textId="77777777" w:rsidR="000A158B" w:rsidRPr="002B2D03" w:rsidRDefault="000A158B" w:rsidP="000A158B">
      <w:pPr>
        <w:pStyle w:val="ListParagraph"/>
        <w:numPr>
          <w:ilvl w:val="0"/>
          <w:numId w:val="9"/>
        </w:numPr>
        <w:ind w:left="450" w:hanging="450"/>
        <w:rPr>
          <w:rFonts w:ascii="Arial" w:hAnsi="Arial" w:cs="Arial"/>
          <w:sz w:val="22"/>
          <w:szCs w:val="22"/>
        </w:rPr>
      </w:pPr>
      <w:r w:rsidRPr="002B2D03">
        <w:rPr>
          <w:rFonts w:ascii="Arial" w:hAnsi="Arial" w:cs="Arial"/>
          <w:sz w:val="22"/>
          <w:szCs w:val="22"/>
        </w:rPr>
        <w:t xml:space="preserve"> Describe how HIV pre- and post- counseling is completed.  When is the post-test counseling provided?</w:t>
      </w:r>
    </w:p>
    <w:p w14:paraId="1D18B470" w14:textId="77777777" w:rsidR="000A158B" w:rsidRPr="002B2D03" w:rsidRDefault="000A158B" w:rsidP="000A158B">
      <w:pPr>
        <w:pStyle w:val="ListParagraph"/>
        <w:ind w:left="450"/>
        <w:rPr>
          <w:rFonts w:ascii="Arial" w:hAnsi="Arial" w:cs="Arial"/>
          <w:sz w:val="22"/>
          <w:szCs w:val="22"/>
        </w:rPr>
      </w:pPr>
    </w:p>
    <w:p w14:paraId="57CEE1A9" w14:textId="77777777" w:rsidR="000A158B" w:rsidRPr="002B2D03" w:rsidRDefault="000A158B" w:rsidP="000A158B">
      <w:pPr>
        <w:numPr>
          <w:ilvl w:val="0"/>
          <w:numId w:val="9"/>
        </w:numPr>
        <w:ind w:left="450" w:hanging="450"/>
        <w:rPr>
          <w:rFonts w:ascii="Arial" w:hAnsi="Arial" w:cs="Arial"/>
          <w:sz w:val="22"/>
          <w:szCs w:val="22"/>
        </w:rPr>
      </w:pPr>
      <w:r w:rsidRPr="002B2D03">
        <w:rPr>
          <w:rFonts w:ascii="Arial" w:hAnsi="Arial" w:cs="Arial"/>
          <w:sz w:val="22"/>
          <w:szCs w:val="22"/>
        </w:rPr>
        <w:t xml:space="preserve">Is sports clearance done annually? </w:t>
      </w:r>
    </w:p>
    <w:p w14:paraId="36B3FA58" w14:textId="77777777" w:rsidR="000A158B" w:rsidRPr="002B2D03" w:rsidRDefault="000A158B" w:rsidP="000A158B">
      <w:pPr>
        <w:ind w:left="450" w:firstLine="270"/>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                     </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t>
      </w:r>
    </w:p>
    <w:p w14:paraId="3197D5AA" w14:textId="77777777" w:rsidR="000A158B" w:rsidRPr="002B2D03" w:rsidRDefault="000A158B" w:rsidP="000A158B">
      <w:pPr>
        <w:rPr>
          <w:rFonts w:ascii="Arial" w:hAnsi="Arial" w:cs="Arial"/>
          <w:sz w:val="22"/>
          <w:szCs w:val="22"/>
        </w:rPr>
      </w:pPr>
    </w:p>
    <w:p w14:paraId="28ECB07A" w14:textId="77777777" w:rsidR="000A158B" w:rsidRPr="002B2D03" w:rsidRDefault="000A158B" w:rsidP="000A158B">
      <w:pPr>
        <w:pStyle w:val="ListParagraph"/>
        <w:numPr>
          <w:ilvl w:val="0"/>
          <w:numId w:val="9"/>
        </w:numPr>
        <w:ind w:left="450" w:hanging="450"/>
        <w:rPr>
          <w:rFonts w:ascii="Arial" w:hAnsi="Arial" w:cs="Arial"/>
          <w:sz w:val="22"/>
          <w:szCs w:val="22"/>
        </w:rPr>
      </w:pPr>
      <w:r w:rsidRPr="002B2D03">
        <w:rPr>
          <w:rFonts w:ascii="Arial" w:hAnsi="Arial" w:cs="Arial"/>
          <w:sz w:val="22"/>
          <w:szCs w:val="22"/>
        </w:rPr>
        <w:t xml:space="preserve">Does the center regularly conduct chart audits, student surveys, and Continuous Quality Improvement (CQI) activities.  </w:t>
      </w:r>
    </w:p>
    <w:p w14:paraId="1B3B0A5F" w14:textId="77777777" w:rsidR="000A158B" w:rsidRPr="002B2D03" w:rsidRDefault="000A158B" w:rsidP="000A158B">
      <w:pPr>
        <w:ind w:firstLine="450"/>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                     </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t>
      </w:r>
    </w:p>
    <w:p w14:paraId="43098E04" w14:textId="77777777" w:rsidR="000A158B" w:rsidRPr="002B2D03" w:rsidRDefault="000A158B" w:rsidP="000A158B">
      <w:pPr>
        <w:rPr>
          <w:rFonts w:ascii="Arial" w:hAnsi="Arial" w:cs="Arial"/>
        </w:rPr>
      </w:pPr>
    </w:p>
    <w:p w14:paraId="55A2A99F" w14:textId="77777777" w:rsidR="00133A34" w:rsidRPr="002B2D03" w:rsidRDefault="00133A34" w:rsidP="00133A34">
      <w:pPr>
        <w:rPr>
          <w:rFonts w:ascii="Arial" w:hAnsi="Arial" w:cs="Arial"/>
        </w:rPr>
      </w:pPr>
    </w:p>
    <w:p w14:paraId="5C5223AF" w14:textId="77777777" w:rsidR="00133A34" w:rsidRPr="002B2D03" w:rsidRDefault="00133A34" w:rsidP="00133A34">
      <w:pPr>
        <w:ind w:left="450"/>
        <w:rPr>
          <w:rFonts w:ascii="Arial" w:hAnsi="Arial" w:cs="Arial"/>
          <w:sz w:val="22"/>
          <w:szCs w:val="22"/>
        </w:rPr>
      </w:pPr>
    </w:p>
    <w:p w14:paraId="562FD221" w14:textId="77777777" w:rsidR="00133A34" w:rsidRPr="002B2D03" w:rsidRDefault="00133A34" w:rsidP="00133A34">
      <w:pPr>
        <w:shd w:val="clear" w:color="auto" w:fill="D9D9D9" w:themeFill="background1" w:themeFillShade="D9"/>
        <w:jc w:val="center"/>
        <w:rPr>
          <w:rFonts w:ascii="Arial" w:hAnsi="Arial" w:cs="Arial"/>
          <w:b/>
          <w:bCs/>
          <w:sz w:val="22"/>
          <w:szCs w:val="22"/>
        </w:rPr>
      </w:pPr>
      <w:r w:rsidRPr="002B2D03">
        <w:rPr>
          <w:rFonts w:ascii="Arial" w:hAnsi="Arial" w:cs="Arial"/>
          <w:b/>
          <w:bCs/>
          <w:sz w:val="22"/>
          <w:szCs w:val="22"/>
        </w:rPr>
        <w:t>Medication Management</w:t>
      </w:r>
    </w:p>
    <w:p w14:paraId="039D28DD" w14:textId="77777777" w:rsidR="00133A34" w:rsidRPr="002B2D03" w:rsidRDefault="00133A34" w:rsidP="00133A34">
      <w:pPr>
        <w:rPr>
          <w:rFonts w:ascii="Arial" w:hAnsi="Arial" w:cs="Arial"/>
          <w:sz w:val="22"/>
          <w:szCs w:val="22"/>
        </w:rPr>
      </w:pPr>
    </w:p>
    <w:p w14:paraId="3F3556D7" w14:textId="77777777" w:rsidR="00133A34" w:rsidRPr="002B2D03" w:rsidRDefault="00133A34" w:rsidP="00133A34">
      <w:pPr>
        <w:pStyle w:val="ListParagraph"/>
        <w:numPr>
          <w:ilvl w:val="0"/>
          <w:numId w:val="9"/>
        </w:numPr>
        <w:tabs>
          <w:tab w:val="left" w:pos="432"/>
        </w:tabs>
        <w:ind w:left="450" w:hanging="450"/>
        <w:rPr>
          <w:rFonts w:ascii="Arial" w:hAnsi="Arial" w:cs="Arial"/>
          <w:sz w:val="22"/>
          <w:szCs w:val="22"/>
        </w:rPr>
      </w:pPr>
      <w:r w:rsidRPr="002B2D03">
        <w:rPr>
          <w:rFonts w:ascii="Arial" w:hAnsi="Arial" w:cs="Arial"/>
          <w:sz w:val="22"/>
          <w:szCs w:val="22"/>
        </w:rPr>
        <w:t>Please complete the table below</w:t>
      </w:r>
    </w:p>
    <w:p w14:paraId="7C51448D" w14:textId="77777777" w:rsidR="00133A34" w:rsidRPr="002B2D03" w:rsidRDefault="00133A34" w:rsidP="00133A34">
      <w:pPr>
        <w:pStyle w:val="ListParagrap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2983"/>
      </w:tblGrid>
      <w:tr w:rsidR="00133A34" w:rsidRPr="002B2D03" w14:paraId="1164FC40" w14:textId="77777777" w:rsidTr="00B33399">
        <w:trPr>
          <w:trHeight w:val="368"/>
        </w:trPr>
        <w:tc>
          <w:tcPr>
            <w:tcW w:w="6822" w:type="dxa"/>
            <w:shd w:val="clear" w:color="auto" w:fill="auto"/>
          </w:tcPr>
          <w:p w14:paraId="54BFDC3E" w14:textId="77777777" w:rsidR="00133A34" w:rsidRPr="002B2D03" w:rsidRDefault="00133A34" w:rsidP="00B33399">
            <w:pPr>
              <w:pStyle w:val="ListParagraph"/>
              <w:numPr>
                <w:ilvl w:val="0"/>
                <w:numId w:val="14"/>
              </w:numPr>
              <w:rPr>
                <w:rFonts w:ascii="Arial" w:hAnsi="Arial" w:cs="Arial"/>
                <w:sz w:val="22"/>
                <w:szCs w:val="22"/>
              </w:rPr>
            </w:pPr>
            <w:r w:rsidRPr="002B2D03">
              <w:rPr>
                <w:rFonts w:ascii="Arial" w:hAnsi="Arial" w:cs="Arial"/>
                <w:sz w:val="22"/>
                <w:szCs w:val="22"/>
              </w:rPr>
              <w:t xml:space="preserve">Total number of students on daily prescription meds </w:t>
            </w:r>
            <w:r w:rsidRPr="002B2D03">
              <w:rPr>
                <w:rFonts w:ascii="Arial" w:hAnsi="Arial" w:cs="Arial"/>
                <w:sz w:val="18"/>
                <w:szCs w:val="18"/>
              </w:rPr>
              <w:t>(</w:t>
            </w:r>
            <w:r w:rsidRPr="002B2D03">
              <w:rPr>
                <w:rFonts w:ascii="Arial" w:hAnsi="Arial" w:cs="Arial"/>
                <w:i/>
                <w:iCs/>
                <w:sz w:val="18"/>
                <w:szCs w:val="18"/>
              </w:rPr>
              <w:t>on date completing form</w:t>
            </w:r>
            <w:r w:rsidRPr="002B2D03">
              <w:rPr>
                <w:rFonts w:ascii="Arial" w:hAnsi="Arial" w:cs="Arial"/>
                <w:sz w:val="18"/>
                <w:szCs w:val="18"/>
              </w:rPr>
              <w:t>)</w:t>
            </w:r>
          </w:p>
        </w:tc>
        <w:tc>
          <w:tcPr>
            <w:tcW w:w="2983" w:type="dxa"/>
            <w:shd w:val="clear" w:color="auto" w:fill="auto"/>
          </w:tcPr>
          <w:p w14:paraId="5F711CA6" w14:textId="77777777" w:rsidR="00133A34" w:rsidRPr="002B2D03" w:rsidRDefault="00133A34" w:rsidP="00B33399">
            <w:pPr>
              <w:pStyle w:val="ListParagraph"/>
              <w:ind w:left="0"/>
              <w:rPr>
                <w:rFonts w:ascii="Arial" w:hAnsi="Arial" w:cs="Arial"/>
                <w:sz w:val="22"/>
                <w:szCs w:val="22"/>
              </w:rPr>
            </w:pPr>
          </w:p>
        </w:tc>
      </w:tr>
      <w:tr w:rsidR="00133A34" w:rsidRPr="002B2D03" w14:paraId="3A620E24" w14:textId="77777777" w:rsidTr="00B33399">
        <w:trPr>
          <w:trHeight w:val="368"/>
        </w:trPr>
        <w:tc>
          <w:tcPr>
            <w:tcW w:w="6822" w:type="dxa"/>
            <w:shd w:val="clear" w:color="auto" w:fill="auto"/>
          </w:tcPr>
          <w:p w14:paraId="6A2DE4F6" w14:textId="77777777" w:rsidR="00133A34" w:rsidRPr="002B2D03" w:rsidRDefault="00133A34" w:rsidP="00B33399">
            <w:pPr>
              <w:pStyle w:val="ListParagraph"/>
              <w:numPr>
                <w:ilvl w:val="0"/>
                <w:numId w:val="14"/>
              </w:numPr>
              <w:rPr>
                <w:rFonts w:ascii="Arial" w:hAnsi="Arial" w:cs="Arial"/>
                <w:sz w:val="22"/>
                <w:szCs w:val="22"/>
              </w:rPr>
            </w:pPr>
            <w:r w:rsidRPr="002B2D03">
              <w:rPr>
                <w:rFonts w:ascii="Arial" w:hAnsi="Arial" w:cs="Arial"/>
                <w:sz w:val="22"/>
                <w:szCs w:val="22"/>
              </w:rPr>
              <w:t>Number of students on psychotropic medications</w:t>
            </w:r>
          </w:p>
        </w:tc>
        <w:tc>
          <w:tcPr>
            <w:tcW w:w="2983" w:type="dxa"/>
            <w:shd w:val="clear" w:color="auto" w:fill="auto"/>
          </w:tcPr>
          <w:p w14:paraId="7DB596AB" w14:textId="77777777" w:rsidR="00133A34" w:rsidRPr="002B2D03" w:rsidRDefault="00133A34" w:rsidP="00B33399">
            <w:pPr>
              <w:pStyle w:val="ListParagraph"/>
              <w:ind w:left="0"/>
              <w:rPr>
                <w:rFonts w:ascii="Arial" w:hAnsi="Arial" w:cs="Arial"/>
                <w:sz w:val="22"/>
                <w:szCs w:val="22"/>
              </w:rPr>
            </w:pPr>
          </w:p>
        </w:tc>
      </w:tr>
      <w:tr w:rsidR="00133A34" w:rsidRPr="002B2D03" w14:paraId="2A146951" w14:textId="77777777" w:rsidTr="00B33399">
        <w:trPr>
          <w:trHeight w:val="368"/>
        </w:trPr>
        <w:tc>
          <w:tcPr>
            <w:tcW w:w="6822" w:type="dxa"/>
            <w:shd w:val="clear" w:color="auto" w:fill="auto"/>
          </w:tcPr>
          <w:p w14:paraId="5EC543D5" w14:textId="77777777" w:rsidR="00133A34" w:rsidRPr="002B2D03" w:rsidRDefault="00133A34" w:rsidP="00B33399">
            <w:pPr>
              <w:pStyle w:val="ListParagraph"/>
              <w:numPr>
                <w:ilvl w:val="0"/>
                <w:numId w:val="14"/>
              </w:numPr>
              <w:rPr>
                <w:rFonts w:ascii="Arial" w:hAnsi="Arial" w:cs="Arial"/>
                <w:sz w:val="22"/>
                <w:szCs w:val="22"/>
              </w:rPr>
            </w:pPr>
            <w:r w:rsidRPr="002B2D03">
              <w:rPr>
                <w:rFonts w:ascii="Arial" w:hAnsi="Arial" w:cs="Arial"/>
                <w:sz w:val="22"/>
                <w:szCs w:val="22"/>
              </w:rPr>
              <w:t xml:space="preserve">Number of students on controlled substances </w:t>
            </w:r>
          </w:p>
        </w:tc>
        <w:tc>
          <w:tcPr>
            <w:tcW w:w="2983" w:type="dxa"/>
            <w:shd w:val="clear" w:color="auto" w:fill="auto"/>
          </w:tcPr>
          <w:p w14:paraId="50C82A87" w14:textId="77777777" w:rsidR="00133A34" w:rsidRPr="002B2D03" w:rsidRDefault="00133A34" w:rsidP="00B33399">
            <w:pPr>
              <w:pStyle w:val="ListParagraph"/>
              <w:ind w:left="0"/>
              <w:rPr>
                <w:rFonts w:ascii="Arial" w:hAnsi="Arial" w:cs="Arial"/>
                <w:sz w:val="22"/>
                <w:szCs w:val="22"/>
              </w:rPr>
            </w:pPr>
          </w:p>
        </w:tc>
      </w:tr>
      <w:tr w:rsidR="00133A34" w:rsidRPr="002B2D03" w14:paraId="6C0E8FF8" w14:textId="77777777" w:rsidTr="00B33399">
        <w:trPr>
          <w:trHeight w:val="368"/>
        </w:trPr>
        <w:tc>
          <w:tcPr>
            <w:tcW w:w="6822" w:type="dxa"/>
            <w:shd w:val="clear" w:color="auto" w:fill="auto"/>
          </w:tcPr>
          <w:p w14:paraId="6C190DF5" w14:textId="77777777" w:rsidR="00133A34" w:rsidRPr="002B2D03" w:rsidRDefault="00133A34" w:rsidP="00B33399">
            <w:pPr>
              <w:pStyle w:val="ListParagraph"/>
              <w:numPr>
                <w:ilvl w:val="0"/>
                <w:numId w:val="14"/>
              </w:numPr>
              <w:rPr>
                <w:rFonts w:ascii="Arial" w:hAnsi="Arial" w:cs="Arial"/>
                <w:sz w:val="22"/>
                <w:szCs w:val="22"/>
              </w:rPr>
            </w:pPr>
            <w:r w:rsidRPr="002B2D03">
              <w:rPr>
                <w:rFonts w:ascii="Arial" w:hAnsi="Arial" w:cs="Arial"/>
                <w:sz w:val="22"/>
                <w:szCs w:val="22"/>
              </w:rPr>
              <w:t>How many days of medication are placed in the students’ Lockboxes</w:t>
            </w:r>
          </w:p>
        </w:tc>
        <w:tc>
          <w:tcPr>
            <w:tcW w:w="2983" w:type="dxa"/>
            <w:shd w:val="clear" w:color="auto" w:fill="auto"/>
          </w:tcPr>
          <w:p w14:paraId="18395F6D" w14:textId="77777777" w:rsidR="00133A34" w:rsidRPr="002B2D03" w:rsidRDefault="00133A34" w:rsidP="00B33399">
            <w:pPr>
              <w:pStyle w:val="ListParagraph"/>
              <w:ind w:left="0"/>
              <w:rPr>
                <w:rFonts w:ascii="Arial" w:hAnsi="Arial" w:cs="Arial"/>
                <w:sz w:val="22"/>
                <w:szCs w:val="22"/>
              </w:rPr>
            </w:pPr>
          </w:p>
        </w:tc>
      </w:tr>
      <w:tr w:rsidR="00133A34" w:rsidRPr="002B2D03" w14:paraId="5313DA41" w14:textId="77777777" w:rsidTr="00B33399">
        <w:trPr>
          <w:trHeight w:val="368"/>
        </w:trPr>
        <w:tc>
          <w:tcPr>
            <w:tcW w:w="6822" w:type="dxa"/>
            <w:shd w:val="clear" w:color="auto" w:fill="auto"/>
          </w:tcPr>
          <w:p w14:paraId="05B5FFDA" w14:textId="77777777" w:rsidR="00133A34" w:rsidRPr="002B2D03" w:rsidRDefault="00133A34" w:rsidP="00B33399">
            <w:pPr>
              <w:pStyle w:val="ListParagraph"/>
              <w:numPr>
                <w:ilvl w:val="0"/>
                <w:numId w:val="14"/>
              </w:numPr>
              <w:rPr>
                <w:rFonts w:ascii="Arial" w:hAnsi="Arial" w:cs="Arial"/>
                <w:sz w:val="22"/>
                <w:szCs w:val="22"/>
              </w:rPr>
            </w:pPr>
            <w:r w:rsidRPr="002B2D03">
              <w:rPr>
                <w:rFonts w:ascii="Arial" w:hAnsi="Arial" w:cs="Arial"/>
                <w:sz w:val="22"/>
                <w:szCs w:val="22"/>
              </w:rPr>
              <w:t xml:space="preserve">Day(s) are the MORs and CMORs returned to HWC </w:t>
            </w:r>
          </w:p>
        </w:tc>
        <w:tc>
          <w:tcPr>
            <w:tcW w:w="2983" w:type="dxa"/>
            <w:shd w:val="clear" w:color="auto" w:fill="auto"/>
          </w:tcPr>
          <w:p w14:paraId="32251142" w14:textId="77777777" w:rsidR="00133A34" w:rsidRPr="002B2D03" w:rsidRDefault="00133A34" w:rsidP="00B33399">
            <w:pPr>
              <w:pStyle w:val="ListParagraph"/>
              <w:ind w:left="0"/>
              <w:rPr>
                <w:rFonts w:ascii="Arial" w:hAnsi="Arial" w:cs="Arial"/>
                <w:sz w:val="22"/>
                <w:szCs w:val="22"/>
              </w:rPr>
            </w:pPr>
          </w:p>
        </w:tc>
      </w:tr>
    </w:tbl>
    <w:p w14:paraId="3BA8E22E" w14:textId="77777777" w:rsidR="00133A34" w:rsidRPr="002B2D03" w:rsidRDefault="00133A34" w:rsidP="00133A34">
      <w:pPr>
        <w:rPr>
          <w:rFonts w:ascii="Arial" w:hAnsi="Arial" w:cs="Arial"/>
          <w:sz w:val="22"/>
          <w:szCs w:val="22"/>
        </w:rPr>
      </w:pPr>
    </w:p>
    <w:p w14:paraId="58F9CE22" w14:textId="77777777" w:rsidR="00133A34" w:rsidRPr="002B2D03" w:rsidRDefault="00133A34" w:rsidP="00133A34">
      <w:pPr>
        <w:rPr>
          <w:rFonts w:ascii="Arial" w:hAnsi="Arial" w:cs="Arial"/>
          <w:sz w:val="22"/>
          <w:szCs w:val="22"/>
        </w:rPr>
      </w:pPr>
    </w:p>
    <w:p w14:paraId="0265DCE0" w14:textId="77777777" w:rsidR="00133A34" w:rsidRPr="002B2D03" w:rsidRDefault="00133A34" w:rsidP="00133A34">
      <w:pPr>
        <w:numPr>
          <w:ilvl w:val="0"/>
          <w:numId w:val="9"/>
        </w:numPr>
        <w:ind w:left="720"/>
        <w:rPr>
          <w:rFonts w:ascii="Arial" w:hAnsi="Arial" w:cs="Arial"/>
          <w:sz w:val="22"/>
          <w:szCs w:val="22"/>
        </w:rPr>
      </w:pPr>
      <w:r w:rsidRPr="002B2D03">
        <w:rPr>
          <w:rFonts w:ascii="Arial" w:hAnsi="Arial" w:cs="Arial"/>
          <w:sz w:val="22"/>
          <w:szCs w:val="22"/>
        </w:rPr>
        <w:t xml:space="preserve">Describe the center’s process for how medications are inventoried when students arrive on center.  Include how medications are handled when students arrive after hours when the HWC is closed.   </w:t>
      </w:r>
    </w:p>
    <w:p w14:paraId="18D72DC8" w14:textId="77777777" w:rsidR="00133A34" w:rsidRPr="002B2D03" w:rsidRDefault="00133A34" w:rsidP="00133A34">
      <w:pPr>
        <w:ind w:left="720" w:hanging="360"/>
        <w:rPr>
          <w:rFonts w:ascii="Arial" w:hAnsi="Arial" w:cs="Arial"/>
          <w:sz w:val="22"/>
          <w:szCs w:val="22"/>
        </w:rPr>
      </w:pPr>
    </w:p>
    <w:p w14:paraId="1204122D" w14:textId="77777777" w:rsidR="00133A34" w:rsidRPr="002B2D03" w:rsidRDefault="00133A34" w:rsidP="00133A34">
      <w:pPr>
        <w:ind w:left="720" w:hanging="360"/>
        <w:rPr>
          <w:rFonts w:ascii="Arial" w:hAnsi="Arial" w:cs="Arial"/>
          <w:sz w:val="22"/>
          <w:szCs w:val="22"/>
        </w:rPr>
      </w:pPr>
    </w:p>
    <w:p w14:paraId="4139FB86" w14:textId="77777777" w:rsidR="00133A34" w:rsidRPr="002B2D03" w:rsidRDefault="00133A34" w:rsidP="00133A34">
      <w:pPr>
        <w:numPr>
          <w:ilvl w:val="0"/>
          <w:numId w:val="9"/>
        </w:numPr>
        <w:ind w:left="720"/>
        <w:rPr>
          <w:rFonts w:ascii="Arial" w:hAnsi="Arial" w:cs="Arial"/>
          <w:strike/>
          <w:sz w:val="22"/>
          <w:szCs w:val="22"/>
        </w:rPr>
      </w:pPr>
      <w:r w:rsidRPr="002B2D03">
        <w:rPr>
          <w:rFonts w:ascii="Arial" w:hAnsi="Arial" w:cs="Arial"/>
          <w:sz w:val="22"/>
          <w:szCs w:val="22"/>
        </w:rPr>
        <w:t>Explain where the Lockboxes are located.  Is there additional security?  What days and times are the Lockboxes accessible to the students?</w:t>
      </w:r>
    </w:p>
    <w:p w14:paraId="68731FD7" w14:textId="77777777" w:rsidR="00133A34" w:rsidRPr="002B2D03" w:rsidRDefault="00133A34" w:rsidP="00133A34">
      <w:pPr>
        <w:ind w:left="720" w:hanging="360"/>
        <w:rPr>
          <w:rFonts w:ascii="Arial" w:hAnsi="Arial" w:cs="Arial"/>
          <w:sz w:val="22"/>
          <w:szCs w:val="22"/>
          <w:highlight w:val="yellow"/>
        </w:rPr>
      </w:pPr>
    </w:p>
    <w:p w14:paraId="239964FB" w14:textId="77777777" w:rsidR="00133A34" w:rsidRPr="002B2D03" w:rsidRDefault="00133A34" w:rsidP="00133A34">
      <w:pPr>
        <w:pStyle w:val="ListParagraph"/>
        <w:numPr>
          <w:ilvl w:val="0"/>
          <w:numId w:val="9"/>
        </w:numPr>
        <w:ind w:left="720"/>
        <w:rPr>
          <w:rFonts w:ascii="Arial" w:hAnsi="Arial" w:cs="Arial"/>
          <w:sz w:val="22"/>
          <w:szCs w:val="22"/>
        </w:rPr>
      </w:pPr>
      <w:r w:rsidRPr="002B2D03">
        <w:rPr>
          <w:rFonts w:ascii="Arial" w:hAnsi="Arial" w:cs="Arial"/>
          <w:sz w:val="22"/>
          <w:szCs w:val="22"/>
        </w:rPr>
        <w:t>Date of approval by the Regional Office for the 3 medication SOPs.</w:t>
      </w:r>
    </w:p>
    <w:p w14:paraId="4EC3BDE9" w14:textId="77777777" w:rsidR="00133A34" w:rsidRPr="002B2D03" w:rsidRDefault="00133A34" w:rsidP="00133A34">
      <w:pPr>
        <w:ind w:left="720" w:hanging="360"/>
        <w:rPr>
          <w:rFonts w:ascii="Arial" w:hAnsi="Arial" w:cs="Arial"/>
          <w:sz w:val="22"/>
          <w:szCs w:val="22"/>
        </w:rPr>
      </w:pPr>
    </w:p>
    <w:p w14:paraId="46596D7C" w14:textId="77777777" w:rsidR="00133A34" w:rsidRPr="002B2D03" w:rsidRDefault="00133A34" w:rsidP="00133A34">
      <w:pPr>
        <w:numPr>
          <w:ilvl w:val="0"/>
          <w:numId w:val="9"/>
        </w:numPr>
        <w:ind w:left="720"/>
        <w:rPr>
          <w:rFonts w:ascii="Arial" w:hAnsi="Arial" w:cs="Arial"/>
          <w:sz w:val="22"/>
          <w:szCs w:val="22"/>
        </w:rPr>
      </w:pPr>
      <w:r w:rsidRPr="002B2D03">
        <w:rPr>
          <w:rFonts w:ascii="Arial" w:hAnsi="Arial" w:cs="Arial"/>
          <w:sz w:val="22"/>
          <w:szCs w:val="22"/>
        </w:rPr>
        <w:t>Describe the various processes for documenting prescription administered in the HWC and those self-administered outside in the HWC.</w:t>
      </w:r>
    </w:p>
    <w:p w14:paraId="6FC9FFB7" w14:textId="77777777" w:rsidR="00133A34" w:rsidRPr="002B2D03" w:rsidRDefault="00133A34" w:rsidP="00133A34">
      <w:pPr>
        <w:ind w:left="720" w:hanging="360"/>
        <w:rPr>
          <w:rFonts w:ascii="Arial" w:hAnsi="Arial" w:cs="Arial"/>
          <w:sz w:val="22"/>
          <w:szCs w:val="22"/>
        </w:rPr>
      </w:pPr>
    </w:p>
    <w:p w14:paraId="33640F3C" w14:textId="77777777" w:rsidR="00133A34" w:rsidRPr="002B2D03" w:rsidRDefault="00133A34" w:rsidP="00133A34">
      <w:pPr>
        <w:numPr>
          <w:ilvl w:val="0"/>
          <w:numId w:val="9"/>
        </w:numPr>
        <w:ind w:left="720"/>
        <w:rPr>
          <w:rFonts w:ascii="Arial" w:hAnsi="Arial" w:cs="Arial"/>
          <w:sz w:val="22"/>
          <w:szCs w:val="22"/>
        </w:rPr>
      </w:pPr>
      <w:r w:rsidRPr="002B2D03">
        <w:rPr>
          <w:rFonts w:ascii="Arial" w:hAnsi="Arial" w:cs="Arial"/>
          <w:sz w:val="22"/>
          <w:szCs w:val="22"/>
        </w:rPr>
        <w:t xml:space="preserve">Describe the various processes for documenting OTC medications administered in the HWC and those self-administered outside in the HWC. </w:t>
      </w:r>
    </w:p>
    <w:p w14:paraId="20A93F19" w14:textId="77777777" w:rsidR="00133A34" w:rsidRPr="002B2D03" w:rsidRDefault="00133A34" w:rsidP="00133A34">
      <w:pPr>
        <w:pStyle w:val="ListParagraph"/>
        <w:ind w:hanging="360"/>
        <w:rPr>
          <w:rFonts w:ascii="Arial" w:hAnsi="Arial" w:cs="Arial"/>
          <w:sz w:val="22"/>
          <w:szCs w:val="22"/>
        </w:rPr>
      </w:pPr>
    </w:p>
    <w:p w14:paraId="17E674CE" w14:textId="77777777" w:rsidR="00133A34" w:rsidRPr="002B2D03" w:rsidRDefault="00133A34" w:rsidP="00133A34">
      <w:pPr>
        <w:numPr>
          <w:ilvl w:val="0"/>
          <w:numId w:val="9"/>
        </w:numPr>
        <w:ind w:left="720"/>
        <w:rPr>
          <w:rFonts w:ascii="Arial" w:hAnsi="Arial" w:cs="Arial"/>
          <w:strike/>
          <w:sz w:val="22"/>
          <w:szCs w:val="22"/>
        </w:rPr>
      </w:pPr>
      <w:r w:rsidRPr="002B2D03">
        <w:rPr>
          <w:rFonts w:ascii="Arial" w:hAnsi="Arial" w:cs="Arial"/>
          <w:sz w:val="22"/>
          <w:szCs w:val="22"/>
        </w:rPr>
        <w:t>Describe the monthly case conference for those on daily medications including which providers participate, when it typically occurs, and where documentation is found.</w:t>
      </w:r>
    </w:p>
    <w:p w14:paraId="7F1BCAB0" w14:textId="77777777" w:rsidR="00133A34" w:rsidRPr="002B2D03" w:rsidRDefault="00133A34" w:rsidP="00133A34">
      <w:pPr>
        <w:ind w:left="720" w:hanging="360"/>
        <w:rPr>
          <w:rFonts w:ascii="Arial" w:hAnsi="Arial" w:cs="Arial"/>
          <w:sz w:val="22"/>
          <w:szCs w:val="22"/>
        </w:rPr>
      </w:pPr>
    </w:p>
    <w:p w14:paraId="683BC98E" w14:textId="77777777" w:rsidR="00133A34" w:rsidRPr="002B2D03" w:rsidRDefault="00133A34" w:rsidP="00133A34">
      <w:pPr>
        <w:pStyle w:val="ListParagraph"/>
        <w:numPr>
          <w:ilvl w:val="0"/>
          <w:numId w:val="9"/>
        </w:numPr>
        <w:tabs>
          <w:tab w:val="left" w:pos="360"/>
        </w:tabs>
        <w:ind w:left="720"/>
        <w:rPr>
          <w:rFonts w:ascii="Arial" w:hAnsi="Arial" w:cs="Arial"/>
          <w:sz w:val="22"/>
          <w:szCs w:val="22"/>
        </w:rPr>
      </w:pPr>
      <w:r w:rsidRPr="002B2D03">
        <w:rPr>
          <w:rFonts w:ascii="Arial" w:hAnsi="Arial" w:cs="Arial"/>
          <w:sz w:val="22"/>
          <w:szCs w:val="22"/>
        </w:rPr>
        <w:t xml:space="preserve">List all locations where OTC medications/supplies available outside the HWC.  </w:t>
      </w:r>
    </w:p>
    <w:p w14:paraId="58B04418" w14:textId="77777777" w:rsidR="00133A34" w:rsidRPr="002B2D03" w:rsidRDefault="00133A34" w:rsidP="00133A34">
      <w:pPr>
        <w:pStyle w:val="ListParagraph"/>
        <w:tabs>
          <w:tab w:val="left" w:pos="360"/>
        </w:tabs>
        <w:ind w:hanging="360"/>
        <w:rPr>
          <w:rFonts w:ascii="Arial" w:hAnsi="Arial" w:cs="Arial"/>
          <w:sz w:val="22"/>
          <w:szCs w:val="22"/>
        </w:rPr>
      </w:pPr>
    </w:p>
    <w:p w14:paraId="7D31420E" w14:textId="77777777" w:rsidR="00133A34" w:rsidRPr="002B2D03" w:rsidRDefault="00133A34" w:rsidP="00133A34">
      <w:pPr>
        <w:pStyle w:val="ListParagraph"/>
        <w:numPr>
          <w:ilvl w:val="0"/>
          <w:numId w:val="9"/>
        </w:numPr>
        <w:tabs>
          <w:tab w:val="left" w:pos="360"/>
        </w:tabs>
        <w:ind w:left="720"/>
        <w:rPr>
          <w:rFonts w:ascii="Arial" w:hAnsi="Arial" w:cs="Arial"/>
          <w:sz w:val="22"/>
          <w:szCs w:val="22"/>
        </w:rPr>
      </w:pPr>
      <w:r w:rsidRPr="002B2D03">
        <w:rPr>
          <w:rFonts w:ascii="Arial" w:hAnsi="Arial" w:cs="Arial"/>
          <w:sz w:val="22"/>
          <w:szCs w:val="22"/>
        </w:rPr>
        <w:t xml:space="preserve">Explain the scope of practice for LPN/LVNs regarding administering medication in your State. </w:t>
      </w:r>
    </w:p>
    <w:p w14:paraId="65BFFE28" w14:textId="77777777" w:rsidR="00133A34" w:rsidRPr="002B2D03" w:rsidRDefault="00133A34" w:rsidP="00133A34">
      <w:pPr>
        <w:ind w:left="720" w:hanging="360"/>
        <w:rPr>
          <w:rFonts w:ascii="Arial" w:hAnsi="Arial" w:cs="Arial"/>
          <w:sz w:val="22"/>
          <w:szCs w:val="22"/>
        </w:rPr>
      </w:pPr>
    </w:p>
    <w:p w14:paraId="1186341A" w14:textId="77777777" w:rsidR="00133A34" w:rsidRPr="002B2D03" w:rsidRDefault="00133A34" w:rsidP="00133A34">
      <w:pPr>
        <w:numPr>
          <w:ilvl w:val="0"/>
          <w:numId w:val="9"/>
        </w:numPr>
        <w:ind w:left="720"/>
        <w:rPr>
          <w:rFonts w:ascii="Arial" w:hAnsi="Arial" w:cs="Arial"/>
          <w:sz w:val="22"/>
          <w:szCs w:val="22"/>
        </w:rPr>
      </w:pPr>
      <w:r w:rsidRPr="002B2D03">
        <w:rPr>
          <w:rFonts w:ascii="Arial" w:hAnsi="Arial" w:cs="Arial"/>
          <w:sz w:val="22"/>
          <w:szCs w:val="22"/>
        </w:rPr>
        <w:t>Describe how do you prepare students on daily meds for transition at separation.</w:t>
      </w:r>
    </w:p>
    <w:p w14:paraId="64898EAD" w14:textId="77777777" w:rsidR="00133A34" w:rsidRPr="002B2D03" w:rsidRDefault="00133A34" w:rsidP="00133A34">
      <w:pPr>
        <w:ind w:hanging="360"/>
        <w:rPr>
          <w:rFonts w:ascii="Arial" w:hAnsi="Arial" w:cs="Arial"/>
          <w:sz w:val="22"/>
          <w:szCs w:val="22"/>
        </w:rPr>
      </w:pPr>
    </w:p>
    <w:p w14:paraId="0C337CC2" w14:textId="77777777" w:rsidR="00133A34" w:rsidRPr="002B2D03" w:rsidRDefault="00133A34" w:rsidP="00133A34">
      <w:pPr>
        <w:ind w:left="360"/>
        <w:rPr>
          <w:rFonts w:ascii="Arial" w:hAnsi="Arial" w:cs="Arial"/>
          <w:strike/>
          <w:sz w:val="22"/>
          <w:szCs w:val="22"/>
        </w:rPr>
      </w:pPr>
    </w:p>
    <w:p w14:paraId="2E45E642" w14:textId="77777777" w:rsidR="00133A34" w:rsidRPr="002B2D03" w:rsidRDefault="00133A34" w:rsidP="00133A34">
      <w:pPr>
        <w:shd w:val="clear" w:color="auto" w:fill="D9D9D9" w:themeFill="background1" w:themeFillShade="D9"/>
        <w:jc w:val="center"/>
        <w:rPr>
          <w:rFonts w:ascii="Arial" w:hAnsi="Arial" w:cs="Arial"/>
          <w:b/>
          <w:bCs/>
          <w:sz w:val="22"/>
          <w:szCs w:val="22"/>
        </w:rPr>
      </w:pPr>
      <w:r w:rsidRPr="002B2D03">
        <w:rPr>
          <w:rFonts w:ascii="Arial" w:hAnsi="Arial" w:cs="Arial"/>
          <w:b/>
          <w:bCs/>
          <w:sz w:val="22"/>
          <w:szCs w:val="22"/>
        </w:rPr>
        <w:t>MSWR</w:t>
      </w:r>
    </w:p>
    <w:p w14:paraId="4A9F4C44" w14:textId="77777777" w:rsidR="00133A34" w:rsidRPr="002B2D03" w:rsidRDefault="00133A34" w:rsidP="00133A34">
      <w:pPr>
        <w:rPr>
          <w:rFonts w:ascii="Arial" w:hAnsi="Arial" w:cs="Arial"/>
          <w:iCs/>
          <w:sz w:val="22"/>
          <w:szCs w:val="22"/>
        </w:rPr>
      </w:pPr>
    </w:p>
    <w:p w14:paraId="5C3DA1D2" w14:textId="77777777" w:rsidR="00133A34" w:rsidRPr="002B2D03" w:rsidRDefault="00133A34" w:rsidP="00133A34">
      <w:pPr>
        <w:rPr>
          <w:rFonts w:ascii="Arial" w:hAnsi="Arial" w:cs="Arial"/>
          <w:iCs/>
          <w:sz w:val="22"/>
          <w:szCs w:val="22"/>
        </w:rPr>
      </w:pPr>
    </w:p>
    <w:p w14:paraId="4375DC51" w14:textId="77777777" w:rsidR="00133A34" w:rsidRPr="002B2D03" w:rsidRDefault="00133A34" w:rsidP="00133A34">
      <w:pPr>
        <w:pStyle w:val="ListParagraph"/>
        <w:numPr>
          <w:ilvl w:val="0"/>
          <w:numId w:val="16"/>
        </w:numPr>
        <w:contextualSpacing/>
        <w:rPr>
          <w:rFonts w:ascii="Arial" w:hAnsi="Arial" w:cs="Arial"/>
          <w:sz w:val="22"/>
          <w:szCs w:val="22"/>
        </w:rPr>
      </w:pPr>
      <w:r w:rsidRPr="002B2D03">
        <w:rPr>
          <w:rFonts w:ascii="Arial" w:hAnsi="Arial" w:cs="Arial"/>
          <w:sz w:val="22"/>
          <w:szCs w:val="22"/>
        </w:rPr>
        <w:t>Are all HWC staff trained per PRH Exhibit 5-4 (PRH CN 22-02) in MSWRs and Direct Threat?</w:t>
      </w:r>
    </w:p>
    <w:p w14:paraId="1B91DFE7" w14:textId="77777777" w:rsidR="00133A34" w:rsidRPr="002B2D03" w:rsidRDefault="00133A34" w:rsidP="00133A34">
      <w:pPr>
        <w:ind w:left="270"/>
        <w:rPr>
          <w:rFonts w:ascii="Arial" w:hAnsi="Arial" w:cs="Arial"/>
          <w:sz w:val="22"/>
          <w:szCs w:val="22"/>
        </w:rPr>
      </w:pPr>
      <w:r w:rsidRPr="002B2D03">
        <w:rPr>
          <w:rFonts w:ascii="Arial" w:hAnsi="Arial" w:cs="Arial"/>
          <w:sz w:val="22"/>
          <w:szCs w:val="22"/>
        </w:rPr>
        <w:t xml:space="preserve">       </w:t>
      </w:r>
      <w:r w:rsidRPr="002B2D03">
        <w:rPr>
          <w:rFonts w:ascii="Segoe UI Symbol" w:hAnsi="Segoe UI Symbol" w:cs="Segoe UI Symbol"/>
          <w:sz w:val="22"/>
          <w:szCs w:val="22"/>
        </w:rPr>
        <w:t>☐</w:t>
      </w:r>
      <w:r w:rsidRPr="002B2D03">
        <w:rPr>
          <w:rFonts w:ascii="Arial" w:hAnsi="Arial" w:cs="Arial"/>
          <w:sz w:val="22"/>
          <w:szCs w:val="22"/>
        </w:rPr>
        <w:t xml:space="preserve">  Yes                     </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t>
      </w:r>
    </w:p>
    <w:p w14:paraId="4647578A" w14:textId="77777777" w:rsidR="00133A34" w:rsidRPr="002B2D03" w:rsidRDefault="00133A34" w:rsidP="00133A34">
      <w:pPr>
        <w:pStyle w:val="ListParagraph"/>
        <w:spacing w:after="240"/>
        <w:contextualSpacing/>
        <w:rPr>
          <w:rFonts w:ascii="Arial" w:hAnsi="Arial" w:cs="Arial"/>
          <w:sz w:val="22"/>
          <w:szCs w:val="22"/>
        </w:rPr>
      </w:pPr>
    </w:p>
    <w:p w14:paraId="39F632EF" w14:textId="77777777" w:rsidR="00133A34" w:rsidRPr="002B2D03" w:rsidRDefault="00133A34" w:rsidP="00133A34">
      <w:pPr>
        <w:pStyle w:val="ListParagraph"/>
        <w:numPr>
          <w:ilvl w:val="0"/>
          <w:numId w:val="16"/>
        </w:numPr>
        <w:rPr>
          <w:rFonts w:ascii="Arial" w:hAnsi="Arial" w:cs="Arial"/>
          <w:sz w:val="22"/>
          <w:szCs w:val="22"/>
        </w:rPr>
      </w:pPr>
      <w:r w:rsidRPr="002B2D03">
        <w:rPr>
          <w:rFonts w:ascii="Arial" w:hAnsi="Arial" w:cs="Arial"/>
          <w:sz w:val="22"/>
          <w:szCs w:val="22"/>
        </w:rPr>
        <w:t>If a student is separated due to direct threat, is Form 2-04 (DTA) always completed?</w:t>
      </w:r>
    </w:p>
    <w:p w14:paraId="350CC095" w14:textId="77777777" w:rsidR="00133A34" w:rsidRPr="002B2D03" w:rsidRDefault="00133A34" w:rsidP="00133A34">
      <w:pPr>
        <w:ind w:left="720"/>
        <w:contextualSpacing/>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                     </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Why not:  </w:t>
      </w:r>
    </w:p>
    <w:p w14:paraId="4544F217" w14:textId="77777777" w:rsidR="00133A34" w:rsidRPr="002B2D03" w:rsidRDefault="00133A34" w:rsidP="00133A34">
      <w:pPr>
        <w:pStyle w:val="ListParagraph"/>
        <w:ind w:left="630"/>
        <w:rPr>
          <w:rFonts w:ascii="Arial" w:hAnsi="Arial" w:cs="Arial"/>
          <w:sz w:val="22"/>
          <w:szCs w:val="22"/>
        </w:rPr>
      </w:pPr>
    </w:p>
    <w:p w14:paraId="01082DA8" w14:textId="77777777" w:rsidR="00133A34" w:rsidRPr="002B2D03" w:rsidRDefault="00133A34" w:rsidP="00133A34">
      <w:pPr>
        <w:pStyle w:val="ListParagraph"/>
        <w:numPr>
          <w:ilvl w:val="0"/>
          <w:numId w:val="16"/>
        </w:numPr>
        <w:rPr>
          <w:rFonts w:ascii="Arial" w:hAnsi="Arial" w:cs="Arial"/>
          <w:sz w:val="22"/>
          <w:szCs w:val="22"/>
        </w:rPr>
      </w:pPr>
      <w:r w:rsidRPr="002B2D03">
        <w:rPr>
          <w:rFonts w:ascii="Arial" w:hAnsi="Arial" w:cs="Arial"/>
          <w:sz w:val="22"/>
          <w:szCs w:val="22"/>
        </w:rPr>
        <w:t>MSWR documentation includes (check all that apply):</w:t>
      </w:r>
    </w:p>
    <w:p w14:paraId="2719F6E8" w14:textId="77777777" w:rsidR="00133A34" w:rsidRPr="002B2D03" w:rsidRDefault="00000000" w:rsidP="00133A34">
      <w:pPr>
        <w:ind w:left="630"/>
        <w:rPr>
          <w:rFonts w:ascii="Arial" w:hAnsi="Arial" w:cs="Arial"/>
          <w:sz w:val="22"/>
          <w:szCs w:val="22"/>
        </w:rPr>
      </w:pPr>
      <w:sdt>
        <w:sdtPr>
          <w:rPr>
            <w:rFonts w:ascii="Arial" w:hAnsi="Arial" w:cs="Arial"/>
            <w:sz w:val="22"/>
            <w:szCs w:val="22"/>
          </w:rPr>
          <w:id w:val="807049637"/>
          <w14:checkbox>
            <w14:checked w14:val="0"/>
            <w14:checkedState w14:val="2612" w14:font="MS Gothic"/>
            <w14:uncheckedState w14:val="2610" w14:font="MS Gothic"/>
          </w14:checkbox>
        </w:sdtPr>
        <w:sdtContent>
          <w:r w:rsidR="00133A34" w:rsidRPr="002B2D03">
            <w:rPr>
              <w:rFonts w:ascii="Segoe UI Symbol" w:eastAsia="MS Gothic" w:hAnsi="Segoe UI Symbol" w:cs="Segoe UI Symbol"/>
              <w:sz w:val="22"/>
              <w:szCs w:val="22"/>
            </w:rPr>
            <w:t>☐</w:t>
          </w:r>
        </w:sdtContent>
      </w:sdt>
      <w:r w:rsidR="00133A34" w:rsidRPr="002B2D03">
        <w:rPr>
          <w:rFonts w:ascii="Arial" w:hAnsi="Arial" w:cs="Arial"/>
          <w:sz w:val="22"/>
          <w:szCs w:val="22"/>
        </w:rPr>
        <w:t xml:space="preserve"> The clinical assessment by the qualified health professional for separation, including current symptoms/behaviors and functional impairments and a diagnostic code</w:t>
      </w:r>
    </w:p>
    <w:p w14:paraId="2A21D935" w14:textId="77777777" w:rsidR="00133A34" w:rsidRPr="002B2D03" w:rsidRDefault="00000000" w:rsidP="00133A34">
      <w:pPr>
        <w:ind w:left="630"/>
        <w:rPr>
          <w:rFonts w:ascii="Arial" w:hAnsi="Arial" w:cs="Arial"/>
          <w:sz w:val="22"/>
          <w:szCs w:val="22"/>
        </w:rPr>
      </w:pPr>
      <w:sdt>
        <w:sdtPr>
          <w:rPr>
            <w:rFonts w:ascii="Arial" w:hAnsi="Arial" w:cs="Arial"/>
            <w:sz w:val="22"/>
            <w:szCs w:val="22"/>
          </w:rPr>
          <w:id w:val="609091859"/>
          <w14:checkbox>
            <w14:checked w14:val="0"/>
            <w14:checkedState w14:val="2612" w14:font="MS Gothic"/>
            <w14:uncheckedState w14:val="2610" w14:font="MS Gothic"/>
          </w14:checkbox>
        </w:sdtPr>
        <w:sdtContent>
          <w:r w:rsidR="00133A34" w:rsidRPr="002B2D03">
            <w:rPr>
              <w:rFonts w:ascii="Segoe UI Symbol" w:hAnsi="Segoe UI Symbol" w:cs="Segoe UI Symbol"/>
              <w:sz w:val="22"/>
              <w:szCs w:val="22"/>
            </w:rPr>
            <w:t>☐</w:t>
          </w:r>
        </w:sdtContent>
      </w:sdt>
      <w:r w:rsidR="00133A34" w:rsidRPr="002B2D03">
        <w:rPr>
          <w:rFonts w:ascii="Arial" w:hAnsi="Arial" w:cs="Arial"/>
          <w:sz w:val="22"/>
          <w:szCs w:val="22"/>
        </w:rPr>
        <w:t xml:space="preserve">  Individualized treatment instructions          </w:t>
      </w:r>
      <w:sdt>
        <w:sdtPr>
          <w:rPr>
            <w:rFonts w:ascii="Arial" w:hAnsi="Arial" w:cs="Arial"/>
            <w:sz w:val="22"/>
            <w:szCs w:val="22"/>
          </w:rPr>
          <w:id w:val="-1999339915"/>
          <w14:checkbox>
            <w14:checked w14:val="0"/>
            <w14:checkedState w14:val="2612" w14:font="MS Gothic"/>
            <w14:uncheckedState w14:val="2610" w14:font="MS Gothic"/>
          </w14:checkbox>
        </w:sdtPr>
        <w:sdtContent>
          <w:r w:rsidR="00133A34" w:rsidRPr="002B2D03">
            <w:rPr>
              <w:rFonts w:ascii="Segoe UI Symbol" w:hAnsi="Segoe UI Symbol" w:cs="Segoe UI Symbol"/>
              <w:sz w:val="22"/>
              <w:szCs w:val="22"/>
            </w:rPr>
            <w:t>☐</w:t>
          </w:r>
        </w:sdtContent>
      </w:sdt>
      <w:r w:rsidR="00133A34" w:rsidRPr="002B2D03">
        <w:rPr>
          <w:rFonts w:ascii="Arial" w:hAnsi="Arial" w:cs="Arial"/>
          <w:sz w:val="22"/>
          <w:szCs w:val="22"/>
        </w:rPr>
        <w:t xml:space="preserve">  Student consent                </w:t>
      </w:r>
      <w:sdt>
        <w:sdtPr>
          <w:rPr>
            <w:rFonts w:ascii="Arial" w:hAnsi="Arial" w:cs="Arial"/>
            <w:sz w:val="22"/>
            <w:szCs w:val="22"/>
          </w:rPr>
          <w:id w:val="-1184588028"/>
          <w14:checkbox>
            <w14:checked w14:val="0"/>
            <w14:checkedState w14:val="2612" w14:font="MS Gothic"/>
            <w14:uncheckedState w14:val="2610" w14:font="MS Gothic"/>
          </w14:checkbox>
        </w:sdtPr>
        <w:sdtContent>
          <w:r w:rsidR="00133A34" w:rsidRPr="002B2D03">
            <w:rPr>
              <w:rFonts w:ascii="Segoe UI Symbol" w:hAnsi="Segoe UI Symbol" w:cs="Segoe UI Symbol"/>
              <w:sz w:val="22"/>
              <w:szCs w:val="22"/>
            </w:rPr>
            <w:t>☐</w:t>
          </w:r>
        </w:sdtContent>
      </w:sdt>
      <w:r w:rsidR="00133A34" w:rsidRPr="002B2D03">
        <w:rPr>
          <w:rFonts w:ascii="Arial" w:hAnsi="Arial" w:cs="Arial"/>
          <w:sz w:val="22"/>
          <w:szCs w:val="22"/>
        </w:rPr>
        <w:t xml:space="preserve">  Referral source(s) </w:t>
      </w:r>
    </w:p>
    <w:p w14:paraId="6F967F32" w14:textId="77777777" w:rsidR="00133A34" w:rsidRPr="002B2D03" w:rsidRDefault="00000000" w:rsidP="00133A34">
      <w:pPr>
        <w:ind w:left="630"/>
        <w:rPr>
          <w:rFonts w:ascii="Arial" w:hAnsi="Arial" w:cs="Arial"/>
          <w:sz w:val="22"/>
          <w:szCs w:val="22"/>
        </w:rPr>
      </w:pPr>
      <w:sdt>
        <w:sdtPr>
          <w:rPr>
            <w:rFonts w:ascii="Arial" w:hAnsi="Arial" w:cs="Arial"/>
            <w:sz w:val="22"/>
            <w:szCs w:val="22"/>
          </w:rPr>
          <w:id w:val="-1128235498"/>
          <w14:checkbox>
            <w14:checked w14:val="0"/>
            <w14:checkedState w14:val="2612" w14:font="MS Gothic"/>
            <w14:uncheckedState w14:val="2610" w14:font="MS Gothic"/>
          </w14:checkbox>
        </w:sdtPr>
        <w:sdtContent>
          <w:r w:rsidR="00133A34" w:rsidRPr="002B2D03">
            <w:rPr>
              <w:rFonts w:ascii="Segoe UI Symbol" w:hAnsi="Segoe UI Symbol" w:cs="Segoe UI Symbol"/>
              <w:sz w:val="22"/>
              <w:szCs w:val="22"/>
            </w:rPr>
            <w:t>☐</w:t>
          </w:r>
        </w:sdtContent>
      </w:sdt>
      <w:r w:rsidR="00133A34" w:rsidRPr="002B2D03">
        <w:rPr>
          <w:rFonts w:ascii="Arial" w:hAnsi="Arial" w:cs="Arial"/>
          <w:sz w:val="22"/>
          <w:szCs w:val="22"/>
        </w:rPr>
        <w:t xml:space="preserve">  Transportation details.           </w:t>
      </w:r>
      <w:sdt>
        <w:sdtPr>
          <w:rPr>
            <w:rFonts w:ascii="Arial" w:hAnsi="Arial" w:cs="Arial"/>
            <w:sz w:val="22"/>
            <w:szCs w:val="22"/>
          </w:rPr>
          <w:id w:val="1746447505"/>
          <w14:checkbox>
            <w14:checked w14:val="0"/>
            <w14:checkedState w14:val="2612" w14:font="MS Gothic"/>
            <w14:uncheckedState w14:val="2610" w14:font="MS Gothic"/>
          </w14:checkbox>
        </w:sdtPr>
        <w:sdtContent>
          <w:r w:rsidR="00133A34" w:rsidRPr="002B2D03">
            <w:rPr>
              <w:rFonts w:ascii="Segoe UI Symbol" w:hAnsi="Segoe UI Symbol" w:cs="Segoe UI Symbol"/>
              <w:sz w:val="22"/>
              <w:szCs w:val="22"/>
            </w:rPr>
            <w:t>☐</w:t>
          </w:r>
        </w:sdtContent>
      </w:sdt>
      <w:r w:rsidR="00133A34" w:rsidRPr="002B2D03">
        <w:rPr>
          <w:rFonts w:ascii="Arial" w:hAnsi="Arial" w:cs="Arial"/>
          <w:sz w:val="22"/>
          <w:szCs w:val="22"/>
        </w:rPr>
        <w:t xml:space="preserve">  Dates of separation and return to center </w:t>
      </w:r>
    </w:p>
    <w:p w14:paraId="7B9AA329" w14:textId="77777777" w:rsidR="00133A34" w:rsidRPr="002B2D03" w:rsidRDefault="00133A34" w:rsidP="00133A34">
      <w:pPr>
        <w:rPr>
          <w:rFonts w:ascii="Arial" w:hAnsi="Arial" w:cs="Arial"/>
          <w:sz w:val="22"/>
          <w:szCs w:val="22"/>
        </w:rPr>
      </w:pPr>
    </w:p>
    <w:p w14:paraId="767261CA" w14:textId="77777777" w:rsidR="00133A34" w:rsidRPr="002B2D03" w:rsidRDefault="00133A34" w:rsidP="00133A34">
      <w:pPr>
        <w:pStyle w:val="ListParagraph"/>
        <w:numPr>
          <w:ilvl w:val="0"/>
          <w:numId w:val="16"/>
        </w:numPr>
        <w:ind w:left="720"/>
        <w:contextualSpacing/>
        <w:rPr>
          <w:rFonts w:ascii="Arial" w:hAnsi="Arial" w:cs="Arial"/>
          <w:sz w:val="22"/>
          <w:szCs w:val="22"/>
        </w:rPr>
      </w:pPr>
      <w:r w:rsidRPr="002B2D03">
        <w:rPr>
          <w:rFonts w:ascii="Arial" w:hAnsi="Arial" w:cs="Arial"/>
          <w:sz w:val="22"/>
          <w:szCs w:val="22"/>
        </w:rPr>
        <w:t xml:space="preserve">If student consent is not obtained, in cases of health care need, is Form 2-05 (HCNA) completed? </w:t>
      </w:r>
    </w:p>
    <w:p w14:paraId="1D1E7301" w14:textId="77777777" w:rsidR="00133A34" w:rsidRPr="002B2D03" w:rsidRDefault="00133A34" w:rsidP="00133A34">
      <w:pPr>
        <w:ind w:left="720"/>
        <w:contextualSpacing/>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                     </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Why not:  </w:t>
      </w:r>
    </w:p>
    <w:p w14:paraId="342EA124" w14:textId="77777777" w:rsidR="00133A34" w:rsidRPr="002B2D03" w:rsidRDefault="00133A34" w:rsidP="00133A34">
      <w:pPr>
        <w:rPr>
          <w:rFonts w:ascii="Arial" w:hAnsi="Arial" w:cs="Arial"/>
          <w:sz w:val="22"/>
          <w:szCs w:val="22"/>
        </w:rPr>
      </w:pPr>
    </w:p>
    <w:p w14:paraId="7BE8A942" w14:textId="77777777" w:rsidR="00133A34" w:rsidRPr="002B2D03" w:rsidRDefault="00133A34" w:rsidP="00133A34">
      <w:pPr>
        <w:pStyle w:val="ListParagraph"/>
        <w:numPr>
          <w:ilvl w:val="0"/>
          <w:numId w:val="16"/>
        </w:numPr>
        <w:contextualSpacing/>
        <w:rPr>
          <w:rFonts w:ascii="Arial" w:hAnsi="Arial" w:cs="Arial"/>
          <w:sz w:val="22"/>
          <w:szCs w:val="22"/>
        </w:rPr>
      </w:pPr>
      <w:r w:rsidRPr="002B2D03">
        <w:rPr>
          <w:rFonts w:ascii="Arial" w:hAnsi="Arial" w:cs="Arial"/>
          <w:sz w:val="22"/>
          <w:szCs w:val="22"/>
        </w:rPr>
        <w:t>Are students on MSWR contacted monthly and this is documented?</w:t>
      </w:r>
    </w:p>
    <w:p w14:paraId="27B2383F" w14:textId="77777777" w:rsidR="00133A34" w:rsidRPr="002B2D03" w:rsidRDefault="00133A34" w:rsidP="00133A34">
      <w:pPr>
        <w:ind w:left="720"/>
        <w:rPr>
          <w:rFonts w:ascii="Arial" w:hAnsi="Arial" w:cs="Arial"/>
          <w:sz w:val="22"/>
          <w:szCs w:val="22"/>
        </w:rPr>
      </w:pPr>
      <w:r w:rsidRPr="002B2D03">
        <w:rPr>
          <w:rFonts w:ascii="Segoe UI Symbol" w:hAnsi="Segoe UI Symbol" w:cs="Segoe UI Symbol"/>
          <w:sz w:val="22"/>
          <w:szCs w:val="22"/>
        </w:rPr>
        <w:t>☐</w:t>
      </w:r>
      <w:r w:rsidRPr="002B2D03">
        <w:rPr>
          <w:rFonts w:ascii="Arial" w:hAnsi="Arial" w:cs="Arial"/>
          <w:sz w:val="22"/>
          <w:szCs w:val="22"/>
        </w:rPr>
        <w:t xml:space="preserve">  Yes                     </w:t>
      </w:r>
      <w:r w:rsidRPr="002B2D03">
        <w:rPr>
          <w:rFonts w:ascii="Arial" w:hAnsi="Arial" w:cs="Arial"/>
          <w:sz w:val="22"/>
          <w:szCs w:val="22"/>
        </w:rPr>
        <w:tab/>
      </w:r>
      <w:r w:rsidRPr="002B2D03">
        <w:rPr>
          <w:rFonts w:ascii="Arial" w:hAnsi="Arial" w:cs="Arial"/>
          <w:sz w:val="22"/>
          <w:szCs w:val="22"/>
        </w:rPr>
        <w:tab/>
      </w:r>
      <w:r w:rsidRPr="002B2D03">
        <w:rPr>
          <w:rFonts w:ascii="Arial" w:hAnsi="Arial" w:cs="Arial"/>
          <w:sz w:val="22"/>
          <w:szCs w:val="22"/>
        </w:rPr>
        <w:tab/>
      </w:r>
      <w:r w:rsidRPr="002B2D03">
        <w:rPr>
          <w:rFonts w:ascii="Segoe UI Symbol" w:hAnsi="Segoe UI Symbol" w:cs="Segoe UI Symbol"/>
          <w:sz w:val="22"/>
          <w:szCs w:val="22"/>
        </w:rPr>
        <w:t>☐</w:t>
      </w:r>
      <w:r w:rsidRPr="002B2D03">
        <w:rPr>
          <w:rFonts w:ascii="Arial" w:hAnsi="Arial" w:cs="Arial"/>
          <w:sz w:val="22"/>
          <w:szCs w:val="22"/>
        </w:rPr>
        <w:t xml:space="preserve">    No  </w:t>
      </w:r>
    </w:p>
    <w:p w14:paraId="7B2498AF" w14:textId="77777777" w:rsidR="00133A34" w:rsidRPr="002B2D03" w:rsidRDefault="00133A34" w:rsidP="00133A34">
      <w:pPr>
        <w:pStyle w:val="ListParagraph"/>
        <w:ind w:left="630"/>
        <w:rPr>
          <w:rFonts w:ascii="Arial" w:hAnsi="Arial" w:cs="Arial"/>
          <w:sz w:val="22"/>
          <w:szCs w:val="22"/>
        </w:rPr>
      </w:pPr>
    </w:p>
    <w:p w14:paraId="46025C92" w14:textId="77777777" w:rsidR="00133A34" w:rsidRPr="002B2D03" w:rsidRDefault="00133A34" w:rsidP="00133A34">
      <w:pPr>
        <w:pStyle w:val="ListParagraph"/>
        <w:ind w:left="630"/>
        <w:rPr>
          <w:rFonts w:ascii="Arial" w:hAnsi="Arial" w:cs="Arial"/>
          <w:sz w:val="22"/>
          <w:szCs w:val="22"/>
        </w:rPr>
      </w:pPr>
    </w:p>
    <w:p w14:paraId="63A63590" w14:textId="77777777" w:rsidR="00133A34" w:rsidRPr="002B2D03" w:rsidRDefault="00133A34" w:rsidP="00133A34">
      <w:pPr>
        <w:pStyle w:val="ListParagraph"/>
        <w:ind w:left="630"/>
        <w:rPr>
          <w:rFonts w:ascii="Arial" w:hAnsi="Arial" w:cs="Arial"/>
          <w:sz w:val="22"/>
          <w:szCs w:val="22"/>
        </w:rPr>
      </w:pPr>
    </w:p>
    <w:p w14:paraId="7A61BE0F" w14:textId="77777777" w:rsidR="00133A34" w:rsidRPr="002B2D03" w:rsidRDefault="00133A34" w:rsidP="00133A34">
      <w:pPr>
        <w:pStyle w:val="ListParagraph"/>
        <w:ind w:left="630"/>
        <w:rPr>
          <w:rFonts w:ascii="Arial" w:hAnsi="Arial" w:cs="Arial"/>
          <w:sz w:val="22"/>
          <w:szCs w:val="22"/>
        </w:rPr>
      </w:pPr>
    </w:p>
    <w:p w14:paraId="12C5431B" w14:textId="77777777" w:rsidR="00133A34" w:rsidRPr="002B2D03" w:rsidRDefault="00133A34" w:rsidP="00133A34">
      <w:pPr>
        <w:pStyle w:val="ListParagraph"/>
        <w:ind w:left="630"/>
        <w:rPr>
          <w:rFonts w:ascii="Arial" w:hAnsi="Arial" w:cs="Arial"/>
          <w:sz w:val="22"/>
          <w:szCs w:val="22"/>
        </w:rPr>
      </w:pPr>
    </w:p>
    <w:p w14:paraId="34AC2DD0" w14:textId="77777777" w:rsidR="00133A34" w:rsidRPr="002B2D03" w:rsidRDefault="00133A34" w:rsidP="00133A34">
      <w:pPr>
        <w:pStyle w:val="ListParagraph"/>
        <w:ind w:left="630"/>
        <w:rPr>
          <w:rFonts w:ascii="Arial" w:hAnsi="Arial" w:cs="Arial"/>
          <w:sz w:val="22"/>
          <w:szCs w:val="22"/>
        </w:rPr>
      </w:pPr>
    </w:p>
    <w:p w14:paraId="4C665795" w14:textId="77777777" w:rsidR="00133A34" w:rsidRPr="002B2D03" w:rsidRDefault="00133A34" w:rsidP="00133A34">
      <w:pPr>
        <w:pStyle w:val="ListParagraph"/>
        <w:ind w:left="630"/>
        <w:rPr>
          <w:rFonts w:ascii="Arial" w:hAnsi="Arial" w:cs="Arial"/>
          <w:sz w:val="22"/>
          <w:szCs w:val="22"/>
        </w:rPr>
      </w:pPr>
    </w:p>
    <w:p w14:paraId="0D3AD2DD" w14:textId="77777777" w:rsidR="00133A34" w:rsidRPr="002B2D03" w:rsidRDefault="00133A34" w:rsidP="00133A34">
      <w:pPr>
        <w:pStyle w:val="ListParagraph"/>
        <w:ind w:left="630"/>
        <w:rPr>
          <w:rFonts w:ascii="Arial" w:hAnsi="Arial" w:cs="Arial"/>
          <w:sz w:val="22"/>
          <w:szCs w:val="22"/>
        </w:rPr>
      </w:pPr>
    </w:p>
    <w:p w14:paraId="24B812B2" w14:textId="77777777" w:rsidR="00133A34" w:rsidRPr="002B2D03" w:rsidRDefault="00133A34" w:rsidP="00133A34">
      <w:pPr>
        <w:pStyle w:val="ListParagraph"/>
        <w:ind w:left="630"/>
        <w:rPr>
          <w:rFonts w:ascii="Arial" w:hAnsi="Arial" w:cs="Arial"/>
          <w:sz w:val="22"/>
          <w:szCs w:val="22"/>
        </w:rPr>
      </w:pPr>
    </w:p>
    <w:p w14:paraId="44B20929" w14:textId="77777777" w:rsidR="00133A34" w:rsidRPr="002B2D03" w:rsidRDefault="00133A34" w:rsidP="00133A34">
      <w:pPr>
        <w:pStyle w:val="ListParagraph"/>
        <w:ind w:left="630"/>
        <w:rPr>
          <w:rFonts w:ascii="Arial" w:hAnsi="Arial" w:cs="Arial"/>
          <w:sz w:val="22"/>
          <w:szCs w:val="22"/>
        </w:rPr>
      </w:pPr>
    </w:p>
    <w:p w14:paraId="7D164335" w14:textId="77777777" w:rsidR="00133A34" w:rsidRPr="002B2D03" w:rsidRDefault="00133A34" w:rsidP="00133A34">
      <w:pPr>
        <w:pStyle w:val="ListParagraph"/>
        <w:ind w:left="630"/>
        <w:rPr>
          <w:rFonts w:ascii="Arial" w:hAnsi="Arial" w:cs="Arial"/>
          <w:sz w:val="22"/>
          <w:szCs w:val="22"/>
        </w:rPr>
      </w:pPr>
    </w:p>
    <w:p w14:paraId="5A1D35DF" w14:textId="77777777" w:rsidR="00133A34" w:rsidRPr="002B2D03" w:rsidRDefault="00133A34" w:rsidP="00133A34">
      <w:pPr>
        <w:pStyle w:val="ListParagraph"/>
        <w:ind w:left="630"/>
        <w:rPr>
          <w:rFonts w:ascii="Arial" w:hAnsi="Arial" w:cs="Arial"/>
          <w:sz w:val="22"/>
          <w:szCs w:val="22"/>
        </w:rPr>
      </w:pPr>
    </w:p>
    <w:p w14:paraId="2DA8A253" w14:textId="77777777" w:rsidR="00133A34" w:rsidRPr="002B2D03" w:rsidRDefault="00133A34" w:rsidP="00133A34">
      <w:pPr>
        <w:rPr>
          <w:rFonts w:ascii="Arial" w:hAnsi="Arial" w:cs="Arial"/>
          <w:sz w:val="22"/>
          <w:szCs w:val="22"/>
        </w:rPr>
      </w:pPr>
    </w:p>
    <w:p w14:paraId="39681CB9" w14:textId="77777777" w:rsidR="00133A34" w:rsidRPr="002B2D03" w:rsidRDefault="00133A34" w:rsidP="00133A34">
      <w:pPr>
        <w:shd w:val="clear" w:color="auto" w:fill="D9D9D9" w:themeFill="background1" w:themeFillShade="D9"/>
        <w:jc w:val="center"/>
        <w:rPr>
          <w:rFonts w:ascii="Arial" w:hAnsi="Arial" w:cs="Arial"/>
          <w:b/>
          <w:bCs/>
          <w:sz w:val="22"/>
          <w:szCs w:val="22"/>
        </w:rPr>
      </w:pPr>
      <w:r w:rsidRPr="002B2D03">
        <w:rPr>
          <w:rFonts w:ascii="Arial" w:hAnsi="Arial" w:cs="Arial"/>
          <w:b/>
          <w:bCs/>
          <w:sz w:val="22"/>
          <w:szCs w:val="22"/>
        </w:rPr>
        <w:lastRenderedPageBreak/>
        <w:t>HWC Staffing</w:t>
      </w:r>
    </w:p>
    <w:p w14:paraId="6A22C57D" w14:textId="77777777" w:rsidR="00133A34" w:rsidRPr="002B2D03" w:rsidRDefault="00133A34" w:rsidP="00133A34">
      <w:pPr>
        <w:rPr>
          <w:rFonts w:ascii="Arial" w:hAnsi="Arial" w:cs="Arial"/>
          <w:sz w:val="22"/>
          <w:szCs w:val="22"/>
        </w:rPr>
      </w:pPr>
    </w:p>
    <w:p w14:paraId="52FF35E9" w14:textId="77777777" w:rsidR="00133A34" w:rsidRPr="002B2D03" w:rsidRDefault="00133A34" w:rsidP="00133A34">
      <w:pPr>
        <w:pStyle w:val="ListParagraph"/>
        <w:numPr>
          <w:ilvl w:val="0"/>
          <w:numId w:val="16"/>
        </w:numPr>
        <w:tabs>
          <w:tab w:val="left" w:pos="432"/>
        </w:tabs>
        <w:ind w:left="450" w:hanging="450"/>
        <w:rPr>
          <w:rFonts w:ascii="Arial" w:hAnsi="Arial" w:cs="Arial"/>
          <w:sz w:val="22"/>
          <w:szCs w:val="22"/>
        </w:rPr>
      </w:pPr>
      <w:r w:rsidRPr="002B2D03">
        <w:rPr>
          <w:rFonts w:ascii="Arial" w:hAnsi="Arial" w:cs="Arial"/>
          <w:sz w:val="22"/>
          <w:szCs w:val="22"/>
        </w:rPr>
        <w:t>Please complete the table below</w:t>
      </w:r>
    </w:p>
    <w:p w14:paraId="23C3FBE5" w14:textId="77777777" w:rsidR="00133A34" w:rsidRPr="002B2D03" w:rsidRDefault="00133A34" w:rsidP="00133A34">
      <w:pPr>
        <w:rPr>
          <w:rFonts w:ascii="Arial" w:hAnsi="Arial" w:cs="Arial"/>
          <w:sz w:val="22"/>
          <w:szCs w:val="2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50"/>
        <w:gridCol w:w="1440"/>
        <w:gridCol w:w="1530"/>
        <w:gridCol w:w="1530"/>
        <w:gridCol w:w="1890"/>
        <w:gridCol w:w="1980"/>
      </w:tblGrid>
      <w:tr w:rsidR="00133A34" w:rsidRPr="002B2D03" w14:paraId="73F965BE" w14:textId="77777777" w:rsidTr="00B33399">
        <w:trPr>
          <w:trHeight w:val="548"/>
        </w:trPr>
        <w:tc>
          <w:tcPr>
            <w:tcW w:w="116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0A34846" w14:textId="77777777" w:rsidR="00133A34" w:rsidRPr="002B2D03" w:rsidRDefault="00133A34" w:rsidP="00B33399">
            <w:pPr>
              <w:rPr>
                <w:rFonts w:ascii="Arial" w:eastAsia="ヒラギノ角ゴ Pro W3" w:hAnsi="Arial" w:cs="Arial"/>
                <w:b/>
                <w:sz w:val="20"/>
                <w:szCs w:val="20"/>
              </w:rPr>
            </w:pPr>
            <w:r w:rsidRPr="002B2D03">
              <w:rPr>
                <w:rFonts w:ascii="Arial" w:hAnsi="Arial" w:cs="Arial"/>
                <w:b/>
                <w:sz w:val="20"/>
                <w:szCs w:val="20"/>
              </w:rPr>
              <w:t>Position</w:t>
            </w:r>
          </w:p>
        </w:tc>
        <w:tc>
          <w:tcPr>
            <w:tcW w:w="135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318753B" w14:textId="77777777" w:rsidR="00133A34" w:rsidRPr="002B2D03" w:rsidRDefault="00133A34" w:rsidP="00B33399">
            <w:pPr>
              <w:rPr>
                <w:rFonts w:ascii="Arial" w:eastAsia="ヒラギノ角ゴ Pro W3" w:hAnsi="Arial" w:cs="Arial"/>
                <w:b/>
                <w:sz w:val="20"/>
                <w:szCs w:val="20"/>
              </w:rPr>
            </w:pPr>
            <w:r w:rsidRPr="002B2D03">
              <w:rPr>
                <w:rFonts w:ascii="Arial" w:hAnsi="Arial" w:cs="Arial"/>
                <w:b/>
                <w:sz w:val="20"/>
                <w:szCs w:val="20"/>
              </w:rPr>
              <w:t>Hours/Week</w:t>
            </w: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C561D11" w14:textId="77777777" w:rsidR="00133A34" w:rsidRPr="002B2D03" w:rsidRDefault="00133A34" w:rsidP="00B33399">
            <w:pPr>
              <w:rPr>
                <w:rFonts w:ascii="Arial" w:hAnsi="Arial" w:cs="Arial"/>
                <w:b/>
                <w:sz w:val="20"/>
                <w:szCs w:val="20"/>
              </w:rPr>
            </w:pPr>
            <w:r w:rsidRPr="002B2D03">
              <w:rPr>
                <w:rFonts w:ascii="Arial" w:hAnsi="Arial" w:cs="Arial"/>
                <w:b/>
                <w:sz w:val="20"/>
                <w:szCs w:val="20"/>
              </w:rPr>
              <w:t>License/</w:t>
            </w:r>
          </w:p>
          <w:p w14:paraId="6EA5FDB3" w14:textId="77777777" w:rsidR="00133A34" w:rsidRPr="002B2D03" w:rsidRDefault="00133A34" w:rsidP="00B33399">
            <w:pPr>
              <w:rPr>
                <w:rFonts w:ascii="Arial" w:eastAsia="ヒラギノ角ゴ Pro W3" w:hAnsi="Arial" w:cs="Arial"/>
                <w:b/>
                <w:sz w:val="20"/>
                <w:szCs w:val="20"/>
              </w:rPr>
            </w:pPr>
            <w:r w:rsidRPr="002B2D03">
              <w:rPr>
                <w:rFonts w:ascii="Arial" w:hAnsi="Arial" w:cs="Arial"/>
                <w:b/>
                <w:sz w:val="20"/>
                <w:szCs w:val="20"/>
              </w:rPr>
              <w:t>Credential</w:t>
            </w:r>
          </w:p>
        </w:tc>
        <w:tc>
          <w:tcPr>
            <w:tcW w:w="153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102BBC7" w14:textId="77777777" w:rsidR="00133A34" w:rsidRPr="002B2D03" w:rsidRDefault="00133A34" w:rsidP="00B33399">
            <w:pPr>
              <w:rPr>
                <w:rFonts w:ascii="Arial" w:eastAsia="ヒラギノ角ゴ Pro W3" w:hAnsi="Arial" w:cs="Arial"/>
                <w:b/>
                <w:sz w:val="20"/>
                <w:szCs w:val="20"/>
              </w:rPr>
            </w:pPr>
            <w:r w:rsidRPr="002B2D03">
              <w:rPr>
                <w:rFonts w:ascii="Arial" w:hAnsi="Arial" w:cs="Arial"/>
                <w:b/>
                <w:sz w:val="20"/>
                <w:szCs w:val="20"/>
              </w:rPr>
              <w:t>Days/Times on Center</w:t>
            </w:r>
          </w:p>
        </w:tc>
        <w:tc>
          <w:tcPr>
            <w:tcW w:w="1530" w:type="dxa"/>
            <w:tcBorders>
              <w:top w:val="single" w:sz="4" w:space="0" w:color="auto"/>
              <w:left w:val="single" w:sz="4" w:space="0" w:color="auto"/>
              <w:bottom w:val="single" w:sz="4" w:space="0" w:color="auto"/>
              <w:right w:val="single" w:sz="4" w:space="0" w:color="auto"/>
            </w:tcBorders>
            <w:shd w:val="pct20" w:color="auto" w:fill="auto"/>
            <w:vAlign w:val="center"/>
          </w:tcPr>
          <w:p w14:paraId="10EAB5F6" w14:textId="77777777" w:rsidR="00133A34" w:rsidRPr="002B2D03" w:rsidRDefault="00133A34" w:rsidP="00B33399">
            <w:pPr>
              <w:ind w:right="70"/>
              <w:rPr>
                <w:rFonts w:ascii="Arial" w:hAnsi="Arial" w:cs="Arial"/>
                <w:b/>
                <w:sz w:val="20"/>
                <w:szCs w:val="20"/>
              </w:rPr>
            </w:pPr>
            <w:r w:rsidRPr="002B2D03">
              <w:rPr>
                <w:rFonts w:ascii="Arial" w:hAnsi="Arial" w:cs="Arial"/>
                <w:b/>
                <w:sz w:val="20"/>
                <w:szCs w:val="20"/>
              </w:rPr>
              <w:t>Month/Year of Hire</w:t>
            </w:r>
          </w:p>
        </w:tc>
        <w:tc>
          <w:tcPr>
            <w:tcW w:w="1890" w:type="dxa"/>
            <w:tcBorders>
              <w:top w:val="single" w:sz="4" w:space="0" w:color="auto"/>
              <w:left w:val="single" w:sz="4" w:space="0" w:color="auto"/>
              <w:bottom w:val="single" w:sz="4" w:space="0" w:color="auto"/>
              <w:right w:val="single" w:sz="4" w:space="0" w:color="auto"/>
            </w:tcBorders>
            <w:shd w:val="pct20" w:color="auto" w:fill="auto"/>
            <w:vAlign w:val="center"/>
          </w:tcPr>
          <w:p w14:paraId="17534ACD" w14:textId="77777777" w:rsidR="00133A34" w:rsidRPr="002B2D03" w:rsidRDefault="00133A34" w:rsidP="00B33399">
            <w:pPr>
              <w:ind w:right="75"/>
              <w:rPr>
                <w:rFonts w:ascii="Arial" w:hAnsi="Arial" w:cs="Arial"/>
                <w:b/>
                <w:sz w:val="20"/>
                <w:szCs w:val="20"/>
              </w:rPr>
            </w:pPr>
            <w:r w:rsidRPr="002B2D03">
              <w:rPr>
                <w:rFonts w:ascii="Arial" w:hAnsi="Arial" w:cs="Arial"/>
                <w:b/>
                <w:sz w:val="20"/>
                <w:szCs w:val="20"/>
              </w:rPr>
              <w:t>Vacancy Period in Last 12 Months</w:t>
            </w:r>
          </w:p>
        </w:tc>
        <w:tc>
          <w:tcPr>
            <w:tcW w:w="1980" w:type="dxa"/>
            <w:tcBorders>
              <w:top w:val="single" w:sz="4" w:space="0" w:color="auto"/>
              <w:left w:val="single" w:sz="4" w:space="0" w:color="auto"/>
              <w:bottom w:val="single" w:sz="4" w:space="0" w:color="auto"/>
              <w:right w:val="single" w:sz="4" w:space="0" w:color="auto"/>
            </w:tcBorders>
            <w:shd w:val="pct20" w:color="auto" w:fill="auto"/>
          </w:tcPr>
          <w:p w14:paraId="7169694B" w14:textId="77777777" w:rsidR="00133A34" w:rsidRPr="002B2D03" w:rsidRDefault="00133A34" w:rsidP="00B33399">
            <w:pPr>
              <w:rPr>
                <w:rFonts w:ascii="Arial" w:hAnsi="Arial" w:cs="Arial"/>
                <w:b/>
                <w:sz w:val="20"/>
                <w:szCs w:val="20"/>
              </w:rPr>
            </w:pPr>
            <w:r w:rsidRPr="002B2D03">
              <w:rPr>
                <w:rFonts w:ascii="Arial" w:hAnsi="Arial" w:cs="Arial"/>
                <w:b/>
                <w:sz w:val="20"/>
                <w:szCs w:val="20"/>
              </w:rPr>
              <w:t xml:space="preserve">Name of Subcontractor or Staffing Agency (if applicable) </w:t>
            </w:r>
          </w:p>
        </w:tc>
      </w:tr>
      <w:tr w:rsidR="00133A34" w:rsidRPr="002B2D03" w14:paraId="111A1675" w14:textId="77777777" w:rsidTr="00B33399">
        <w:trPr>
          <w:trHeight w:val="251"/>
        </w:trPr>
        <w:tc>
          <w:tcPr>
            <w:tcW w:w="1165" w:type="dxa"/>
            <w:tcBorders>
              <w:top w:val="single" w:sz="4" w:space="0" w:color="auto"/>
              <w:left w:val="single" w:sz="4" w:space="0" w:color="auto"/>
              <w:bottom w:val="single" w:sz="4" w:space="0" w:color="auto"/>
              <w:right w:val="single" w:sz="4" w:space="0" w:color="auto"/>
            </w:tcBorders>
            <w:vAlign w:val="center"/>
            <w:hideMark/>
          </w:tcPr>
          <w:p w14:paraId="41C121D6" w14:textId="77777777" w:rsidR="00133A34" w:rsidRPr="002B2D03" w:rsidRDefault="00133A34" w:rsidP="00B33399">
            <w:pPr>
              <w:rPr>
                <w:rFonts w:ascii="Arial" w:eastAsia="ヒラギノ角ゴ Pro W3" w:hAnsi="Arial" w:cs="Arial"/>
                <w:sz w:val="20"/>
                <w:szCs w:val="20"/>
              </w:rPr>
            </w:pPr>
            <w:r w:rsidRPr="002B2D03">
              <w:rPr>
                <w:rFonts w:ascii="Arial" w:eastAsia="ヒラギノ角ゴ Pro W3" w:hAnsi="Arial" w:cs="Arial"/>
                <w:sz w:val="20"/>
                <w:szCs w:val="20"/>
              </w:rPr>
              <w:t>HWD</w:t>
            </w:r>
          </w:p>
        </w:tc>
        <w:tc>
          <w:tcPr>
            <w:tcW w:w="1350" w:type="dxa"/>
            <w:tcBorders>
              <w:top w:val="single" w:sz="4" w:space="0" w:color="auto"/>
              <w:left w:val="single" w:sz="4" w:space="0" w:color="auto"/>
              <w:bottom w:val="single" w:sz="4" w:space="0" w:color="auto"/>
              <w:right w:val="single" w:sz="4" w:space="0" w:color="auto"/>
            </w:tcBorders>
            <w:vAlign w:val="center"/>
          </w:tcPr>
          <w:p w14:paraId="293BD34E" w14:textId="77777777" w:rsidR="00133A34" w:rsidRPr="002B2D03" w:rsidRDefault="00133A34" w:rsidP="00B33399">
            <w:pPr>
              <w:jc w:val="center"/>
              <w:rPr>
                <w:rFonts w:ascii="Arial" w:eastAsia="ヒラギノ角ゴ Pro W3" w:hAnsi="Arial" w:cs="Arial"/>
                <w:sz w:val="22"/>
                <w:szCs w:val="22"/>
              </w:rPr>
            </w:pPr>
          </w:p>
          <w:p w14:paraId="77261287" w14:textId="77777777" w:rsidR="00133A34" w:rsidRPr="002B2D03" w:rsidRDefault="00133A34" w:rsidP="00B33399">
            <w:pPr>
              <w:rPr>
                <w:rFonts w:ascii="Arial" w:eastAsia="ヒラギノ角ゴ Pro W3"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AA1B1EB" w14:textId="77777777" w:rsidR="00133A34" w:rsidRPr="002B2D03" w:rsidRDefault="00133A34" w:rsidP="00B33399">
            <w:pPr>
              <w:jc w:val="center"/>
              <w:rPr>
                <w:rFonts w:ascii="Arial" w:eastAsia="ヒラギノ角ゴ Pro W3"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83334FF" w14:textId="77777777" w:rsidR="00133A34" w:rsidRPr="002B2D03" w:rsidRDefault="00133A34" w:rsidP="00B33399">
            <w:pPr>
              <w:jc w:val="center"/>
              <w:rPr>
                <w:rFonts w:ascii="Arial" w:eastAsia="ヒラギノ角ゴ Pro W3"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F85166B" w14:textId="77777777" w:rsidR="00133A34" w:rsidRPr="002B2D03" w:rsidRDefault="00133A34" w:rsidP="00B33399">
            <w:pPr>
              <w:ind w:right="610"/>
              <w:jc w:val="center"/>
              <w:rPr>
                <w:rFonts w:ascii="Arial" w:eastAsia="ヒラギノ角ゴ Pro W3"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0FB9E369"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6955F322" w14:textId="77777777" w:rsidR="00133A34" w:rsidRPr="002B2D03" w:rsidRDefault="00133A34" w:rsidP="00B33399">
            <w:pPr>
              <w:rPr>
                <w:rFonts w:ascii="Arial" w:eastAsia="ヒラギノ角ゴ Pro W3" w:hAnsi="Arial" w:cs="Arial"/>
                <w:sz w:val="22"/>
                <w:szCs w:val="22"/>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215D3DD7" w14:textId="77777777" w:rsidR="00133A34" w:rsidRPr="002B2D03" w:rsidRDefault="00133A34" w:rsidP="00B33399">
            <w:pPr>
              <w:ind w:right="610"/>
              <w:rPr>
                <w:rFonts w:ascii="Arial" w:eastAsia="ヒラギノ角ゴ Pro W3" w:hAnsi="Arial" w:cs="Arial"/>
                <w:sz w:val="22"/>
                <w:szCs w:val="22"/>
              </w:rPr>
            </w:pPr>
          </w:p>
        </w:tc>
      </w:tr>
      <w:tr w:rsidR="00133A34" w:rsidRPr="002B2D03" w14:paraId="03B3B131" w14:textId="77777777" w:rsidTr="00B33399">
        <w:trPr>
          <w:trHeight w:val="251"/>
        </w:trPr>
        <w:tc>
          <w:tcPr>
            <w:tcW w:w="1165" w:type="dxa"/>
            <w:tcBorders>
              <w:top w:val="single" w:sz="4" w:space="0" w:color="auto"/>
              <w:left w:val="single" w:sz="4" w:space="0" w:color="auto"/>
              <w:bottom w:val="single" w:sz="4" w:space="0" w:color="auto"/>
              <w:right w:val="single" w:sz="4" w:space="0" w:color="auto"/>
            </w:tcBorders>
            <w:vAlign w:val="center"/>
          </w:tcPr>
          <w:p w14:paraId="30DC4692" w14:textId="77777777" w:rsidR="00133A34" w:rsidRPr="002B2D03" w:rsidRDefault="00133A34" w:rsidP="00B33399">
            <w:pPr>
              <w:rPr>
                <w:rFonts w:ascii="Arial" w:eastAsia="ヒラギノ角ゴ Pro W3" w:hAnsi="Arial" w:cs="Arial"/>
                <w:sz w:val="20"/>
                <w:szCs w:val="20"/>
              </w:rPr>
            </w:pPr>
            <w:r w:rsidRPr="002B2D03">
              <w:rPr>
                <w:rFonts w:ascii="Arial" w:eastAsia="ヒラギノ角ゴ Pro W3" w:hAnsi="Arial" w:cs="Arial"/>
                <w:sz w:val="20"/>
                <w:szCs w:val="20"/>
              </w:rPr>
              <w:t xml:space="preserve">Staff Nurse </w:t>
            </w:r>
          </w:p>
        </w:tc>
        <w:tc>
          <w:tcPr>
            <w:tcW w:w="1350" w:type="dxa"/>
            <w:tcBorders>
              <w:top w:val="single" w:sz="4" w:space="0" w:color="auto"/>
              <w:left w:val="single" w:sz="4" w:space="0" w:color="auto"/>
              <w:bottom w:val="single" w:sz="4" w:space="0" w:color="auto"/>
              <w:right w:val="single" w:sz="4" w:space="0" w:color="auto"/>
            </w:tcBorders>
            <w:vAlign w:val="center"/>
          </w:tcPr>
          <w:p w14:paraId="0D8C0E22" w14:textId="77777777" w:rsidR="00133A34" w:rsidRPr="002B2D03" w:rsidRDefault="00133A34" w:rsidP="00B33399">
            <w:pPr>
              <w:jc w:val="center"/>
              <w:rPr>
                <w:rFonts w:ascii="Arial" w:eastAsia="ヒラギノ角ゴ Pro W3"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106DF94" w14:textId="77777777" w:rsidR="00133A34" w:rsidRPr="002B2D03" w:rsidRDefault="00133A34" w:rsidP="00B33399">
            <w:pPr>
              <w:jc w:val="center"/>
              <w:rPr>
                <w:rFonts w:ascii="Arial" w:eastAsia="ヒラギノ角ゴ Pro W3"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FBC1792" w14:textId="77777777" w:rsidR="00133A34" w:rsidRPr="002B2D03" w:rsidRDefault="00133A34" w:rsidP="00B33399">
            <w:pPr>
              <w:jc w:val="center"/>
              <w:rPr>
                <w:rFonts w:ascii="Arial" w:eastAsia="ヒラギノ角ゴ Pro W3"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DE0F79C" w14:textId="77777777" w:rsidR="00133A34" w:rsidRPr="002B2D03" w:rsidRDefault="00133A34" w:rsidP="00B33399">
            <w:pPr>
              <w:ind w:right="610"/>
              <w:jc w:val="center"/>
              <w:rPr>
                <w:rFonts w:ascii="Arial" w:eastAsia="ヒラギノ角ゴ Pro W3"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7A87DEA8"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4975BBB5" w14:textId="77777777" w:rsidR="00133A34" w:rsidRPr="002B2D03" w:rsidRDefault="00133A34" w:rsidP="00B33399">
            <w:pPr>
              <w:ind w:right="610"/>
              <w:rPr>
                <w:rFonts w:ascii="Arial" w:eastAsia="ヒラギノ角ゴ Pro W3" w:hAnsi="Arial" w:cs="Arial"/>
                <w:sz w:val="22"/>
                <w:szCs w:val="22"/>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44AEDF27" w14:textId="77777777" w:rsidR="00133A34" w:rsidRPr="002B2D03" w:rsidRDefault="00133A34" w:rsidP="00B33399">
            <w:pPr>
              <w:ind w:right="610"/>
              <w:jc w:val="center"/>
              <w:rPr>
                <w:rFonts w:ascii="Arial" w:eastAsia="ヒラギノ角ゴ Pro W3" w:hAnsi="Arial" w:cs="Arial"/>
                <w:sz w:val="22"/>
                <w:szCs w:val="22"/>
              </w:rPr>
            </w:pPr>
          </w:p>
        </w:tc>
      </w:tr>
      <w:tr w:rsidR="00133A34" w:rsidRPr="002B2D03" w14:paraId="096F7AB0" w14:textId="77777777" w:rsidTr="00B33399">
        <w:trPr>
          <w:trHeight w:val="620"/>
        </w:trPr>
        <w:tc>
          <w:tcPr>
            <w:tcW w:w="1165" w:type="dxa"/>
            <w:tcBorders>
              <w:top w:val="single" w:sz="4" w:space="0" w:color="auto"/>
              <w:left w:val="single" w:sz="4" w:space="0" w:color="auto"/>
              <w:bottom w:val="single" w:sz="4" w:space="0" w:color="auto"/>
              <w:right w:val="single" w:sz="4" w:space="0" w:color="auto"/>
            </w:tcBorders>
            <w:vAlign w:val="center"/>
          </w:tcPr>
          <w:p w14:paraId="1FA145FF" w14:textId="77777777" w:rsidR="00133A34" w:rsidRPr="002B2D03" w:rsidRDefault="00133A34" w:rsidP="00B33399">
            <w:pPr>
              <w:rPr>
                <w:rFonts w:ascii="Arial" w:eastAsia="ヒラギノ角ゴ Pro W3" w:hAnsi="Arial" w:cs="Arial"/>
                <w:sz w:val="20"/>
                <w:szCs w:val="20"/>
              </w:rPr>
            </w:pPr>
            <w:r w:rsidRPr="002B2D03">
              <w:rPr>
                <w:rFonts w:ascii="Arial" w:eastAsia="ヒラギノ角ゴ Pro W3" w:hAnsi="Arial" w:cs="Arial"/>
                <w:sz w:val="20"/>
                <w:szCs w:val="20"/>
              </w:rPr>
              <w:t xml:space="preserve">Staff Nurse </w:t>
            </w:r>
            <w:r w:rsidRPr="002B2D03">
              <w:rPr>
                <w:rFonts w:ascii="Arial" w:eastAsia="ヒラギノ角ゴ Pro W3" w:hAnsi="Arial" w:cs="Arial"/>
                <w:sz w:val="13"/>
                <w:szCs w:val="13"/>
              </w:rPr>
              <w:t>(add more rows to table if need)</w:t>
            </w:r>
          </w:p>
        </w:tc>
        <w:tc>
          <w:tcPr>
            <w:tcW w:w="1350" w:type="dxa"/>
            <w:tcBorders>
              <w:top w:val="single" w:sz="4" w:space="0" w:color="auto"/>
              <w:left w:val="single" w:sz="4" w:space="0" w:color="auto"/>
              <w:bottom w:val="single" w:sz="4" w:space="0" w:color="auto"/>
              <w:right w:val="single" w:sz="4" w:space="0" w:color="auto"/>
            </w:tcBorders>
            <w:vAlign w:val="center"/>
          </w:tcPr>
          <w:p w14:paraId="09070D06"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E8B5A4C"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7313FB82"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0A4ABA0"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8590DA4"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7B6D115C"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223FECE3"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17842C7B" w14:textId="77777777" w:rsidTr="00B33399">
        <w:trPr>
          <w:trHeight w:val="530"/>
        </w:trPr>
        <w:tc>
          <w:tcPr>
            <w:tcW w:w="1165" w:type="dxa"/>
            <w:tcBorders>
              <w:top w:val="single" w:sz="4" w:space="0" w:color="auto"/>
              <w:left w:val="single" w:sz="4" w:space="0" w:color="auto"/>
              <w:right w:val="single" w:sz="4" w:space="0" w:color="auto"/>
            </w:tcBorders>
            <w:vAlign w:val="center"/>
            <w:hideMark/>
          </w:tcPr>
          <w:p w14:paraId="14C26A96" w14:textId="77777777" w:rsidR="00133A34" w:rsidRPr="002B2D03" w:rsidRDefault="00133A34" w:rsidP="00B33399">
            <w:pPr>
              <w:rPr>
                <w:rFonts w:ascii="Arial" w:hAnsi="Arial" w:cs="Arial"/>
                <w:sz w:val="20"/>
                <w:szCs w:val="20"/>
              </w:rPr>
            </w:pPr>
            <w:r w:rsidRPr="002B2D03">
              <w:rPr>
                <w:rFonts w:ascii="Arial" w:hAnsi="Arial" w:cs="Arial"/>
                <w:sz w:val="20"/>
                <w:szCs w:val="20"/>
              </w:rPr>
              <w:t xml:space="preserve">Center Physician </w:t>
            </w:r>
          </w:p>
          <w:p w14:paraId="017FBC43" w14:textId="77777777" w:rsidR="00133A34" w:rsidRPr="002B2D03" w:rsidRDefault="00133A34" w:rsidP="00B33399">
            <w:pPr>
              <w:rPr>
                <w:rFonts w:ascii="Arial" w:hAnsi="Arial" w:cs="Arial"/>
                <w:sz w:val="20"/>
                <w:szCs w:val="20"/>
              </w:rPr>
            </w:pPr>
          </w:p>
        </w:tc>
        <w:tc>
          <w:tcPr>
            <w:tcW w:w="1350" w:type="dxa"/>
            <w:tcBorders>
              <w:top w:val="single" w:sz="4" w:space="0" w:color="auto"/>
              <w:left w:val="single" w:sz="4" w:space="0" w:color="auto"/>
              <w:right w:val="single" w:sz="4" w:space="0" w:color="auto"/>
            </w:tcBorders>
            <w:vAlign w:val="center"/>
            <w:hideMark/>
          </w:tcPr>
          <w:p w14:paraId="1C65F98F"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right w:val="single" w:sz="4" w:space="0" w:color="auto"/>
            </w:tcBorders>
            <w:vAlign w:val="center"/>
            <w:hideMark/>
          </w:tcPr>
          <w:p w14:paraId="0F23A4AA"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vAlign w:val="center"/>
            <w:hideMark/>
          </w:tcPr>
          <w:p w14:paraId="6570D832"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tcPr>
          <w:p w14:paraId="3522F4D5"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right w:val="single" w:sz="4" w:space="0" w:color="auto"/>
            </w:tcBorders>
          </w:tcPr>
          <w:p w14:paraId="19175883"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2FAB57DB"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right w:val="single" w:sz="4" w:space="0" w:color="auto"/>
            </w:tcBorders>
          </w:tcPr>
          <w:p w14:paraId="5B564439"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0E646D50" w14:textId="77777777" w:rsidTr="00B33399">
        <w:trPr>
          <w:trHeight w:val="287"/>
        </w:trPr>
        <w:tc>
          <w:tcPr>
            <w:tcW w:w="1165" w:type="dxa"/>
            <w:tcBorders>
              <w:top w:val="single" w:sz="4" w:space="0" w:color="auto"/>
              <w:left w:val="single" w:sz="4" w:space="0" w:color="auto"/>
              <w:right w:val="single" w:sz="4" w:space="0" w:color="auto"/>
            </w:tcBorders>
            <w:vAlign w:val="center"/>
          </w:tcPr>
          <w:p w14:paraId="44AB2221" w14:textId="77777777" w:rsidR="00133A34" w:rsidRPr="002B2D03" w:rsidRDefault="00133A34" w:rsidP="00B33399">
            <w:pPr>
              <w:rPr>
                <w:rFonts w:ascii="Arial" w:hAnsi="Arial" w:cs="Arial"/>
                <w:sz w:val="20"/>
                <w:szCs w:val="20"/>
              </w:rPr>
            </w:pPr>
            <w:r w:rsidRPr="002B2D03">
              <w:rPr>
                <w:rFonts w:ascii="Arial" w:hAnsi="Arial" w:cs="Arial"/>
                <w:sz w:val="20"/>
                <w:szCs w:val="20"/>
              </w:rPr>
              <w:t>NP</w:t>
            </w:r>
          </w:p>
        </w:tc>
        <w:tc>
          <w:tcPr>
            <w:tcW w:w="1350" w:type="dxa"/>
            <w:tcBorders>
              <w:top w:val="single" w:sz="4" w:space="0" w:color="auto"/>
              <w:left w:val="single" w:sz="4" w:space="0" w:color="auto"/>
              <w:right w:val="single" w:sz="4" w:space="0" w:color="auto"/>
            </w:tcBorders>
            <w:vAlign w:val="center"/>
          </w:tcPr>
          <w:p w14:paraId="744935B6"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right w:val="single" w:sz="4" w:space="0" w:color="auto"/>
            </w:tcBorders>
            <w:vAlign w:val="center"/>
          </w:tcPr>
          <w:p w14:paraId="379E6C45"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vAlign w:val="center"/>
          </w:tcPr>
          <w:p w14:paraId="53AC754C"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tcPr>
          <w:p w14:paraId="1A1CC379"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right w:val="single" w:sz="4" w:space="0" w:color="auto"/>
            </w:tcBorders>
          </w:tcPr>
          <w:p w14:paraId="5C83AAC8"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423BB2D7"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right w:val="single" w:sz="4" w:space="0" w:color="auto"/>
            </w:tcBorders>
          </w:tcPr>
          <w:p w14:paraId="0748C96F"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0D1C2480" w14:textId="77777777" w:rsidTr="00B33399">
        <w:trPr>
          <w:trHeight w:val="395"/>
        </w:trPr>
        <w:tc>
          <w:tcPr>
            <w:tcW w:w="1165" w:type="dxa"/>
            <w:tcBorders>
              <w:top w:val="single" w:sz="4" w:space="0" w:color="auto"/>
              <w:left w:val="single" w:sz="4" w:space="0" w:color="auto"/>
              <w:right w:val="single" w:sz="4" w:space="0" w:color="auto"/>
            </w:tcBorders>
            <w:vAlign w:val="center"/>
          </w:tcPr>
          <w:p w14:paraId="3DC23C34" w14:textId="77777777" w:rsidR="00133A34" w:rsidRPr="002B2D03" w:rsidRDefault="00133A34" w:rsidP="00B33399">
            <w:pPr>
              <w:rPr>
                <w:rFonts w:ascii="Arial" w:hAnsi="Arial" w:cs="Arial"/>
                <w:sz w:val="20"/>
                <w:szCs w:val="20"/>
              </w:rPr>
            </w:pPr>
            <w:r w:rsidRPr="002B2D03">
              <w:rPr>
                <w:rFonts w:ascii="Arial" w:hAnsi="Arial" w:cs="Arial"/>
                <w:sz w:val="20"/>
                <w:szCs w:val="20"/>
              </w:rPr>
              <w:t>PA</w:t>
            </w:r>
          </w:p>
        </w:tc>
        <w:tc>
          <w:tcPr>
            <w:tcW w:w="1350" w:type="dxa"/>
            <w:tcBorders>
              <w:top w:val="single" w:sz="4" w:space="0" w:color="auto"/>
              <w:left w:val="single" w:sz="4" w:space="0" w:color="auto"/>
              <w:right w:val="single" w:sz="4" w:space="0" w:color="auto"/>
            </w:tcBorders>
            <w:vAlign w:val="center"/>
          </w:tcPr>
          <w:p w14:paraId="5F8C5BD3"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right w:val="single" w:sz="4" w:space="0" w:color="auto"/>
            </w:tcBorders>
            <w:vAlign w:val="center"/>
          </w:tcPr>
          <w:p w14:paraId="26AB8BB0"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vAlign w:val="center"/>
          </w:tcPr>
          <w:p w14:paraId="1E1AB735"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tcPr>
          <w:p w14:paraId="01F31EAF"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right w:val="single" w:sz="4" w:space="0" w:color="auto"/>
            </w:tcBorders>
          </w:tcPr>
          <w:p w14:paraId="66ECDC6A"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27D0BB3C"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right w:val="single" w:sz="4" w:space="0" w:color="auto"/>
            </w:tcBorders>
          </w:tcPr>
          <w:p w14:paraId="0DABA66C"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14BFB626" w14:textId="77777777" w:rsidTr="00B33399">
        <w:trPr>
          <w:trHeight w:val="314"/>
        </w:trPr>
        <w:tc>
          <w:tcPr>
            <w:tcW w:w="1165" w:type="dxa"/>
            <w:tcBorders>
              <w:top w:val="single" w:sz="4" w:space="0" w:color="auto"/>
              <w:left w:val="single" w:sz="4" w:space="0" w:color="auto"/>
              <w:right w:val="single" w:sz="4" w:space="0" w:color="auto"/>
            </w:tcBorders>
            <w:vAlign w:val="center"/>
            <w:hideMark/>
          </w:tcPr>
          <w:p w14:paraId="0BB0FCDF" w14:textId="77777777" w:rsidR="00133A34" w:rsidRPr="002B2D03" w:rsidRDefault="00133A34" w:rsidP="00B33399">
            <w:pPr>
              <w:rPr>
                <w:rFonts w:ascii="Arial" w:eastAsia="ヒラギノ角ゴ Pro W3" w:hAnsi="Arial" w:cs="Arial"/>
                <w:sz w:val="20"/>
                <w:szCs w:val="20"/>
              </w:rPr>
            </w:pPr>
            <w:r w:rsidRPr="002B2D03">
              <w:rPr>
                <w:rFonts w:ascii="Arial" w:hAnsi="Arial" w:cs="Arial"/>
                <w:sz w:val="20"/>
                <w:szCs w:val="20"/>
              </w:rPr>
              <w:t>Center Dentist</w:t>
            </w:r>
          </w:p>
        </w:tc>
        <w:tc>
          <w:tcPr>
            <w:tcW w:w="1350" w:type="dxa"/>
            <w:tcBorders>
              <w:top w:val="single" w:sz="4" w:space="0" w:color="auto"/>
              <w:left w:val="single" w:sz="4" w:space="0" w:color="auto"/>
              <w:right w:val="single" w:sz="4" w:space="0" w:color="auto"/>
            </w:tcBorders>
            <w:vAlign w:val="center"/>
            <w:hideMark/>
          </w:tcPr>
          <w:p w14:paraId="1FE1BD99"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right w:val="single" w:sz="4" w:space="0" w:color="auto"/>
            </w:tcBorders>
            <w:vAlign w:val="center"/>
            <w:hideMark/>
          </w:tcPr>
          <w:p w14:paraId="32334E1B"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vAlign w:val="center"/>
            <w:hideMark/>
          </w:tcPr>
          <w:p w14:paraId="75482C22"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tcPr>
          <w:p w14:paraId="6CD21BBF"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right w:val="single" w:sz="4" w:space="0" w:color="auto"/>
            </w:tcBorders>
          </w:tcPr>
          <w:p w14:paraId="537F50EB"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56501BD0"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right w:val="single" w:sz="4" w:space="0" w:color="auto"/>
            </w:tcBorders>
          </w:tcPr>
          <w:p w14:paraId="5A47EF99"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66AE634F" w14:textId="77777777" w:rsidTr="00B33399">
        <w:trPr>
          <w:trHeight w:val="359"/>
        </w:trPr>
        <w:tc>
          <w:tcPr>
            <w:tcW w:w="1165" w:type="dxa"/>
            <w:tcBorders>
              <w:top w:val="single" w:sz="4" w:space="0" w:color="auto"/>
              <w:left w:val="single" w:sz="4" w:space="0" w:color="auto"/>
              <w:right w:val="single" w:sz="4" w:space="0" w:color="auto"/>
            </w:tcBorders>
            <w:vAlign w:val="center"/>
          </w:tcPr>
          <w:p w14:paraId="19BB830F" w14:textId="77777777" w:rsidR="00133A34" w:rsidRPr="002B2D03" w:rsidRDefault="00133A34" w:rsidP="00B33399">
            <w:pPr>
              <w:rPr>
                <w:rFonts w:ascii="Arial" w:hAnsi="Arial" w:cs="Arial"/>
                <w:sz w:val="20"/>
                <w:szCs w:val="20"/>
              </w:rPr>
            </w:pPr>
            <w:r w:rsidRPr="002B2D03">
              <w:rPr>
                <w:rFonts w:ascii="Arial" w:hAnsi="Arial" w:cs="Arial"/>
                <w:sz w:val="20"/>
                <w:szCs w:val="20"/>
              </w:rPr>
              <w:t>Dental Hygienist</w:t>
            </w:r>
          </w:p>
        </w:tc>
        <w:tc>
          <w:tcPr>
            <w:tcW w:w="1350" w:type="dxa"/>
            <w:tcBorders>
              <w:top w:val="single" w:sz="4" w:space="0" w:color="auto"/>
              <w:left w:val="single" w:sz="4" w:space="0" w:color="auto"/>
              <w:right w:val="single" w:sz="4" w:space="0" w:color="auto"/>
            </w:tcBorders>
            <w:vAlign w:val="center"/>
          </w:tcPr>
          <w:p w14:paraId="499F9337"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right w:val="single" w:sz="4" w:space="0" w:color="auto"/>
            </w:tcBorders>
            <w:vAlign w:val="center"/>
          </w:tcPr>
          <w:p w14:paraId="09DF8ABD"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vAlign w:val="center"/>
          </w:tcPr>
          <w:p w14:paraId="5FDA1B65"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right w:val="single" w:sz="4" w:space="0" w:color="auto"/>
            </w:tcBorders>
          </w:tcPr>
          <w:p w14:paraId="4D59EE5F"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right w:val="single" w:sz="4" w:space="0" w:color="auto"/>
            </w:tcBorders>
          </w:tcPr>
          <w:p w14:paraId="0E1A95F2"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2CF719D1"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right w:val="single" w:sz="4" w:space="0" w:color="auto"/>
            </w:tcBorders>
          </w:tcPr>
          <w:p w14:paraId="1EA6238C"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16744ED6" w14:textId="77777777" w:rsidTr="00B33399">
        <w:trPr>
          <w:trHeight w:val="340"/>
        </w:trPr>
        <w:tc>
          <w:tcPr>
            <w:tcW w:w="1165" w:type="dxa"/>
            <w:tcBorders>
              <w:top w:val="single" w:sz="4" w:space="0" w:color="auto"/>
              <w:left w:val="single" w:sz="4" w:space="0" w:color="auto"/>
              <w:bottom w:val="single" w:sz="4" w:space="0" w:color="auto"/>
              <w:right w:val="single" w:sz="4" w:space="0" w:color="auto"/>
            </w:tcBorders>
            <w:vAlign w:val="center"/>
            <w:hideMark/>
          </w:tcPr>
          <w:p w14:paraId="4B24C968" w14:textId="77777777" w:rsidR="00133A34" w:rsidRPr="002B2D03" w:rsidRDefault="00133A34" w:rsidP="00B33399">
            <w:pPr>
              <w:rPr>
                <w:rFonts w:ascii="Arial" w:eastAsia="ヒラギノ角ゴ Pro W3" w:hAnsi="Arial" w:cs="Arial"/>
                <w:sz w:val="20"/>
                <w:szCs w:val="20"/>
              </w:rPr>
            </w:pPr>
            <w:r w:rsidRPr="002B2D03">
              <w:rPr>
                <w:rFonts w:ascii="Arial" w:hAnsi="Arial" w:cs="Arial"/>
                <w:sz w:val="20"/>
                <w:szCs w:val="20"/>
              </w:rPr>
              <w:t>Dental Assistant</w:t>
            </w:r>
          </w:p>
        </w:tc>
        <w:tc>
          <w:tcPr>
            <w:tcW w:w="1350" w:type="dxa"/>
            <w:tcBorders>
              <w:top w:val="single" w:sz="4" w:space="0" w:color="auto"/>
              <w:left w:val="single" w:sz="4" w:space="0" w:color="auto"/>
              <w:bottom w:val="single" w:sz="4" w:space="0" w:color="auto"/>
              <w:right w:val="single" w:sz="4" w:space="0" w:color="auto"/>
            </w:tcBorders>
            <w:vAlign w:val="center"/>
          </w:tcPr>
          <w:p w14:paraId="5D4F7059"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B95F0CE"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5243ECF2"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2E5DF27"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7AE897A"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1DDCCA8A"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3A52D2F8"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6500E014" w14:textId="77777777" w:rsidTr="00B33399">
        <w:trPr>
          <w:trHeight w:val="287"/>
        </w:trPr>
        <w:tc>
          <w:tcPr>
            <w:tcW w:w="1165" w:type="dxa"/>
            <w:tcBorders>
              <w:top w:val="single" w:sz="4" w:space="0" w:color="auto"/>
              <w:left w:val="single" w:sz="4" w:space="0" w:color="auto"/>
              <w:bottom w:val="single" w:sz="4" w:space="0" w:color="auto"/>
              <w:right w:val="single" w:sz="4" w:space="0" w:color="auto"/>
            </w:tcBorders>
            <w:vAlign w:val="center"/>
            <w:hideMark/>
          </w:tcPr>
          <w:p w14:paraId="070119F3" w14:textId="77777777" w:rsidR="00133A34" w:rsidRPr="002B2D03" w:rsidRDefault="00133A34" w:rsidP="00B33399">
            <w:pPr>
              <w:rPr>
                <w:rFonts w:ascii="Arial" w:eastAsia="ヒラギノ角ゴ Pro W3" w:hAnsi="Arial" w:cs="Arial"/>
                <w:sz w:val="20"/>
                <w:szCs w:val="20"/>
              </w:rPr>
            </w:pPr>
            <w:r w:rsidRPr="002B2D03">
              <w:rPr>
                <w:rFonts w:ascii="Arial" w:hAnsi="Arial" w:cs="Arial"/>
                <w:sz w:val="20"/>
                <w:szCs w:val="20"/>
              </w:rPr>
              <w:t>CMHC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4D2737"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AE63BB4"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D8D3040"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C80C225"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2A4D671"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58C36E16"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5C63354E"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2E5F1A70" w14:textId="77777777" w:rsidTr="00B33399">
        <w:trPr>
          <w:trHeight w:val="287"/>
        </w:trPr>
        <w:tc>
          <w:tcPr>
            <w:tcW w:w="1165" w:type="dxa"/>
            <w:tcBorders>
              <w:top w:val="single" w:sz="4" w:space="0" w:color="auto"/>
              <w:left w:val="single" w:sz="4" w:space="0" w:color="auto"/>
              <w:bottom w:val="single" w:sz="4" w:space="0" w:color="auto"/>
              <w:right w:val="single" w:sz="4" w:space="0" w:color="auto"/>
            </w:tcBorders>
            <w:vAlign w:val="center"/>
          </w:tcPr>
          <w:p w14:paraId="6DA14AEF" w14:textId="77777777" w:rsidR="00133A34" w:rsidRPr="002B2D03" w:rsidRDefault="00133A34" w:rsidP="00B33399">
            <w:pPr>
              <w:rPr>
                <w:rFonts w:ascii="Arial" w:hAnsi="Arial" w:cs="Arial"/>
                <w:sz w:val="20"/>
                <w:szCs w:val="20"/>
              </w:rPr>
            </w:pPr>
            <w:r w:rsidRPr="002B2D03">
              <w:rPr>
                <w:rFonts w:ascii="Arial" w:hAnsi="Arial" w:cs="Arial"/>
                <w:sz w:val="20"/>
                <w:szCs w:val="20"/>
              </w:rPr>
              <w:t>CMHC</w:t>
            </w:r>
          </w:p>
        </w:tc>
        <w:tc>
          <w:tcPr>
            <w:tcW w:w="1350" w:type="dxa"/>
            <w:tcBorders>
              <w:top w:val="single" w:sz="4" w:space="0" w:color="auto"/>
              <w:left w:val="single" w:sz="4" w:space="0" w:color="auto"/>
              <w:bottom w:val="single" w:sz="4" w:space="0" w:color="auto"/>
              <w:right w:val="single" w:sz="4" w:space="0" w:color="auto"/>
            </w:tcBorders>
            <w:vAlign w:val="center"/>
          </w:tcPr>
          <w:p w14:paraId="5FC4B3B3"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82EC40E"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55240163"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156048F"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3BF9DABC"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7B4930A4"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41DBF552"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16827866" w14:textId="77777777" w:rsidTr="00B33399">
        <w:trPr>
          <w:trHeight w:val="350"/>
        </w:trPr>
        <w:tc>
          <w:tcPr>
            <w:tcW w:w="1165" w:type="dxa"/>
            <w:tcBorders>
              <w:top w:val="single" w:sz="4" w:space="0" w:color="auto"/>
              <w:left w:val="single" w:sz="4" w:space="0" w:color="auto"/>
              <w:bottom w:val="single" w:sz="4" w:space="0" w:color="auto"/>
              <w:right w:val="single" w:sz="4" w:space="0" w:color="auto"/>
            </w:tcBorders>
            <w:vAlign w:val="center"/>
            <w:hideMark/>
          </w:tcPr>
          <w:p w14:paraId="118617C0" w14:textId="77777777" w:rsidR="00133A34" w:rsidRPr="002B2D03" w:rsidRDefault="00133A34" w:rsidP="00B33399">
            <w:pPr>
              <w:rPr>
                <w:rFonts w:ascii="Arial" w:eastAsia="ヒラギノ角ゴ Pro W3" w:hAnsi="Arial" w:cs="Arial"/>
                <w:sz w:val="20"/>
                <w:szCs w:val="20"/>
              </w:rPr>
            </w:pPr>
            <w:r w:rsidRPr="002B2D03">
              <w:rPr>
                <w:rFonts w:ascii="Arial" w:hAnsi="Arial" w:cs="Arial"/>
                <w:sz w:val="20"/>
                <w:szCs w:val="20"/>
              </w:rPr>
              <w:t>TEAP Specialist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49EB27"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ECF1F2C"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AEB92F5"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A718EC7"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17F56F6"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3D380025"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286A711F"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3ADDFC36" w14:textId="77777777" w:rsidTr="00B33399">
        <w:trPr>
          <w:trHeight w:val="350"/>
        </w:trPr>
        <w:tc>
          <w:tcPr>
            <w:tcW w:w="1165" w:type="dxa"/>
            <w:tcBorders>
              <w:top w:val="single" w:sz="4" w:space="0" w:color="auto"/>
              <w:left w:val="single" w:sz="4" w:space="0" w:color="auto"/>
              <w:bottom w:val="single" w:sz="4" w:space="0" w:color="auto"/>
              <w:right w:val="single" w:sz="4" w:space="0" w:color="auto"/>
            </w:tcBorders>
            <w:vAlign w:val="center"/>
          </w:tcPr>
          <w:p w14:paraId="26519522" w14:textId="77777777" w:rsidR="00133A34" w:rsidRPr="002B2D03" w:rsidRDefault="00133A34" w:rsidP="00B33399">
            <w:pPr>
              <w:rPr>
                <w:rFonts w:ascii="Arial" w:hAnsi="Arial" w:cs="Arial"/>
                <w:sz w:val="20"/>
                <w:szCs w:val="20"/>
              </w:rPr>
            </w:pPr>
            <w:r w:rsidRPr="002B2D03">
              <w:rPr>
                <w:rFonts w:ascii="Arial" w:hAnsi="Arial" w:cs="Arial"/>
                <w:sz w:val="20"/>
                <w:szCs w:val="20"/>
              </w:rPr>
              <w:t>TEAP Specialist</w:t>
            </w:r>
          </w:p>
        </w:tc>
        <w:tc>
          <w:tcPr>
            <w:tcW w:w="1350" w:type="dxa"/>
            <w:tcBorders>
              <w:top w:val="single" w:sz="4" w:space="0" w:color="auto"/>
              <w:left w:val="single" w:sz="4" w:space="0" w:color="auto"/>
              <w:bottom w:val="single" w:sz="4" w:space="0" w:color="auto"/>
              <w:right w:val="single" w:sz="4" w:space="0" w:color="auto"/>
            </w:tcBorders>
            <w:vAlign w:val="center"/>
          </w:tcPr>
          <w:p w14:paraId="22D2F60C"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235E2C9"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849E3E1"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5B804AF"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F986E29"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15C70AC4"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0FF4BC06" w14:textId="77777777" w:rsidR="00133A34" w:rsidRPr="002B2D03" w:rsidRDefault="00133A34" w:rsidP="00B33399">
            <w:pPr>
              <w:ind w:right="610"/>
              <w:jc w:val="center"/>
              <w:rPr>
                <w:rFonts w:ascii="Arial" w:eastAsia="ヒラギノ角ゴ Pro W3" w:hAnsi="Arial" w:cs="Arial"/>
                <w:sz w:val="20"/>
                <w:szCs w:val="20"/>
              </w:rPr>
            </w:pPr>
          </w:p>
        </w:tc>
      </w:tr>
      <w:tr w:rsidR="00133A34" w:rsidRPr="002B2D03" w14:paraId="50A4231D" w14:textId="77777777" w:rsidTr="00B33399">
        <w:trPr>
          <w:trHeight w:val="386"/>
        </w:trPr>
        <w:tc>
          <w:tcPr>
            <w:tcW w:w="1165" w:type="dxa"/>
            <w:tcBorders>
              <w:top w:val="single" w:sz="4" w:space="0" w:color="auto"/>
              <w:left w:val="single" w:sz="4" w:space="0" w:color="auto"/>
              <w:bottom w:val="single" w:sz="4" w:space="0" w:color="auto"/>
              <w:right w:val="single" w:sz="4" w:space="0" w:color="auto"/>
            </w:tcBorders>
            <w:vAlign w:val="center"/>
            <w:hideMark/>
          </w:tcPr>
          <w:p w14:paraId="712168C6" w14:textId="77777777" w:rsidR="00133A34" w:rsidRPr="002B2D03" w:rsidRDefault="00133A34" w:rsidP="00B33399">
            <w:pPr>
              <w:rPr>
                <w:rFonts w:ascii="Arial" w:eastAsia="ヒラギノ角ゴ Pro W3" w:hAnsi="Arial" w:cs="Arial"/>
                <w:sz w:val="20"/>
                <w:szCs w:val="20"/>
              </w:rPr>
            </w:pPr>
            <w:r w:rsidRPr="002B2D03">
              <w:rPr>
                <w:rFonts w:ascii="Arial" w:hAnsi="Arial" w:cs="Arial"/>
                <w:sz w:val="20"/>
                <w:szCs w:val="20"/>
              </w:rPr>
              <w:t>Clerical Support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BD66DF" w14:textId="77777777" w:rsidR="00133A34" w:rsidRPr="002B2D03" w:rsidRDefault="00133A34" w:rsidP="00B33399">
            <w:pPr>
              <w:jc w:val="center"/>
              <w:rPr>
                <w:rFonts w:ascii="Arial" w:eastAsia="ヒラギノ角ゴ Pro W3"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2204510"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B065EAB" w14:textId="77777777" w:rsidR="00133A34" w:rsidRPr="002B2D03" w:rsidRDefault="00133A34" w:rsidP="00B33399">
            <w:pPr>
              <w:jc w:val="center"/>
              <w:rPr>
                <w:rFonts w:ascii="Arial" w:eastAsia="ヒラギノ角ゴ Pro W3"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E6A7029" w14:textId="77777777" w:rsidR="00133A34" w:rsidRPr="002B2D03" w:rsidRDefault="00133A34" w:rsidP="00B33399">
            <w:pPr>
              <w:ind w:right="610"/>
              <w:jc w:val="center"/>
              <w:rPr>
                <w:rFonts w:ascii="Arial" w:eastAsia="ヒラギノ角ゴ Pro W3"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45D848D" w14:textId="77777777" w:rsidR="00133A34" w:rsidRPr="002B2D03" w:rsidRDefault="00133A34" w:rsidP="00B33399">
            <w:pPr>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No </w:t>
            </w:r>
          </w:p>
          <w:p w14:paraId="32B2DCC8" w14:textId="77777777" w:rsidR="00133A34" w:rsidRPr="002B2D03" w:rsidRDefault="00133A34" w:rsidP="00B33399">
            <w:pPr>
              <w:ind w:right="75"/>
              <w:rPr>
                <w:rFonts w:ascii="Arial" w:eastAsia="ヒラギノ角ゴ Pro W3" w:hAnsi="Arial" w:cs="Arial"/>
                <w:sz w:val="20"/>
                <w:szCs w:val="20"/>
              </w:rPr>
            </w:pPr>
            <w:r w:rsidRPr="002B2D03">
              <w:rPr>
                <w:rFonts w:ascii="Segoe UI Symbol" w:eastAsia="ヒラギノ角ゴ Pro W3" w:hAnsi="Segoe UI Symbol" w:cs="Segoe UI Symbol"/>
                <w:sz w:val="20"/>
                <w:szCs w:val="20"/>
              </w:rPr>
              <w:t>☐</w:t>
            </w:r>
            <w:r w:rsidRPr="002B2D03">
              <w:rPr>
                <w:rFonts w:ascii="Arial" w:eastAsia="ヒラギノ角ゴ Pro W3" w:hAnsi="Arial" w:cs="Arial"/>
                <w:sz w:val="20"/>
                <w:szCs w:val="20"/>
              </w:rPr>
              <w:t xml:space="preserve">   Yes. Dates:</w:t>
            </w:r>
            <w:r w:rsidRPr="002B2D03">
              <w:rPr>
                <w:rFonts w:ascii="Arial" w:eastAsia="ヒラギノ角ゴ Pro W3"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12CCAA0B" w14:textId="77777777" w:rsidR="00133A34" w:rsidRPr="002B2D03" w:rsidRDefault="00133A34" w:rsidP="00B33399">
            <w:pPr>
              <w:ind w:right="610"/>
              <w:jc w:val="center"/>
              <w:rPr>
                <w:rFonts w:ascii="Arial" w:eastAsia="ヒラギノ角ゴ Pro W3" w:hAnsi="Arial" w:cs="Arial"/>
                <w:sz w:val="20"/>
                <w:szCs w:val="20"/>
              </w:rPr>
            </w:pPr>
          </w:p>
        </w:tc>
      </w:tr>
    </w:tbl>
    <w:p w14:paraId="43E3F570" w14:textId="77777777" w:rsidR="00133A34" w:rsidRPr="002B2D03" w:rsidRDefault="00133A34" w:rsidP="00133A34">
      <w:pPr>
        <w:ind w:left="360"/>
        <w:rPr>
          <w:rFonts w:ascii="Arial" w:hAnsi="Arial" w:cs="Arial"/>
          <w:sz w:val="22"/>
          <w:szCs w:val="22"/>
        </w:rPr>
      </w:pPr>
    </w:p>
    <w:p w14:paraId="1B4BA4BA" w14:textId="77777777" w:rsidR="00133A34" w:rsidRPr="002B2D03" w:rsidRDefault="00133A34" w:rsidP="00133A34">
      <w:pPr>
        <w:rPr>
          <w:rFonts w:ascii="Arial" w:hAnsi="Arial" w:cs="Arial"/>
          <w:b/>
          <w:iCs/>
          <w:sz w:val="22"/>
          <w:szCs w:val="22"/>
        </w:rPr>
      </w:pPr>
    </w:p>
    <w:p w14:paraId="3FFB41A5" w14:textId="77777777" w:rsidR="00133A34" w:rsidRPr="002B2D03" w:rsidRDefault="00133A34" w:rsidP="00133A34">
      <w:pPr>
        <w:pStyle w:val="ListParagraph"/>
        <w:ind w:left="630"/>
        <w:contextualSpacing/>
        <w:rPr>
          <w:rFonts w:ascii="Arial" w:hAnsi="Arial" w:cs="Arial"/>
          <w:iCs/>
          <w:sz w:val="22"/>
          <w:szCs w:val="22"/>
        </w:rPr>
      </w:pPr>
    </w:p>
    <w:p w14:paraId="25123B1F" w14:textId="77777777" w:rsidR="00133A34" w:rsidRPr="002B2D03" w:rsidRDefault="00133A34" w:rsidP="00133A34">
      <w:pPr>
        <w:pStyle w:val="ListParagraph"/>
        <w:ind w:left="630"/>
        <w:contextualSpacing/>
        <w:rPr>
          <w:rFonts w:ascii="Arial" w:hAnsi="Arial" w:cs="Arial"/>
          <w:iCs/>
          <w:sz w:val="22"/>
          <w:szCs w:val="22"/>
        </w:rPr>
      </w:pPr>
    </w:p>
    <w:p w14:paraId="4772E87B" w14:textId="77777777" w:rsidR="00133A34" w:rsidRPr="002B2D03" w:rsidRDefault="00133A34" w:rsidP="00133A34">
      <w:pPr>
        <w:pStyle w:val="ListParagraph"/>
        <w:ind w:left="630"/>
        <w:contextualSpacing/>
        <w:rPr>
          <w:rFonts w:ascii="Arial" w:hAnsi="Arial" w:cs="Arial"/>
          <w:iCs/>
          <w:sz w:val="22"/>
          <w:szCs w:val="22"/>
        </w:rPr>
      </w:pPr>
    </w:p>
    <w:p w14:paraId="66067593" w14:textId="77777777" w:rsidR="00133A34" w:rsidRPr="002B2D03" w:rsidRDefault="00133A34" w:rsidP="00133A34">
      <w:pPr>
        <w:contextualSpacing/>
        <w:rPr>
          <w:rFonts w:ascii="Arial" w:hAnsi="Arial" w:cs="Arial"/>
          <w:iCs/>
          <w:sz w:val="22"/>
          <w:szCs w:val="22"/>
        </w:rPr>
      </w:pPr>
    </w:p>
    <w:sectPr w:rsidR="00133A34" w:rsidRPr="002B2D03" w:rsidSect="00DC5010">
      <w:footerReference w:type="even" r:id="rId12"/>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78A2" w14:textId="77777777" w:rsidR="006E7A80" w:rsidRDefault="006E7A80">
      <w:r>
        <w:separator/>
      </w:r>
    </w:p>
  </w:endnote>
  <w:endnote w:type="continuationSeparator" w:id="0">
    <w:p w14:paraId="4A99E244" w14:textId="77777777" w:rsidR="006E7A80" w:rsidRDefault="006E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FFEA" w14:textId="7CCE4663" w:rsidR="00A20AFC" w:rsidRDefault="00A20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A34">
      <w:rPr>
        <w:rStyle w:val="PageNumber"/>
        <w:noProof/>
      </w:rPr>
      <w:t>4</w:t>
    </w:r>
    <w:r>
      <w:rPr>
        <w:rStyle w:val="PageNumber"/>
      </w:rPr>
      <w:fldChar w:fldCharType="end"/>
    </w:r>
  </w:p>
  <w:p w14:paraId="564C756B" w14:textId="77777777" w:rsidR="00A20AFC" w:rsidRDefault="00A2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7E1B" w14:textId="72229A7C" w:rsidR="000A158B" w:rsidRPr="000A158B" w:rsidRDefault="00CC22CA" w:rsidP="000A158B">
    <w:pPr>
      <w:pStyle w:val="Footer"/>
      <w:jc w:val="center"/>
      <w:rPr>
        <w:rFonts w:asciiTheme="minorHAnsi" w:hAnsiTheme="minorHAnsi" w:cs="Arial"/>
        <w:sz w:val="16"/>
        <w:szCs w:val="16"/>
        <w:lang w:val="en-US"/>
      </w:rPr>
    </w:pPr>
    <w:r>
      <w:rPr>
        <w:rFonts w:asciiTheme="minorHAnsi" w:hAnsiTheme="minorHAnsi" w:cs="Arial"/>
        <w:sz w:val="16"/>
        <w:szCs w:val="16"/>
        <w:lang w:val="en-US"/>
      </w:rPr>
      <w:t>HWD</w:t>
    </w:r>
    <w:r w:rsidR="006F3308" w:rsidRPr="006F3308">
      <w:rPr>
        <w:rFonts w:asciiTheme="minorHAnsi" w:hAnsiTheme="minorHAnsi" w:cs="Arial"/>
        <w:sz w:val="16"/>
        <w:szCs w:val="16"/>
        <w:lang w:val="en-US"/>
      </w:rPr>
      <w:t xml:space="preserve"> </w:t>
    </w:r>
    <w:r w:rsidR="00A20AFC" w:rsidRPr="006F3308">
      <w:rPr>
        <w:rFonts w:asciiTheme="minorHAnsi" w:hAnsiTheme="minorHAnsi" w:cs="Arial"/>
        <w:sz w:val="16"/>
        <w:szCs w:val="16"/>
      </w:rPr>
      <w:t xml:space="preserve">Page </w:t>
    </w:r>
    <w:r w:rsidR="00A20AFC" w:rsidRPr="006F3308">
      <w:rPr>
        <w:rFonts w:asciiTheme="minorHAnsi" w:hAnsiTheme="minorHAnsi" w:cs="Arial"/>
        <w:sz w:val="16"/>
        <w:szCs w:val="16"/>
      </w:rPr>
      <w:fldChar w:fldCharType="begin"/>
    </w:r>
    <w:r w:rsidR="00A20AFC" w:rsidRPr="006F3308">
      <w:rPr>
        <w:rFonts w:asciiTheme="minorHAnsi" w:hAnsiTheme="minorHAnsi" w:cs="Arial"/>
        <w:sz w:val="16"/>
        <w:szCs w:val="16"/>
      </w:rPr>
      <w:instrText xml:space="preserve"> PAGE </w:instrText>
    </w:r>
    <w:r w:rsidR="00A20AFC" w:rsidRPr="006F3308">
      <w:rPr>
        <w:rFonts w:asciiTheme="minorHAnsi" w:hAnsiTheme="minorHAnsi" w:cs="Arial"/>
        <w:sz w:val="16"/>
        <w:szCs w:val="16"/>
      </w:rPr>
      <w:fldChar w:fldCharType="separate"/>
    </w:r>
    <w:r w:rsidR="00F92B70" w:rsidRPr="006F3308">
      <w:rPr>
        <w:rFonts w:asciiTheme="minorHAnsi" w:hAnsiTheme="minorHAnsi" w:cs="Arial"/>
        <w:noProof/>
        <w:sz w:val="16"/>
        <w:szCs w:val="16"/>
      </w:rPr>
      <w:t>2</w:t>
    </w:r>
    <w:r w:rsidR="00A20AFC" w:rsidRPr="006F3308">
      <w:rPr>
        <w:rFonts w:asciiTheme="minorHAnsi" w:hAnsiTheme="minorHAnsi" w:cs="Arial"/>
        <w:sz w:val="16"/>
        <w:szCs w:val="16"/>
      </w:rPr>
      <w:fldChar w:fldCharType="end"/>
    </w:r>
    <w:r w:rsidR="00A20AFC" w:rsidRPr="006F3308">
      <w:rPr>
        <w:rFonts w:asciiTheme="minorHAnsi" w:hAnsiTheme="minorHAnsi" w:cs="Arial"/>
        <w:sz w:val="16"/>
        <w:szCs w:val="16"/>
      </w:rPr>
      <w:t xml:space="preserve"> of </w:t>
    </w:r>
    <w:r w:rsidR="00A20AFC" w:rsidRPr="006F3308">
      <w:rPr>
        <w:rFonts w:asciiTheme="minorHAnsi" w:hAnsiTheme="minorHAnsi" w:cs="Arial"/>
        <w:sz w:val="16"/>
        <w:szCs w:val="16"/>
      </w:rPr>
      <w:fldChar w:fldCharType="begin"/>
    </w:r>
    <w:r w:rsidR="00A20AFC" w:rsidRPr="006F3308">
      <w:rPr>
        <w:rFonts w:asciiTheme="minorHAnsi" w:hAnsiTheme="minorHAnsi" w:cs="Arial"/>
        <w:sz w:val="16"/>
        <w:szCs w:val="16"/>
      </w:rPr>
      <w:instrText xml:space="preserve"> NUMPAGES  </w:instrText>
    </w:r>
    <w:r w:rsidR="00A20AFC" w:rsidRPr="006F3308">
      <w:rPr>
        <w:rFonts w:asciiTheme="minorHAnsi" w:hAnsiTheme="minorHAnsi" w:cs="Arial"/>
        <w:sz w:val="16"/>
        <w:szCs w:val="16"/>
      </w:rPr>
      <w:fldChar w:fldCharType="separate"/>
    </w:r>
    <w:r w:rsidR="00F92B70" w:rsidRPr="006F3308">
      <w:rPr>
        <w:rFonts w:asciiTheme="minorHAnsi" w:hAnsiTheme="minorHAnsi" w:cs="Arial"/>
        <w:noProof/>
        <w:sz w:val="16"/>
        <w:szCs w:val="16"/>
      </w:rPr>
      <w:t>2</w:t>
    </w:r>
    <w:r w:rsidR="00A20AFC" w:rsidRPr="006F3308">
      <w:rPr>
        <w:rFonts w:asciiTheme="minorHAnsi" w:hAnsiTheme="minorHAnsi" w:cs="Arial"/>
        <w:sz w:val="16"/>
        <w:szCs w:val="16"/>
      </w:rPr>
      <w:fldChar w:fldCharType="end"/>
    </w:r>
    <w:r w:rsidR="006F3308" w:rsidRPr="006F3308">
      <w:rPr>
        <w:rFonts w:asciiTheme="minorHAnsi" w:hAnsiTheme="minorHAnsi" w:cs="Arial"/>
        <w:sz w:val="16"/>
        <w:szCs w:val="16"/>
        <w:lang w:val="en-US"/>
      </w:rPr>
      <w:t xml:space="preserve">                   </w:t>
    </w:r>
    <w:r w:rsidR="006F3308">
      <w:rPr>
        <w:rFonts w:asciiTheme="minorHAnsi" w:hAnsiTheme="minorHAnsi" w:cs="Arial"/>
        <w:sz w:val="16"/>
        <w:szCs w:val="16"/>
        <w:lang w:val="en-US"/>
      </w:rPr>
      <w:t xml:space="preserve">                 </w:t>
    </w:r>
    <w:r w:rsidR="006F3308" w:rsidRPr="006F3308">
      <w:rPr>
        <w:rFonts w:asciiTheme="minorHAnsi" w:hAnsiTheme="minorHAnsi" w:cs="Arial"/>
        <w:sz w:val="16"/>
        <w:szCs w:val="16"/>
        <w:lang w:val="en-US"/>
      </w:rPr>
      <w:t xml:space="preserve">                                  </w:t>
    </w:r>
    <w:r w:rsidR="000A158B">
      <w:rPr>
        <w:rFonts w:asciiTheme="minorHAnsi" w:hAnsiTheme="minorHAnsi" w:cs="Arial"/>
        <w:sz w:val="16"/>
        <w:szCs w:val="16"/>
        <w:lang w:val="en-US"/>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0864" w14:textId="77777777" w:rsidR="006E7A80" w:rsidRDefault="006E7A80">
      <w:r>
        <w:separator/>
      </w:r>
    </w:p>
  </w:footnote>
  <w:footnote w:type="continuationSeparator" w:id="0">
    <w:p w14:paraId="592B803D" w14:textId="77777777" w:rsidR="006E7A80" w:rsidRDefault="006E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F92"/>
    <w:multiLevelType w:val="hybridMultilevel"/>
    <w:tmpl w:val="CF64EA60"/>
    <w:lvl w:ilvl="0" w:tplc="21DC69A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47C2"/>
    <w:multiLevelType w:val="hybridMultilevel"/>
    <w:tmpl w:val="DA9AF3B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F4CCE"/>
    <w:multiLevelType w:val="hybridMultilevel"/>
    <w:tmpl w:val="B93CC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A4243"/>
    <w:multiLevelType w:val="hybridMultilevel"/>
    <w:tmpl w:val="B5168CB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F2B98"/>
    <w:multiLevelType w:val="hybridMultilevel"/>
    <w:tmpl w:val="39083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5C565F"/>
    <w:multiLevelType w:val="hybridMultilevel"/>
    <w:tmpl w:val="95E6FFE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A62304"/>
    <w:multiLevelType w:val="hybridMultilevel"/>
    <w:tmpl w:val="E99A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74BD9"/>
    <w:multiLevelType w:val="singleLevel"/>
    <w:tmpl w:val="F6EC4A6A"/>
    <w:lvl w:ilvl="0">
      <w:start w:val="1"/>
      <w:numFmt w:val="decimal"/>
      <w:lvlText w:val="%1."/>
      <w:lvlJc w:val="left"/>
      <w:pPr>
        <w:tabs>
          <w:tab w:val="num" w:pos="720"/>
        </w:tabs>
        <w:ind w:left="720" w:hanging="720"/>
      </w:pPr>
      <w:rPr>
        <w:rFonts w:hint="default"/>
      </w:rPr>
    </w:lvl>
  </w:abstractNum>
  <w:abstractNum w:abstractNumId="8" w15:restartNumberingAfterBreak="0">
    <w:nsid w:val="41396306"/>
    <w:multiLevelType w:val="hybridMultilevel"/>
    <w:tmpl w:val="A80A37FC"/>
    <w:lvl w:ilvl="0" w:tplc="4A728F9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C57118"/>
    <w:multiLevelType w:val="hybridMultilevel"/>
    <w:tmpl w:val="F7308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32814"/>
    <w:multiLevelType w:val="hybridMultilevel"/>
    <w:tmpl w:val="710E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51903"/>
    <w:multiLevelType w:val="hybridMultilevel"/>
    <w:tmpl w:val="70E4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2366D"/>
    <w:multiLevelType w:val="hybridMultilevel"/>
    <w:tmpl w:val="019AE77A"/>
    <w:lvl w:ilvl="0" w:tplc="F4AE5310">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B41C17"/>
    <w:multiLevelType w:val="hybridMultilevel"/>
    <w:tmpl w:val="580E9C96"/>
    <w:lvl w:ilvl="0" w:tplc="0CA2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F15E0"/>
    <w:multiLevelType w:val="hybridMultilevel"/>
    <w:tmpl w:val="989AB8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11651F"/>
    <w:multiLevelType w:val="hybridMultilevel"/>
    <w:tmpl w:val="4F6A0CB2"/>
    <w:lvl w:ilvl="0" w:tplc="840A0C82">
      <w:start w:val="1"/>
      <w:numFmt w:val="decimal"/>
      <w:lvlText w:val="%1."/>
      <w:lvlJc w:val="left"/>
      <w:pPr>
        <w:ind w:left="63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488330">
    <w:abstractNumId w:val="2"/>
  </w:num>
  <w:num w:numId="2" w16cid:durableId="1355811630">
    <w:abstractNumId w:val="1"/>
  </w:num>
  <w:num w:numId="3" w16cid:durableId="533536867">
    <w:abstractNumId w:val="5"/>
  </w:num>
  <w:num w:numId="4" w16cid:durableId="1349986369">
    <w:abstractNumId w:val="14"/>
  </w:num>
  <w:num w:numId="5" w16cid:durableId="552350237">
    <w:abstractNumId w:val="8"/>
  </w:num>
  <w:num w:numId="6" w16cid:durableId="2091582779">
    <w:abstractNumId w:val="4"/>
  </w:num>
  <w:num w:numId="7" w16cid:durableId="1832715979">
    <w:abstractNumId w:val="12"/>
  </w:num>
  <w:num w:numId="8" w16cid:durableId="2020278316">
    <w:abstractNumId w:val="11"/>
  </w:num>
  <w:num w:numId="9" w16cid:durableId="25259916">
    <w:abstractNumId w:val="15"/>
  </w:num>
  <w:num w:numId="10" w16cid:durableId="1419522005">
    <w:abstractNumId w:val="13"/>
  </w:num>
  <w:num w:numId="11" w16cid:durableId="824277005">
    <w:abstractNumId w:val="7"/>
  </w:num>
  <w:num w:numId="12" w16cid:durableId="398603129">
    <w:abstractNumId w:val="6"/>
  </w:num>
  <w:num w:numId="13" w16cid:durableId="1010446008">
    <w:abstractNumId w:val="0"/>
  </w:num>
  <w:num w:numId="14" w16cid:durableId="1522207224">
    <w:abstractNumId w:val="9"/>
  </w:num>
  <w:num w:numId="15" w16cid:durableId="250892971">
    <w:abstractNumId w:val="10"/>
  </w:num>
  <w:num w:numId="16" w16cid:durableId="130248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91"/>
    <w:rsid w:val="00043903"/>
    <w:rsid w:val="00047F7C"/>
    <w:rsid w:val="00053416"/>
    <w:rsid w:val="0006380B"/>
    <w:rsid w:val="00080A28"/>
    <w:rsid w:val="000840FA"/>
    <w:rsid w:val="00086958"/>
    <w:rsid w:val="00093820"/>
    <w:rsid w:val="000955F5"/>
    <w:rsid w:val="000A158B"/>
    <w:rsid w:val="000B417C"/>
    <w:rsid w:val="000C1270"/>
    <w:rsid w:val="000C7DA1"/>
    <w:rsid w:val="000D1187"/>
    <w:rsid w:val="00123BD6"/>
    <w:rsid w:val="00124C7C"/>
    <w:rsid w:val="00125FA4"/>
    <w:rsid w:val="00133A34"/>
    <w:rsid w:val="001455B6"/>
    <w:rsid w:val="00182B9D"/>
    <w:rsid w:val="001C026B"/>
    <w:rsid w:val="0020453F"/>
    <w:rsid w:val="00215FFA"/>
    <w:rsid w:val="002401DD"/>
    <w:rsid w:val="00270CCA"/>
    <w:rsid w:val="00270E08"/>
    <w:rsid w:val="002B1E32"/>
    <w:rsid w:val="002B2D03"/>
    <w:rsid w:val="002B4779"/>
    <w:rsid w:val="002C2B7D"/>
    <w:rsid w:val="002C4CC0"/>
    <w:rsid w:val="002E2791"/>
    <w:rsid w:val="002F6CD1"/>
    <w:rsid w:val="00300D8E"/>
    <w:rsid w:val="003016F9"/>
    <w:rsid w:val="00304718"/>
    <w:rsid w:val="003347CD"/>
    <w:rsid w:val="003504C8"/>
    <w:rsid w:val="0037588E"/>
    <w:rsid w:val="003836FB"/>
    <w:rsid w:val="00394853"/>
    <w:rsid w:val="003C077D"/>
    <w:rsid w:val="003D5C74"/>
    <w:rsid w:val="003F24C2"/>
    <w:rsid w:val="0042751E"/>
    <w:rsid w:val="00444910"/>
    <w:rsid w:val="00474321"/>
    <w:rsid w:val="004D1147"/>
    <w:rsid w:val="004E0068"/>
    <w:rsid w:val="004F6AF2"/>
    <w:rsid w:val="004F7E7D"/>
    <w:rsid w:val="00521BC4"/>
    <w:rsid w:val="00531692"/>
    <w:rsid w:val="0055501B"/>
    <w:rsid w:val="00560639"/>
    <w:rsid w:val="005743C3"/>
    <w:rsid w:val="005A22C2"/>
    <w:rsid w:val="005A29D4"/>
    <w:rsid w:val="005A395C"/>
    <w:rsid w:val="005C744D"/>
    <w:rsid w:val="005D55D1"/>
    <w:rsid w:val="005F011D"/>
    <w:rsid w:val="005F1A50"/>
    <w:rsid w:val="005F2E13"/>
    <w:rsid w:val="00606495"/>
    <w:rsid w:val="006419A0"/>
    <w:rsid w:val="006558F6"/>
    <w:rsid w:val="00697909"/>
    <w:rsid w:val="006A0270"/>
    <w:rsid w:val="006C0E49"/>
    <w:rsid w:val="006D5F8B"/>
    <w:rsid w:val="006E3B02"/>
    <w:rsid w:val="006E4452"/>
    <w:rsid w:val="006E6E9D"/>
    <w:rsid w:val="006E7A80"/>
    <w:rsid w:val="006F0463"/>
    <w:rsid w:val="006F257D"/>
    <w:rsid w:val="006F3308"/>
    <w:rsid w:val="007369B8"/>
    <w:rsid w:val="007377DC"/>
    <w:rsid w:val="007439A3"/>
    <w:rsid w:val="00747B4C"/>
    <w:rsid w:val="00775510"/>
    <w:rsid w:val="00786557"/>
    <w:rsid w:val="00794B6C"/>
    <w:rsid w:val="007A35A8"/>
    <w:rsid w:val="007D47DF"/>
    <w:rsid w:val="007D513D"/>
    <w:rsid w:val="007F7ED5"/>
    <w:rsid w:val="00804DDC"/>
    <w:rsid w:val="00810F88"/>
    <w:rsid w:val="00820BEC"/>
    <w:rsid w:val="008B238D"/>
    <w:rsid w:val="0091000B"/>
    <w:rsid w:val="00916CD3"/>
    <w:rsid w:val="00962F40"/>
    <w:rsid w:val="00993951"/>
    <w:rsid w:val="009C7CED"/>
    <w:rsid w:val="009D191E"/>
    <w:rsid w:val="009D1E2F"/>
    <w:rsid w:val="009E6EB8"/>
    <w:rsid w:val="009E7DE4"/>
    <w:rsid w:val="00A20AFC"/>
    <w:rsid w:val="00A26A9D"/>
    <w:rsid w:val="00A4056A"/>
    <w:rsid w:val="00A42149"/>
    <w:rsid w:val="00A701DE"/>
    <w:rsid w:val="00AB6180"/>
    <w:rsid w:val="00AE125D"/>
    <w:rsid w:val="00AE29F0"/>
    <w:rsid w:val="00AF3E32"/>
    <w:rsid w:val="00AF76AE"/>
    <w:rsid w:val="00B01883"/>
    <w:rsid w:val="00B229EC"/>
    <w:rsid w:val="00B50AE8"/>
    <w:rsid w:val="00B61EAC"/>
    <w:rsid w:val="00B71C39"/>
    <w:rsid w:val="00B82487"/>
    <w:rsid w:val="00B96DF2"/>
    <w:rsid w:val="00BB0EEC"/>
    <w:rsid w:val="00BC0C87"/>
    <w:rsid w:val="00BC2DA1"/>
    <w:rsid w:val="00BD2FD8"/>
    <w:rsid w:val="00BE5229"/>
    <w:rsid w:val="00C273AB"/>
    <w:rsid w:val="00C35497"/>
    <w:rsid w:val="00C7696C"/>
    <w:rsid w:val="00C86471"/>
    <w:rsid w:val="00CC22CA"/>
    <w:rsid w:val="00CC5551"/>
    <w:rsid w:val="00CD3E83"/>
    <w:rsid w:val="00CF3ECE"/>
    <w:rsid w:val="00D30E6F"/>
    <w:rsid w:val="00D37D62"/>
    <w:rsid w:val="00D571A8"/>
    <w:rsid w:val="00D64B8C"/>
    <w:rsid w:val="00D9619A"/>
    <w:rsid w:val="00D971CA"/>
    <w:rsid w:val="00DB4B9B"/>
    <w:rsid w:val="00DC5010"/>
    <w:rsid w:val="00E15DEC"/>
    <w:rsid w:val="00E16A86"/>
    <w:rsid w:val="00E31B4F"/>
    <w:rsid w:val="00E33B32"/>
    <w:rsid w:val="00E3401A"/>
    <w:rsid w:val="00E80948"/>
    <w:rsid w:val="00EB2710"/>
    <w:rsid w:val="00EC5BDA"/>
    <w:rsid w:val="00ED0C86"/>
    <w:rsid w:val="00ED326B"/>
    <w:rsid w:val="00ED497F"/>
    <w:rsid w:val="00EF6A9C"/>
    <w:rsid w:val="00F239CD"/>
    <w:rsid w:val="00F33CC5"/>
    <w:rsid w:val="00F436FC"/>
    <w:rsid w:val="00F5032C"/>
    <w:rsid w:val="00F620A7"/>
    <w:rsid w:val="00F72814"/>
    <w:rsid w:val="00F92B70"/>
    <w:rsid w:val="00FD11A0"/>
    <w:rsid w:val="00FF2B45"/>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31BD6"/>
  <w15:chartTrackingRefBased/>
  <w15:docId w15:val="{10684BE8-4ED2-4A15-9BA1-D8BCF2E8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33A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20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20A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pPr>
      <w:keepNext/>
      <w:autoSpaceDE w:val="0"/>
      <w:autoSpaceDN w:val="0"/>
      <w:adjustRightInd w:val="0"/>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emiHidden/>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971CA"/>
    <w:rPr>
      <w:rFonts w:ascii="Tahoma" w:hAnsi="Tahoma"/>
      <w:sz w:val="16"/>
      <w:szCs w:val="16"/>
      <w:lang w:val="x-none" w:eastAsia="x-none"/>
    </w:rPr>
  </w:style>
  <w:style w:type="character" w:customStyle="1" w:styleId="BalloonTextChar">
    <w:name w:val="Balloon Text Char"/>
    <w:link w:val="BalloonText"/>
    <w:uiPriority w:val="99"/>
    <w:semiHidden/>
    <w:rsid w:val="00D971CA"/>
    <w:rPr>
      <w:rFonts w:ascii="Tahoma" w:hAnsi="Tahoma" w:cs="Tahoma"/>
      <w:sz w:val="16"/>
      <w:szCs w:val="16"/>
    </w:rPr>
  </w:style>
  <w:style w:type="table" w:styleId="TableGrid">
    <w:name w:val="Table Grid"/>
    <w:basedOn w:val="TableNormal"/>
    <w:uiPriority w:val="59"/>
    <w:rsid w:val="007755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93951"/>
    <w:rPr>
      <w:sz w:val="24"/>
      <w:szCs w:val="24"/>
    </w:rPr>
  </w:style>
  <w:style w:type="paragraph" w:styleId="ListParagraph">
    <w:name w:val="List Paragraph"/>
    <w:basedOn w:val="Normal"/>
    <w:uiPriority w:val="34"/>
    <w:qFormat/>
    <w:rsid w:val="00B96DF2"/>
    <w:pPr>
      <w:ind w:left="720"/>
    </w:pPr>
  </w:style>
  <w:style w:type="character" w:styleId="CommentReference">
    <w:name w:val="annotation reference"/>
    <w:uiPriority w:val="99"/>
    <w:semiHidden/>
    <w:unhideWhenUsed/>
    <w:rsid w:val="00697909"/>
    <w:rPr>
      <w:sz w:val="16"/>
      <w:szCs w:val="16"/>
    </w:rPr>
  </w:style>
  <w:style w:type="paragraph" w:styleId="CommentText">
    <w:name w:val="annotation text"/>
    <w:basedOn w:val="Normal"/>
    <w:link w:val="CommentTextChar"/>
    <w:uiPriority w:val="99"/>
    <w:semiHidden/>
    <w:unhideWhenUsed/>
    <w:rsid w:val="00697909"/>
    <w:rPr>
      <w:sz w:val="20"/>
      <w:szCs w:val="20"/>
    </w:rPr>
  </w:style>
  <w:style w:type="character" w:customStyle="1" w:styleId="CommentTextChar">
    <w:name w:val="Comment Text Char"/>
    <w:basedOn w:val="DefaultParagraphFont"/>
    <w:link w:val="CommentText"/>
    <w:uiPriority w:val="99"/>
    <w:semiHidden/>
    <w:rsid w:val="00697909"/>
  </w:style>
  <w:style w:type="paragraph" w:styleId="CommentSubject">
    <w:name w:val="annotation subject"/>
    <w:basedOn w:val="CommentText"/>
    <w:next w:val="CommentText"/>
    <w:link w:val="CommentSubjectChar"/>
    <w:uiPriority w:val="99"/>
    <w:semiHidden/>
    <w:unhideWhenUsed/>
    <w:rsid w:val="00697909"/>
    <w:rPr>
      <w:b/>
      <w:bCs/>
    </w:rPr>
  </w:style>
  <w:style w:type="character" w:customStyle="1" w:styleId="CommentSubjectChar">
    <w:name w:val="Comment Subject Char"/>
    <w:link w:val="CommentSubject"/>
    <w:uiPriority w:val="99"/>
    <w:semiHidden/>
    <w:rsid w:val="00697909"/>
    <w:rPr>
      <w:b/>
      <w:bCs/>
    </w:rPr>
  </w:style>
  <w:style w:type="paragraph" w:styleId="Revision">
    <w:name w:val="Revision"/>
    <w:hidden/>
    <w:uiPriority w:val="99"/>
    <w:semiHidden/>
    <w:rsid w:val="001C026B"/>
    <w:rPr>
      <w:sz w:val="24"/>
      <w:szCs w:val="24"/>
    </w:rPr>
  </w:style>
  <w:style w:type="paragraph" w:styleId="Title">
    <w:name w:val="Title"/>
    <w:basedOn w:val="Normal"/>
    <w:link w:val="TitleChar"/>
    <w:qFormat/>
    <w:rsid w:val="00ED0C86"/>
    <w:pPr>
      <w:jc w:val="center"/>
    </w:pPr>
    <w:rPr>
      <w:b/>
      <w:szCs w:val="20"/>
    </w:rPr>
  </w:style>
  <w:style w:type="character" w:customStyle="1" w:styleId="TitleChar">
    <w:name w:val="Title Char"/>
    <w:link w:val="Title"/>
    <w:rsid w:val="00ED0C86"/>
    <w:rPr>
      <w:b/>
      <w:sz w:val="24"/>
    </w:rPr>
  </w:style>
  <w:style w:type="character" w:styleId="UnresolvedMention">
    <w:name w:val="Unresolved Mention"/>
    <w:basedOn w:val="DefaultParagraphFont"/>
    <w:uiPriority w:val="99"/>
    <w:semiHidden/>
    <w:unhideWhenUsed/>
    <w:rsid w:val="00093820"/>
    <w:rPr>
      <w:color w:val="605E5C"/>
      <w:shd w:val="clear" w:color="auto" w:fill="E1DFDD"/>
    </w:rPr>
  </w:style>
  <w:style w:type="character" w:customStyle="1" w:styleId="Heading2Char">
    <w:name w:val="Heading 2 Char"/>
    <w:basedOn w:val="DefaultParagraphFont"/>
    <w:link w:val="Heading2"/>
    <w:uiPriority w:val="9"/>
    <w:rsid w:val="00F620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620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33A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services.jobcorps.gov/health/Pages/PINotice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XRUYQT3274NZ-681238054-2162</_dlc_DocId>
    <_dlc_DocIdUrl xmlns="b22f8f74-215c-4154-9939-bd29e4e8980e">
      <Url>https://supportservices.jobcorps.gov/health/_layouts/15/DocIdRedir.aspx?ID=XRUYQT3274NZ-681238054-2162</Url>
      <Description>XRUYQT3274NZ-681238054-2162</Description>
    </_dlc_DocIdUrl>
  </documentManagement>
</p:properties>
</file>

<file path=customXml/itemProps1.xml><?xml version="1.0" encoding="utf-8"?>
<ds:datastoreItem xmlns:ds="http://schemas.openxmlformats.org/officeDocument/2006/customXml" ds:itemID="{FB9B300E-BE14-43AD-A03E-2EE874B7F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2f8f74-215c-4154-9939-bd29e4e89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BB639-E4AF-40DF-B162-7ABB1B2AE027}">
  <ds:schemaRefs>
    <ds:schemaRef ds:uri="http://schemas.microsoft.com/sharepoint/v3/contenttype/forms"/>
  </ds:schemaRefs>
</ds:datastoreItem>
</file>

<file path=customXml/itemProps3.xml><?xml version="1.0" encoding="utf-8"?>
<ds:datastoreItem xmlns:ds="http://schemas.openxmlformats.org/officeDocument/2006/customXml" ds:itemID="{E2E59741-87E7-414A-8905-96D6A149759F}">
  <ds:schemaRefs>
    <ds:schemaRef ds:uri="http://schemas.microsoft.com/sharepoint/events"/>
  </ds:schemaRefs>
</ds:datastoreItem>
</file>

<file path=customXml/itemProps4.xml><?xml version="1.0" encoding="utf-8"?>
<ds:datastoreItem xmlns:ds="http://schemas.openxmlformats.org/officeDocument/2006/customXml" ds:itemID="{B9E5AB43-82E8-45A9-B274-4DF41618FDEE}">
  <ds:schemaRefs>
    <ds:schemaRef ds:uri="http://schemas.microsoft.com/office/2006/metadata/properties"/>
    <ds:schemaRef ds:uri="http://schemas.microsoft.com/office/infopath/2007/PartnerControls"/>
    <ds:schemaRef ds:uri="http://schemas.microsoft.com/sharepoint/v3"/>
    <ds:schemaRef ds:uri="b22f8f74-215c-4154-9939-bd29e4e898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Questions for Center Physician Conducted During ROCA</vt:lpstr>
    </vt:vector>
  </TitlesOfParts>
  <Company>Humanitas, Inc.</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Center Physician Conducted During ROCA</dc:title>
  <dc:subject/>
  <dc:creator>ccollins</dc:creator>
  <cp:keywords/>
  <cp:lastModifiedBy>Lizzy Drobnick</cp:lastModifiedBy>
  <cp:revision>5</cp:revision>
  <cp:lastPrinted>2011-01-12T18:35:00Z</cp:lastPrinted>
  <dcterms:created xsi:type="dcterms:W3CDTF">2023-06-12T16:19:00Z</dcterms:created>
  <dcterms:modified xsi:type="dcterms:W3CDTF">2024-09-09T17:23:00Z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0x010100321BBDD672BAB240AE25E8C18386348A</vt:lpwstr>
  </property>
  <property fmtid="{D5CDD505-2E9C-101B-9397-08002B2CF9AE}" pid="3" name="_dlc_DocIdItemGuid">
    <vt:lpwstr>f3c09424-657d-451e-b61f-3f8955265866</vt:lpwstr>
  </property>
</Properties>
</file>