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1030" w14:textId="2613C8B8" w:rsidR="008933AD" w:rsidRPr="008933AD" w:rsidRDefault="008933AD" w:rsidP="00767B13">
      <w:pPr>
        <w:tabs>
          <w:tab w:val="center" w:pos="4680"/>
          <w:tab w:val="left" w:pos="6948"/>
        </w:tabs>
        <w:spacing w:before="120" w:after="120" w:line="240" w:lineRule="auto"/>
        <w:jc w:val="center"/>
        <w:rPr>
          <w:rFonts w:asciiTheme="minorHAnsi" w:eastAsia="Times New Roman" w:hAnsiTheme="minorHAnsi" w:cs="Calibri"/>
          <w:sz w:val="24"/>
          <w:szCs w:val="24"/>
        </w:rPr>
      </w:pPr>
      <w:r w:rsidRPr="008933AD">
        <w:rPr>
          <w:rFonts w:asciiTheme="minorHAnsi" w:eastAsia="Times New Roman" w:hAnsiTheme="minorHAnsi" w:cs="Calibri"/>
          <w:b/>
          <w:sz w:val="24"/>
          <w:szCs w:val="24"/>
        </w:rPr>
        <w:t xml:space="preserve">STUDENT TRANSFER SUMMARY </w:t>
      </w:r>
      <w:r w:rsidR="00E57256">
        <w:rPr>
          <w:rFonts w:asciiTheme="minorHAnsi" w:eastAsia="Times New Roman" w:hAnsiTheme="minorHAnsi" w:cs="Calibri"/>
          <w:b/>
          <w:sz w:val="24"/>
          <w:szCs w:val="24"/>
        </w:rPr>
        <w:t>FORM</w:t>
      </w:r>
    </w:p>
    <w:p w14:paraId="69B6CBB0" w14:textId="38B248F2" w:rsidR="008933AD" w:rsidRPr="008933AD" w:rsidRDefault="008933AD" w:rsidP="008933AD">
      <w:pPr>
        <w:spacing w:before="20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>Complete summary and forward to the receiving center at least 2 weeks prior to student arrival (refer to</w:t>
      </w:r>
      <w:r w:rsidR="00075723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910893">
        <w:rPr>
          <w:rFonts w:asciiTheme="minorHAnsi" w:eastAsia="Times New Roman" w:hAnsiTheme="minorHAnsi" w:cs="Calibri"/>
          <w:sz w:val="24"/>
          <w:szCs w:val="24"/>
        </w:rPr>
        <w:t>PRH</w:t>
      </w:r>
      <w:r w:rsidR="004D3357">
        <w:rPr>
          <w:rFonts w:asciiTheme="minorHAnsi" w:eastAsia="Times New Roman" w:hAnsiTheme="minorHAnsi" w:cs="Calibri"/>
          <w:sz w:val="24"/>
          <w:szCs w:val="24"/>
        </w:rPr>
        <w:t>-</w:t>
      </w:r>
      <w:r w:rsidR="00910893">
        <w:rPr>
          <w:rFonts w:asciiTheme="minorHAnsi" w:eastAsia="Times New Roman" w:hAnsiTheme="minorHAnsi" w:cs="Calibri"/>
          <w:sz w:val="24"/>
          <w:szCs w:val="24"/>
        </w:rPr>
        <w:t xml:space="preserve">6: </w:t>
      </w:r>
      <w:r w:rsidR="00910893" w:rsidRPr="00910893">
        <w:rPr>
          <w:rFonts w:asciiTheme="minorHAnsi" w:eastAsia="Times New Roman" w:hAnsiTheme="minorHAnsi" w:cs="Calibri"/>
          <w:sz w:val="24"/>
          <w:szCs w:val="24"/>
        </w:rPr>
        <w:t>6.2</w:t>
      </w:r>
      <w:r w:rsidR="00910893">
        <w:rPr>
          <w:rFonts w:asciiTheme="minorHAnsi" w:eastAsia="Times New Roman" w:hAnsiTheme="minorHAnsi" w:cs="Calibri"/>
          <w:sz w:val="24"/>
          <w:szCs w:val="24"/>
        </w:rPr>
        <w:t>,</w:t>
      </w:r>
      <w:r w:rsidR="00910893" w:rsidRPr="00910893">
        <w:rPr>
          <w:rFonts w:asciiTheme="minorHAnsi" w:eastAsia="Times New Roman" w:hAnsiTheme="minorHAnsi" w:cs="Calibri"/>
          <w:sz w:val="24"/>
          <w:szCs w:val="24"/>
        </w:rPr>
        <w:t xml:space="preserve"> R2</w:t>
      </w:r>
      <w:r w:rsidR="00910893">
        <w:rPr>
          <w:rFonts w:asciiTheme="minorHAnsi" w:eastAsia="Times New Roman" w:hAnsiTheme="minorHAnsi" w:cs="Calibri"/>
          <w:sz w:val="24"/>
          <w:szCs w:val="24"/>
        </w:rPr>
        <w:t>(c)</w:t>
      </w:r>
      <w:r w:rsidRPr="008933AD">
        <w:rPr>
          <w:rFonts w:asciiTheme="minorHAnsi" w:eastAsia="Times New Roman" w:hAnsiTheme="minorHAnsi" w:cs="Calibri"/>
          <w:sz w:val="24"/>
          <w:szCs w:val="24"/>
        </w:rPr>
        <w:t>).  Each summary section must be completed.</w:t>
      </w:r>
    </w:p>
    <w:p w14:paraId="24B11F5E" w14:textId="77777777" w:rsidR="008933AD" w:rsidRPr="008933AD" w:rsidRDefault="008933AD" w:rsidP="008933AD">
      <w:pPr>
        <w:shd w:val="clear" w:color="auto" w:fill="FBD4B4" w:themeFill="accent6" w:themeFillTint="66"/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8933AD">
        <w:rPr>
          <w:rFonts w:asciiTheme="minorHAnsi" w:eastAsia="Times New Roman" w:hAnsiTheme="minorHAnsi" w:cs="Calibri"/>
          <w:b/>
          <w:sz w:val="24"/>
          <w:szCs w:val="24"/>
        </w:rPr>
        <w:t>GENERAL</w:t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8933AD">
        <w:rPr>
          <w:rFonts w:asciiTheme="minorHAnsi" w:eastAsia="Times New Roman" w:hAnsiTheme="minorHAnsi" w:cs="Calibri"/>
          <w:b/>
          <w:sz w:val="24"/>
          <w:szCs w:val="24"/>
        </w:rPr>
        <w:t xml:space="preserve">INFORMATION </w:t>
      </w:r>
    </w:p>
    <w:p w14:paraId="3A0D195D" w14:textId="77777777" w:rsidR="008933AD" w:rsidRPr="008933AD" w:rsidRDefault="008933AD" w:rsidP="008933AD">
      <w:pPr>
        <w:spacing w:before="24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Student Name: </w:t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 DOB: </w:t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  ID#: </w:t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2392D1D0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Date of Entry: </w:t>
      </w:r>
      <w:r w:rsidRPr="008933AD">
        <w:rPr>
          <w:rFonts w:asciiTheme="minorHAnsi" w:eastAsia="Times New Roman" w:hAnsiTheme="minorHAnsi" w:cs="Calibri"/>
          <w:sz w:val="24"/>
          <w:szCs w:val="24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 Transferring Center: </w:t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5287E7E9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Date of Transfer: </w:t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 Receiving Center: </w:t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42D8BD32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>Insurance (check all that apply):</w:t>
      </w:r>
    </w:p>
    <w:p w14:paraId="0FDF020E" w14:textId="011DD33F" w:rsidR="008933AD" w:rsidRPr="008933AD" w:rsidRDefault="008933AD" w:rsidP="008933AD">
      <w:pPr>
        <w:tabs>
          <w:tab w:val="left" w:pos="3960"/>
        </w:tabs>
        <w:spacing w:before="120" w:after="120" w:line="240" w:lineRule="auto"/>
        <w:ind w:left="360"/>
        <w:rPr>
          <w:rFonts w:asciiTheme="minorHAnsi" w:eastAsia="Times New Roman" w:hAnsiTheme="minorHAnsi" w:cs="Calibri"/>
          <w:sz w:val="24"/>
          <w:szCs w:val="24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Private insurance:  </w:t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1728491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EC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Yes  </w:t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-156140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No </w:t>
      </w:r>
      <w:r w:rsidRPr="008933AD">
        <w:rPr>
          <w:rFonts w:asciiTheme="minorHAnsi" w:eastAsia="Times New Roman" w:hAnsiTheme="minorHAnsi" w:cs="Calibri"/>
          <w:sz w:val="24"/>
          <w:szCs w:val="24"/>
        </w:rPr>
        <w:tab/>
        <w:t xml:space="preserve">If yes, enter insurer: </w:t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 </w:t>
      </w:r>
    </w:p>
    <w:p w14:paraId="795E9339" w14:textId="17F7ED57" w:rsidR="008933AD" w:rsidRPr="008933AD" w:rsidRDefault="008933AD" w:rsidP="008933AD">
      <w:pPr>
        <w:tabs>
          <w:tab w:val="left" w:pos="3240"/>
        </w:tabs>
        <w:spacing w:before="120" w:after="120" w:line="240" w:lineRule="auto"/>
        <w:ind w:left="360"/>
        <w:rPr>
          <w:rFonts w:asciiTheme="minorHAnsi" w:eastAsia="Times New Roman" w:hAnsiTheme="minorHAnsi" w:cs="Calibri"/>
          <w:sz w:val="24"/>
          <w:szCs w:val="24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>Medicaid:</w:t>
      </w:r>
      <w:r w:rsidRPr="008933AD">
        <w:rPr>
          <w:rFonts w:ascii="Times New Roman" w:eastAsia="Times New Roman" w:hAnsi="Times New Roman"/>
          <w:sz w:val="24"/>
          <w:szCs w:val="24"/>
        </w:rPr>
        <w:t xml:space="preserve">  </w:t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-15792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 Yes  </w:t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-288351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No </w:t>
      </w:r>
      <w:r w:rsidRPr="008933AD">
        <w:rPr>
          <w:rFonts w:asciiTheme="minorHAnsi" w:eastAsia="Times New Roman" w:hAnsiTheme="minorHAnsi" w:cs="Calibri"/>
          <w:sz w:val="24"/>
          <w:szCs w:val="24"/>
        </w:rPr>
        <w:tab/>
        <w:t xml:space="preserve">If yes, enter state: </w:t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 </w:t>
      </w:r>
    </w:p>
    <w:p w14:paraId="3C42DE21" w14:textId="77777777" w:rsidR="008933AD" w:rsidRPr="008933AD" w:rsidRDefault="008933AD" w:rsidP="008933AD">
      <w:pPr>
        <w:spacing w:before="120" w:after="120" w:line="240" w:lineRule="auto"/>
        <w:ind w:left="360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Other (specify): </w:t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6C506B88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Allergies: </w:t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643A2E8D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Current medication(s) and dosage(s): </w:t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2718B1AA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79648372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Upcoming appointments (e.g., orthodontic, off-center healthcare provider): </w:t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2013B190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2E8FB29C" w14:textId="77777777" w:rsidR="008933AD" w:rsidRPr="008933AD" w:rsidRDefault="008933AD" w:rsidP="008933AD">
      <w:pPr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</w:p>
    <w:p w14:paraId="59C3E795" w14:textId="77777777" w:rsidR="008933AD" w:rsidRPr="008933AD" w:rsidRDefault="008933AD" w:rsidP="008933AD">
      <w:pPr>
        <w:shd w:val="clear" w:color="auto" w:fill="FBD4B4" w:themeFill="accent6" w:themeFillTint="66"/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  <w:r w:rsidRPr="008933AD">
        <w:rPr>
          <w:rFonts w:asciiTheme="minorHAnsi" w:eastAsia="Times New Roman" w:hAnsiTheme="minorHAnsi" w:cs="Calibri"/>
          <w:b/>
          <w:sz w:val="24"/>
          <w:szCs w:val="24"/>
        </w:rPr>
        <w:t>ACCOMMODATIONS</w:t>
      </w:r>
    </w:p>
    <w:p w14:paraId="265BA440" w14:textId="6045BBDE" w:rsidR="008933AD" w:rsidRPr="008933AD" w:rsidRDefault="008933AD" w:rsidP="00676CD1">
      <w:pPr>
        <w:spacing w:before="240" w:after="120"/>
        <w:ind w:left="1440" w:hanging="1440"/>
        <w:rPr>
          <w:rFonts w:asciiTheme="minorHAnsi" w:eastAsia="Times New Roman" w:hAnsiTheme="minorHAnsi" w:cs="Calibri"/>
          <w:sz w:val="24"/>
          <w:szCs w:val="24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>Check one:</w:t>
      </w:r>
      <w:r w:rsidR="001748CA">
        <w:rPr>
          <w:rFonts w:asciiTheme="minorHAnsi" w:eastAsia="Times New Roman" w:hAnsiTheme="minorHAnsi" w:cs="Calibri"/>
          <w:sz w:val="24"/>
          <w:szCs w:val="24"/>
        </w:rPr>
        <w:tab/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-2122990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Theme="minorHAnsi" w:eastAsia="Times New Roman" w:hAnsiTheme="minorHAnsi"/>
          <w:sz w:val="24"/>
          <w:szCs w:val="24"/>
        </w:rPr>
        <w:t xml:space="preserve">  </w:t>
      </w:r>
      <w:r w:rsidRPr="008933AD">
        <w:rPr>
          <w:rFonts w:asciiTheme="minorHAnsi" w:eastAsia="Times New Roman" w:hAnsiTheme="minorHAnsi" w:cs="Calibri"/>
          <w:sz w:val="24"/>
          <w:szCs w:val="24"/>
        </w:rPr>
        <w:t>Accommodation plan is attached</w:t>
      </w:r>
      <w:r w:rsidRPr="008933AD">
        <w:rPr>
          <w:rFonts w:asciiTheme="minorHAnsi" w:eastAsia="Times New Roman" w:hAnsiTheme="minorHAnsi" w:cs="Calibri"/>
          <w:sz w:val="24"/>
          <w:szCs w:val="24"/>
        </w:rPr>
        <w:tab/>
      </w:r>
      <w:r w:rsidR="00676CD1">
        <w:rPr>
          <w:rFonts w:asciiTheme="minorHAnsi" w:eastAsia="Times New Roman" w:hAnsiTheme="minorHAnsi" w:cs="Calibri"/>
          <w:sz w:val="24"/>
          <w:szCs w:val="24"/>
        </w:rPr>
        <w:br/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-2130766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Theme="minorHAnsi" w:eastAsia="Times New Roman" w:hAnsiTheme="minorHAnsi"/>
          <w:sz w:val="24"/>
          <w:szCs w:val="24"/>
        </w:rPr>
        <w:t xml:space="preserve">  </w:t>
      </w:r>
      <w:r w:rsidRPr="008933AD">
        <w:rPr>
          <w:rFonts w:asciiTheme="minorHAnsi" w:eastAsia="Times New Roman" w:hAnsiTheme="minorHAnsi" w:cs="Calibri"/>
          <w:sz w:val="24"/>
          <w:szCs w:val="24"/>
        </w:rPr>
        <w:t>Student does not have an accommodation plan</w:t>
      </w:r>
    </w:p>
    <w:p w14:paraId="24B8E279" w14:textId="22508C05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Comments (include any specific additional information that needs to be known in relation to </w:t>
      </w:r>
      <w:r w:rsidR="001813FC">
        <w:rPr>
          <w:rFonts w:asciiTheme="minorHAnsi" w:eastAsia="Times New Roman" w:hAnsiTheme="minorHAnsi" w:cs="Calibri"/>
          <w:sz w:val="24"/>
          <w:szCs w:val="24"/>
        </w:rPr>
        <w:t>t</w:t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he student’s accommodation plan such as the use of specific technologies or other information that was helpful in implementing the plan): </w:t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63D510C6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7FF16D71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6C008F5E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6C890B26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607D9056" w14:textId="77777777" w:rsidR="008933AD" w:rsidRPr="008933AD" w:rsidRDefault="008933AD" w:rsidP="008933AD">
      <w:pPr>
        <w:spacing w:after="0" w:line="240" w:lineRule="auto"/>
        <w:rPr>
          <w:rFonts w:eastAsia="Times New Roman"/>
          <w:sz w:val="24"/>
          <w:szCs w:val="24"/>
        </w:rPr>
      </w:pPr>
    </w:p>
    <w:p w14:paraId="4C1723DC" w14:textId="77777777" w:rsidR="008933AD" w:rsidRPr="008933AD" w:rsidRDefault="008933AD" w:rsidP="008933AD">
      <w:pPr>
        <w:spacing w:after="0" w:line="360" w:lineRule="auto"/>
        <w:rPr>
          <w:rFonts w:asciiTheme="minorHAnsi" w:eastAsia="Times New Roman" w:hAnsiTheme="minorHAnsi" w:cs="Calibri"/>
          <w:i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i/>
          <w:sz w:val="24"/>
          <w:szCs w:val="24"/>
        </w:rPr>
        <w:t xml:space="preserve">Disability Coordinator Signature:  </w:t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</w:rPr>
        <w:tab/>
        <w:t xml:space="preserve">Date: </w:t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</w:p>
    <w:p w14:paraId="2EC788FD" w14:textId="77777777" w:rsidR="008933AD" w:rsidRPr="008933AD" w:rsidRDefault="008933AD" w:rsidP="008933AD">
      <w:pPr>
        <w:spacing w:after="0" w:line="360" w:lineRule="auto"/>
        <w:rPr>
          <w:rFonts w:asciiTheme="minorHAnsi" w:eastAsia="Times New Roman" w:hAnsiTheme="minorHAnsi" w:cs="Calibri"/>
          <w:i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i/>
          <w:sz w:val="24"/>
          <w:szCs w:val="24"/>
        </w:rPr>
        <w:t>Disability Co-Coordinator Signature:</w:t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 xml:space="preserve">  </w:t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</w:rPr>
        <w:tab/>
        <w:t xml:space="preserve">Date: </w:t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</w:p>
    <w:p w14:paraId="2F834F6A" w14:textId="77777777" w:rsidR="00767B13" w:rsidRDefault="008933AD" w:rsidP="008933AD">
      <w:pPr>
        <w:spacing w:after="0" w:line="240" w:lineRule="auto"/>
        <w:rPr>
          <w:rFonts w:asciiTheme="minorHAnsi" w:eastAsia="Times New Roman" w:hAnsiTheme="minorHAnsi" w:cs="Calibri"/>
          <w:i/>
          <w:sz w:val="24"/>
          <w:szCs w:val="24"/>
          <w:u w:val="single"/>
        </w:rPr>
        <w:sectPr w:rsidR="00767B13" w:rsidSect="001813FC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8933AD">
        <w:rPr>
          <w:rFonts w:asciiTheme="minorHAnsi" w:eastAsia="Times New Roman" w:hAnsiTheme="minorHAnsi" w:cs="Calibri"/>
          <w:i/>
          <w:sz w:val="24"/>
          <w:szCs w:val="24"/>
        </w:rPr>
        <w:t xml:space="preserve">HWM Signature: </w:t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</w:rPr>
        <w:tab/>
        <w:t xml:space="preserve">Date: </w:t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</w:p>
    <w:p w14:paraId="03C722A8" w14:textId="77777777" w:rsidR="008933AD" w:rsidRPr="008933AD" w:rsidRDefault="008933AD" w:rsidP="008933AD">
      <w:pPr>
        <w:shd w:val="clear" w:color="auto" w:fill="FBD4B4" w:themeFill="accent6" w:themeFillTint="66"/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  <w:r w:rsidRPr="008933AD">
        <w:rPr>
          <w:rFonts w:asciiTheme="minorHAnsi" w:eastAsia="Times New Roman" w:hAnsiTheme="minorHAnsi" w:cs="Calibri"/>
          <w:b/>
          <w:sz w:val="24"/>
          <w:szCs w:val="24"/>
        </w:rPr>
        <w:lastRenderedPageBreak/>
        <w:t>MEDICAL</w:t>
      </w:r>
    </w:p>
    <w:p w14:paraId="09893005" w14:textId="77777777" w:rsidR="008933AD" w:rsidRPr="008933AD" w:rsidRDefault="008933AD" w:rsidP="008933AD">
      <w:pPr>
        <w:shd w:val="clear" w:color="auto" w:fill="FFFFFF"/>
        <w:spacing w:before="240" w:after="120" w:line="240" w:lineRule="auto"/>
        <w:rPr>
          <w:rFonts w:asciiTheme="minorHAnsi" w:eastAsia="Times New Roman" w:hAnsiTheme="minorHAnsi"/>
          <w:color w:val="000000"/>
          <w:sz w:val="24"/>
          <w:szCs w:val="24"/>
        </w:rPr>
      </w:pPr>
      <w:r w:rsidRPr="008933AD">
        <w:rPr>
          <w:rFonts w:asciiTheme="minorHAnsi" w:eastAsia="Times New Roman" w:hAnsiTheme="minorHAnsi"/>
          <w:color w:val="000000"/>
          <w:sz w:val="24"/>
          <w:szCs w:val="24"/>
        </w:rPr>
        <w:t>Date of last</w:t>
      </w:r>
      <w:r w:rsidRPr="008933AD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 medical assessment:</w:t>
      </w:r>
      <w:r w:rsidRPr="008933AD">
        <w:rPr>
          <w:rFonts w:asciiTheme="minorHAnsi" w:eastAsia="Times New Roman" w:hAnsiTheme="minorHAnsi"/>
          <w:color w:val="000000"/>
          <w:sz w:val="24"/>
          <w:szCs w:val="24"/>
        </w:rPr>
        <w:t> </w:t>
      </w:r>
      <w:r w:rsidRPr="008933AD">
        <w:rPr>
          <w:rFonts w:asciiTheme="minorHAnsi" w:eastAsia="Times New Roman" w:hAnsiTheme="minorHAnsi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            </w:t>
      </w:r>
    </w:p>
    <w:p w14:paraId="6F03F100" w14:textId="77777777" w:rsidR="008933AD" w:rsidRPr="008933AD" w:rsidRDefault="008933AD" w:rsidP="008933AD">
      <w:pPr>
        <w:shd w:val="clear" w:color="auto" w:fill="FFFFFF"/>
        <w:spacing w:before="120" w:after="120" w:line="240" w:lineRule="auto"/>
        <w:rPr>
          <w:rFonts w:asciiTheme="minorHAnsi" w:eastAsia="Times New Roman" w:hAnsiTheme="minorHAnsi"/>
          <w:color w:val="000000"/>
          <w:sz w:val="24"/>
          <w:szCs w:val="24"/>
          <w:u w:val="single"/>
        </w:rPr>
      </w:pPr>
      <w:r w:rsidRPr="008933AD">
        <w:rPr>
          <w:rFonts w:asciiTheme="minorHAnsi" w:eastAsia="Times New Roman" w:hAnsiTheme="minorHAnsi"/>
          <w:bCs/>
          <w:color w:val="000000"/>
          <w:sz w:val="24"/>
          <w:szCs w:val="24"/>
        </w:rPr>
        <w:t>Medical summary (include diagnoses, chronic/acute conditions, and treatments): </w:t>
      </w:r>
      <w:r w:rsidRPr="008933AD">
        <w:rPr>
          <w:rFonts w:asciiTheme="minorHAnsi" w:eastAsia="Times New Roman" w:hAnsiTheme="minorHAnsi"/>
          <w:color w:val="000000"/>
          <w:sz w:val="24"/>
          <w:szCs w:val="24"/>
          <w:u w:val="single"/>
        </w:rPr>
        <w:t>                         </w:t>
      </w:r>
    </w:p>
    <w:p w14:paraId="05418E41" w14:textId="77777777" w:rsidR="008933AD" w:rsidRPr="008933AD" w:rsidRDefault="008933AD" w:rsidP="008933AD">
      <w:pPr>
        <w:shd w:val="clear" w:color="auto" w:fill="FFFFFF"/>
        <w:spacing w:before="120" w:after="120" w:line="240" w:lineRule="auto"/>
        <w:rPr>
          <w:rFonts w:asciiTheme="minorHAnsi" w:eastAsia="Times New Roman" w:hAnsiTheme="minorHAnsi"/>
          <w:color w:val="000000"/>
          <w:sz w:val="24"/>
          <w:szCs w:val="24"/>
          <w:u w:val="single"/>
        </w:rPr>
      </w:pPr>
      <w:r w:rsidRPr="008933AD">
        <w:rPr>
          <w:rFonts w:asciiTheme="minorHAnsi" w:eastAsia="Times New Roman" w:hAnsiTheme="minorHAnsi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EFB13D4" w14:textId="77777777" w:rsidR="008933AD" w:rsidRPr="008933AD" w:rsidRDefault="008933AD" w:rsidP="008933AD">
      <w:pPr>
        <w:shd w:val="clear" w:color="auto" w:fill="FFFFFF"/>
        <w:spacing w:before="120" w:after="120" w:line="240" w:lineRule="auto"/>
        <w:rPr>
          <w:rFonts w:asciiTheme="minorHAnsi" w:eastAsia="Times New Roman" w:hAnsiTheme="minorHAnsi"/>
          <w:color w:val="000000"/>
          <w:sz w:val="24"/>
          <w:szCs w:val="24"/>
          <w:u w:val="single"/>
        </w:rPr>
      </w:pPr>
      <w:r w:rsidRPr="008933AD">
        <w:rPr>
          <w:rFonts w:asciiTheme="minorHAnsi" w:eastAsia="Times New Roman" w:hAnsiTheme="minorHAnsi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134790B" w14:textId="77777777" w:rsidR="008933AD" w:rsidRPr="008933AD" w:rsidRDefault="008933AD" w:rsidP="008933AD">
      <w:pPr>
        <w:shd w:val="clear" w:color="auto" w:fill="FFFFFF"/>
        <w:spacing w:before="120" w:after="120" w:line="240" w:lineRule="auto"/>
        <w:rPr>
          <w:rFonts w:asciiTheme="minorHAnsi" w:eastAsia="Times New Roman" w:hAnsiTheme="minorHAnsi"/>
          <w:color w:val="000000"/>
          <w:sz w:val="24"/>
          <w:szCs w:val="24"/>
          <w:u w:val="single"/>
        </w:rPr>
      </w:pPr>
      <w:r w:rsidRPr="008933AD">
        <w:rPr>
          <w:rFonts w:asciiTheme="minorHAnsi" w:eastAsia="Times New Roman" w:hAnsiTheme="minorHAnsi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5146A59" w14:textId="554FC75D" w:rsidR="008933AD" w:rsidRDefault="008933AD" w:rsidP="008933AD">
      <w:pPr>
        <w:shd w:val="clear" w:color="auto" w:fill="FFFFFF"/>
        <w:spacing w:before="120" w:after="120" w:line="240" w:lineRule="auto"/>
        <w:rPr>
          <w:rFonts w:asciiTheme="minorHAnsi" w:eastAsia="Times New Roman" w:hAnsiTheme="minorHAnsi"/>
          <w:color w:val="000000"/>
          <w:sz w:val="24"/>
          <w:szCs w:val="24"/>
          <w:u w:val="single"/>
        </w:rPr>
      </w:pPr>
      <w:r w:rsidRPr="008933AD">
        <w:rPr>
          <w:rFonts w:asciiTheme="minorHAnsi" w:eastAsia="Times New Roman" w:hAnsiTheme="minorHAnsi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</w:t>
      </w:r>
      <w:r w:rsidRPr="008933AD">
        <w:rPr>
          <w:rFonts w:asciiTheme="minorHAnsi" w:eastAsia="Times New Roman" w:hAnsiTheme="minorHAnsi"/>
          <w:color w:val="000000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/>
          <w:color w:val="000000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/>
          <w:color w:val="000000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/>
          <w:color w:val="000000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/>
          <w:color w:val="000000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/>
          <w:color w:val="000000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/>
          <w:color w:val="000000"/>
          <w:sz w:val="24"/>
          <w:szCs w:val="24"/>
          <w:u w:val="single"/>
        </w:rPr>
        <w:tab/>
      </w:r>
    </w:p>
    <w:p w14:paraId="14F67725" w14:textId="77777777" w:rsidR="003757BF" w:rsidRDefault="003757BF" w:rsidP="003757BF">
      <w:pPr>
        <w:shd w:val="clear" w:color="auto" w:fill="FFFFFF"/>
        <w:spacing w:before="120" w:after="120" w:line="240" w:lineRule="auto"/>
        <w:rPr>
          <w:rFonts w:asciiTheme="minorHAnsi" w:eastAsia="Times New Roman" w:hAnsiTheme="minorHAnsi"/>
          <w:color w:val="000000"/>
          <w:sz w:val="24"/>
          <w:szCs w:val="24"/>
          <w:u w:val="single"/>
        </w:rPr>
      </w:pPr>
      <w:r w:rsidRPr="008933AD">
        <w:rPr>
          <w:rFonts w:asciiTheme="minorHAnsi" w:eastAsia="Times New Roman" w:hAnsiTheme="minorHAnsi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9B90748" w14:textId="77777777" w:rsidR="008016F6" w:rsidRPr="008933AD" w:rsidRDefault="008016F6" w:rsidP="008016F6">
      <w:pPr>
        <w:shd w:val="clear" w:color="auto" w:fill="FFFFFF"/>
        <w:spacing w:before="120" w:after="120" w:line="240" w:lineRule="auto"/>
        <w:rPr>
          <w:rFonts w:asciiTheme="minorHAnsi" w:eastAsia="Times New Roman" w:hAnsiTheme="minorHAnsi"/>
          <w:color w:val="000000"/>
          <w:sz w:val="24"/>
          <w:szCs w:val="24"/>
          <w:u w:val="single"/>
        </w:rPr>
      </w:pPr>
      <w:r w:rsidRPr="008933AD">
        <w:rPr>
          <w:rFonts w:asciiTheme="minorHAnsi" w:eastAsia="Times New Roman" w:hAnsiTheme="minorHAnsi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B409985" w14:textId="77777777" w:rsidR="008933AD" w:rsidRPr="008933AD" w:rsidRDefault="008933AD" w:rsidP="008933AD">
      <w:pPr>
        <w:shd w:val="clear" w:color="auto" w:fill="FFFFFF"/>
        <w:spacing w:before="240" w:after="0" w:line="240" w:lineRule="auto"/>
        <w:rPr>
          <w:rFonts w:asciiTheme="minorHAnsi" w:eastAsia="Times New Roman" w:hAnsiTheme="minorHAnsi"/>
          <w:bCs/>
          <w:color w:val="000000"/>
          <w:sz w:val="24"/>
          <w:szCs w:val="24"/>
          <w:u w:val="single"/>
        </w:rPr>
      </w:pPr>
      <w:r w:rsidRPr="008933AD">
        <w:rPr>
          <w:rFonts w:asciiTheme="minorHAnsi" w:eastAsia="Times New Roman" w:hAnsiTheme="minorHAnsi"/>
          <w:bCs/>
          <w:color w:val="000000"/>
          <w:sz w:val="24"/>
          <w:szCs w:val="24"/>
        </w:rPr>
        <w:t xml:space="preserve">Activity/Diet/Vocational Restrictions:  </w:t>
      </w:r>
      <w:r w:rsidRPr="008933AD">
        <w:rPr>
          <w:rFonts w:asciiTheme="minorHAnsi" w:eastAsia="Times New Roman" w:hAnsiTheme="minorHAnsi"/>
          <w:bCs/>
          <w:color w:val="000000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/>
          <w:bCs/>
          <w:color w:val="000000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/>
          <w:bCs/>
          <w:color w:val="000000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/>
          <w:bCs/>
          <w:color w:val="000000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/>
          <w:bCs/>
          <w:color w:val="000000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/>
          <w:bCs/>
          <w:color w:val="000000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/>
          <w:bCs/>
          <w:color w:val="000000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/>
          <w:bCs/>
          <w:color w:val="000000"/>
          <w:sz w:val="24"/>
          <w:szCs w:val="24"/>
          <w:u w:val="single"/>
        </w:rPr>
        <w:tab/>
      </w:r>
    </w:p>
    <w:p w14:paraId="084E5E35" w14:textId="77777777" w:rsidR="008933AD" w:rsidRPr="008933AD" w:rsidRDefault="008933AD" w:rsidP="008933AD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</w:p>
    <w:p w14:paraId="4180D765" w14:textId="77777777" w:rsidR="008933AD" w:rsidRPr="008933AD" w:rsidRDefault="008933AD" w:rsidP="008933AD">
      <w:pPr>
        <w:spacing w:after="0" w:line="240" w:lineRule="auto"/>
        <w:contextualSpacing/>
        <w:rPr>
          <w:rFonts w:asciiTheme="minorHAnsi" w:eastAsia="Times New Roman" w:hAnsiTheme="minorHAnsi" w:cs="Calibri"/>
          <w:i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i/>
          <w:sz w:val="24"/>
          <w:szCs w:val="24"/>
        </w:rPr>
        <w:t xml:space="preserve">Provider Signature: </w:t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</w:rPr>
        <w:tab/>
        <w:t xml:space="preserve">Date: </w:t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</w:p>
    <w:p w14:paraId="06D403C1" w14:textId="77777777" w:rsidR="008933AD" w:rsidRPr="008933AD" w:rsidRDefault="008933AD" w:rsidP="008933AD">
      <w:pPr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</w:p>
    <w:p w14:paraId="0EA0B039" w14:textId="77777777" w:rsidR="008933AD" w:rsidRPr="008933AD" w:rsidRDefault="008933AD" w:rsidP="008933AD">
      <w:pPr>
        <w:shd w:val="clear" w:color="auto" w:fill="FBD4B4" w:themeFill="accent6" w:themeFillTint="66"/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  <w:r w:rsidRPr="008933AD">
        <w:rPr>
          <w:rFonts w:asciiTheme="minorHAnsi" w:eastAsia="Times New Roman" w:hAnsiTheme="minorHAnsi" w:cs="Calibri"/>
          <w:b/>
          <w:sz w:val="24"/>
          <w:szCs w:val="24"/>
        </w:rPr>
        <w:t>ORAL HEALTH</w:t>
      </w:r>
    </w:p>
    <w:p w14:paraId="45953B85" w14:textId="77777777" w:rsidR="008933AD" w:rsidRPr="008933AD" w:rsidRDefault="008933AD" w:rsidP="008933AD">
      <w:pPr>
        <w:spacing w:before="240" w:after="120" w:line="240" w:lineRule="auto"/>
        <w:rPr>
          <w:rFonts w:asciiTheme="minorHAnsi" w:eastAsia="Times New Roman" w:hAnsiTheme="minorHAnsi"/>
          <w:sz w:val="24"/>
          <w:szCs w:val="24"/>
        </w:rPr>
      </w:pPr>
      <w:r w:rsidRPr="008933AD">
        <w:rPr>
          <w:rFonts w:asciiTheme="minorHAnsi" w:eastAsia="Times New Roman" w:hAnsiTheme="minorHAnsi"/>
          <w:sz w:val="24"/>
          <w:szCs w:val="24"/>
        </w:rPr>
        <w:t xml:space="preserve">Check all that apply: </w:t>
      </w:r>
    </w:p>
    <w:p w14:paraId="09193BBB" w14:textId="5E124F97" w:rsidR="008933AD" w:rsidRPr="008933AD" w:rsidRDefault="00000000" w:rsidP="008933AD">
      <w:pPr>
        <w:spacing w:before="120" w:after="120"/>
        <w:ind w:firstLine="360"/>
        <w:rPr>
          <w:rFonts w:asciiTheme="minorHAnsi" w:eastAsia="Times New Roman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Calibri"/>
            <w:sz w:val="24"/>
            <w:szCs w:val="24"/>
          </w:rPr>
          <w:id w:val="43101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="008933AD" w:rsidRPr="008933AD">
        <w:rPr>
          <w:rFonts w:asciiTheme="minorHAnsi" w:eastAsia="Times New Roman" w:hAnsiTheme="minorHAnsi"/>
          <w:sz w:val="24"/>
          <w:szCs w:val="24"/>
        </w:rPr>
        <w:t xml:space="preserve">  Refused elective oral examination</w:t>
      </w:r>
      <w:r w:rsidR="008933AD" w:rsidRPr="008933AD">
        <w:rPr>
          <w:rFonts w:asciiTheme="minorHAnsi" w:eastAsia="Times New Roman" w:hAnsiTheme="minorHAnsi"/>
          <w:sz w:val="24"/>
          <w:szCs w:val="24"/>
        </w:rPr>
        <w:tab/>
      </w:r>
      <w:r w:rsidR="008933AD" w:rsidRPr="008933AD">
        <w:rPr>
          <w:rFonts w:asciiTheme="minorHAnsi" w:eastAsia="Times New Roman" w:hAnsiTheme="minorHAnsi"/>
          <w:sz w:val="24"/>
          <w:szCs w:val="24"/>
        </w:rPr>
        <w:tab/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-69116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="008933AD" w:rsidRPr="008933AD">
        <w:rPr>
          <w:rFonts w:asciiTheme="minorHAnsi" w:eastAsia="Times New Roman" w:hAnsiTheme="minorHAnsi"/>
          <w:sz w:val="24"/>
          <w:szCs w:val="24"/>
        </w:rPr>
        <w:t xml:space="preserve">  </w:t>
      </w:r>
      <w:r w:rsidR="00242933">
        <w:rPr>
          <w:rFonts w:asciiTheme="minorHAnsi" w:eastAsia="Times New Roman" w:hAnsiTheme="minorHAnsi"/>
          <w:sz w:val="24"/>
          <w:szCs w:val="24"/>
        </w:rPr>
        <w:t>Refused</w:t>
      </w:r>
      <w:r w:rsidR="00242933" w:rsidRPr="008933AD">
        <w:rPr>
          <w:rFonts w:asciiTheme="minorHAnsi" w:eastAsia="Times New Roman" w:hAnsiTheme="minorHAnsi"/>
          <w:sz w:val="24"/>
          <w:szCs w:val="24"/>
        </w:rPr>
        <w:t xml:space="preserve"> </w:t>
      </w:r>
      <w:r w:rsidR="008933AD" w:rsidRPr="008933AD">
        <w:rPr>
          <w:rFonts w:asciiTheme="minorHAnsi" w:eastAsia="Times New Roman" w:hAnsiTheme="minorHAnsi"/>
          <w:sz w:val="24"/>
          <w:szCs w:val="24"/>
        </w:rPr>
        <w:t>oral health treatment</w:t>
      </w:r>
    </w:p>
    <w:p w14:paraId="28152351" w14:textId="7F8445D1" w:rsidR="008933AD" w:rsidRPr="008933AD" w:rsidRDefault="00000000" w:rsidP="008933AD">
      <w:pPr>
        <w:spacing w:before="120" w:after="120"/>
        <w:ind w:firstLine="360"/>
        <w:rPr>
          <w:rFonts w:asciiTheme="minorHAnsi" w:eastAsia="Times New Roman" w:hAnsiTheme="minorHAnsi"/>
          <w:sz w:val="24"/>
          <w:szCs w:val="24"/>
        </w:rPr>
      </w:pPr>
      <w:sdt>
        <w:sdtPr>
          <w:rPr>
            <w:rFonts w:asciiTheme="minorHAnsi" w:eastAsia="Times New Roman" w:hAnsiTheme="minorHAnsi" w:cs="Calibri"/>
            <w:sz w:val="24"/>
            <w:szCs w:val="24"/>
          </w:rPr>
          <w:id w:val="1510412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="008933AD" w:rsidRPr="008933AD">
        <w:rPr>
          <w:rFonts w:asciiTheme="minorHAnsi" w:eastAsia="Times New Roman" w:hAnsiTheme="minorHAnsi"/>
          <w:sz w:val="24"/>
          <w:szCs w:val="24"/>
        </w:rPr>
        <w:t xml:space="preserve">  Received elective oral examination</w:t>
      </w:r>
      <w:r w:rsidR="008933AD" w:rsidRPr="008933AD">
        <w:rPr>
          <w:rFonts w:asciiTheme="minorHAnsi" w:eastAsia="Times New Roman" w:hAnsiTheme="minorHAnsi"/>
          <w:sz w:val="24"/>
          <w:szCs w:val="24"/>
        </w:rPr>
        <w:tab/>
      </w:r>
      <w:r w:rsidR="008933AD" w:rsidRPr="008933AD">
        <w:rPr>
          <w:rFonts w:asciiTheme="minorHAnsi" w:eastAsia="Times New Roman" w:hAnsiTheme="minorHAnsi"/>
          <w:sz w:val="24"/>
          <w:szCs w:val="24"/>
        </w:rPr>
        <w:tab/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-161519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="008933AD" w:rsidRPr="008933AD">
        <w:rPr>
          <w:rFonts w:asciiTheme="minorHAnsi" w:eastAsia="Times New Roman" w:hAnsiTheme="minorHAnsi"/>
          <w:sz w:val="24"/>
          <w:szCs w:val="24"/>
        </w:rPr>
        <w:t xml:space="preserve">  </w:t>
      </w:r>
      <w:r w:rsidR="00242933">
        <w:rPr>
          <w:rFonts w:asciiTheme="minorHAnsi" w:eastAsia="Times New Roman" w:hAnsiTheme="minorHAnsi"/>
          <w:sz w:val="24"/>
          <w:szCs w:val="24"/>
        </w:rPr>
        <w:t>Received</w:t>
      </w:r>
      <w:r w:rsidR="00242933" w:rsidRPr="008933AD">
        <w:rPr>
          <w:rFonts w:asciiTheme="minorHAnsi" w:eastAsia="Times New Roman" w:hAnsiTheme="minorHAnsi"/>
          <w:sz w:val="24"/>
          <w:szCs w:val="24"/>
        </w:rPr>
        <w:t xml:space="preserve"> </w:t>
      </w:r>
      <w:r w:rsidR="008933AD" w:rsidRPr="008933AD">
        <w:rPr>
          <w:rFonts w:asciiTheme="minorHAnsi" w:eastAsia="Times New Roman" w:hAnsiTheme="minorHAnsi"/>
          <w:sz w:val="24"/>
          <w:szCs w:val="24"/>
        </w:rPr>
        <w:t xml:space="preserve">oral health treatment  </w:t>
      </w:r>
    </w:p>
    <w:p w14:paraId="4DF89E9C" w14:textId="237C3EBA" w:rsidR="008933AD" w:rsidRPr="008933AD" w:rsidRDefault="008933AD" w:rsidP="008933AD">
      <w:pPr>
        <w:spacing w:before="240" w:after="120" w:line="240" w:lineRule="auto"/>
        <w:rPr>
          <w:rFonts w:asciiTheme="minorHAnsi" w:eastAsia="Times New Roman" w:hAnsiTheme="minorHAnsi"/>
          <w:b/>
          <w:sz w:val="24"/>
          <w:szCs w:val="24"/>
        </w:rPr>
      </w:pPr>
      <w:r w:rsidRPr="008933AD">
        <w:rPr>
          <w:rFonts w:asciiTheme="minorHAnsi" w:eastAsia="Times New Roman" w:hAnsiTheme="minorHAnsi"/>
          <w:sz w:val="24"/>
          <w:szCs w:val="24"/>
        </w:rPr>
        <w:t xml:space="preserve">If student received priority classification, current priority classification:   </w:t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-178927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Theme="minorHAnsi" w:eastAsia="Times New Roman" w:hAnsiTheme="minorHAnsi"/>
          <w:sz w:val="24"/>
          <w:szCs w:val="24"/>
        </w:rPr>
        <w:t xml:space="preserve"> 1    </w:t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-618995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Theme="minorHAnsi" w:eastAsia="Times New Roman" w:hAnsiTheme="minorHAnsi"/>
          <w:sz w:val="24"/>
          <w:szCs w:val="24"/>
        </w:rPr>
        <w:t xml:space="preserve"> 2    </w:t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121462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Theme="minorHAnsi" w:eastAsia="Times New Roman" w:hAnsiTheme="minorHAnsi"/>
          <w:sz w:val="24"/>
          <w:szCs w:val="24"/>
        </w:rPr>
        <w:t xml:space="preserve"> 3    </w:t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422305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Theme="minorHAnsi" w:eastAsia="Times New Roman" w:hAnsiTheme="minorHAnsi"/>
          <w:sz w:val="24"/>
          <w:szCs w:val="24"/>
        </w:rPr>
        <w:t xml:space="preserve"> 4</w:t>
      </w:r>
    </w:p>
    <w:p w14:paraId="55E9ABC0" w14:textId="608C04B8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Does the student have orthodontics?    </w:t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-137246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Theme="minorHAnsi" w:eastAsia="Times New Roman" w:hAnsiTheme="minorHAnsi"/>
          <w:sz w:val="24"/>
          <w:szCs w:val="24"/>
        </w:rPr>
        <w:t xml:space="preserve">  </w:t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Yes    </w:t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-103394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Theme="minorHAnsi" w:eastAsia="Times New Roman" w:hAnsiTheme="minorHAnsi"/>
          <w:sz w:val="24"/>
          <w:szCs w:val="24"/>
        </w:rPr>
        <w:t xml:space="preserve">  </w:t>
      </w:r>
      <w:r w:rsidRPr="008933AD">
        <w:rPr>
          <w:rFonts w:asciiTheme="minorHAnsi" w:eastAsia="Times New Roman" w:hAnsiTheme="minorHAnsi" w:cs="Calibri"/>
          <w:sz w:val="24"/>
          <w:szCs w:val="24"/>
        </w:rPr>
        <w:t>No</w:t>
      </w:r>
    </w:p>
    <w:p w14:paraId="006EBFDE" w14:textId="09CBBC5D" w:rsidR="008933AD" w:rsidRPr="008933AD" w:rsidRDefault="008933AD" w:rsidP="008933AD">
      <w:pPr>
        <w:spacing w:before="120" w:after="240" w:line="240" w:lineRule="auto"/>
        <w:rPr>
          <w:rFonts w:asciiTheme="minorHAnsi" w:eastAsia="Times New Roman" w:hAnsiTheme="minorHAnsi"/>
          <w:sz w:val="24"/>
          <w:szCs w:val="24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If yes, is an updated orthodontic treatment plan in place?    </w:t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115372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Theme="minorHAnsi" w:eastAsia="Times New Roman" w:hAnsiTheme="minorHAnsi"/>
          <w:sz w:val="24"/>
          <w:szCs w:val="24"/>
        </w:rPr>
        <w:t xml:space="preserve">  </w:t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Yes    </w:t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1121804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Theme="minorHAnsi" w:eastAsia="Times New Roman" w:hAnsiTheme="minorHAnsi"/>
          <w:sz w:val="24"/>
          <w:szCs w:val="24"/>
        </w:rPr>
        <w:t xml:space="preserve">  </w:t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No    </w:t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-852801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Theme="minorHAnsi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Theme="minorHAnsi" w:eastAsia="Times New Roman" w:hAnsiTheme="minorHAnsi"/>
          <w:sz w:val="24"/>
          <w:szCs w:val="24"/>
        </w:rPr>
        <w:t xml:space="preserve">  N/A</w:t>
      </w:r>
    </w:p>
    <w:p w14:paraId="33C35654" w14:textId="77777777" w:rsidR="008933AD" w:rsidRPr="008933AD" w:rsidRDefault="008933AD" w:rsidP="008933AD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>Oral health summary (</w:t>
      </w:r>
      <w:r w:rsidRPr="008933AD">
        <w:rPr>
          <w:rFonts w:asciiTheme="minorHAnsi" w:eastAsia="Times New Roman" w:hAnsiTheme="minorHAnsi"/>
          <w:bCs/>
          <w:color w:val="000000"/>
          <w:sz w:val="24"/>
          <w:szCs w:val="24"/>
        </w:rPr>
        <w:t>include diagnoses, chronic/acute conditions, and treatment</w:t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):  </w:t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67D3B493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3FC34B80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4234326F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677FAA5B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27B763B0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3E72589C" w14:textId="77777777" w:rsidR="008016F6" w:rsidRPr="008933AD" w:rsidRDefault="008016F6" w:rsidP="008016F6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41782FBA" w14:textId="77777777" w:rsidR="008933AD" w:rsidRPr="008933AD" w:rsidRDefault="008933AD" w:rsidP="008933AD">
      <w:pPr>
        <w:spacing w:after="0" w:line="240" w:lineRule="auto"/>
        <w:contextualSpacing/>
        <w:rPr>
          <w:rFonts w:asciiTheme="minorHAnsi" w:eastAsia="Times New Roman" w:hAnsiTheme="minorHAnsi" w:cs="Calibri"/>
          <w:sz w:val="24"/>
          <w:szCs w:val="24"/>
        </w:rPr>
      </w:pPr>
    </w:p>
    <w:p w14:paraId="3ACBD5C7" w14:textId="77777777" w:rsidR="008933AD" w:rsidRPr="008933AD" w:rsidRDefault="008933AD" w:rsidP="008933AD">
      <w:pPr>
        <w:spacing w:after="0" w:line="240" w:lineRule="auto"/>
        <w:contextualSpacing/>
        <w:rPr>
          <w:rFonts w:asciiTheme="minorHAnsi" w:eastAsia="Times New Roman" w:hAnsiTheme="minorHAnsi" w:cs="Calibri"/>
          <w:i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i/>
          <w:sz w:val="24"/>
          <w:szCs w:val="24"/>
        </w:rPr>
        <w:t xml:space="preserve">Center Dentist Signature: </w:t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</w:rPr>
        <w:tab/>
        <w:t xml:space="preserve">Date: </w:t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</w:p>
    <w:p w14:paraId="6BC2E506" w14:textId="77777777" w:rsidR="00BD6FC9" w:rsidRDefault="00BD6FC9" w:rsidP="008933AD">
      <w:pPr>
        <w:spacing w:after="0" w:line="240" w:lineRule="auto"/>
        <w:rPr>
          <w:rFonts w:asciiTheme="minorHAnsi" w:eastAsia="Times New Roman" w:hAnsiTheme="minorHAnsi" w:cs="Calibri"/>
          <w:b/>
          <w:sz w:val="24"/>
          <w:szCs w:val="24"/>
        </w:rPr>
        <w:sectPr w:rsidR="00BD6FC9" w:rsidSect="001813FC">
          <w:head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61D988B" w14:textId="523E2117" w:rsidR="008933AD" w:rsidRPr="00DA1740" w:rsidRDefault="008933AD" w:rsidP="00DA1740">
      <w:pPr>
        <w:shd w:val="clear" w:color="auto" w:fill="FBD4B4" w:themeFill="accent6" w:themeFillTint="66"/>
        <w:spacing w:after="12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8933AD">
        <w:rPr>
          <w:rFonts w:asciiTheme="minorHAnsi" w:eastAsia="Times New Roman" w:hAnsiTheme="minorHAnsi" w:cs="Calibri"/>
          <w:b/>
          <w:sz w:val="24"/>
          <w:szCs w:val="24"/>
        </w:rPr>
        <w:lastRenderedPageBreak/>
        <w:t>TEAP</w:t>
      </w:r>
    </w:p>
    <w:p w14:paraId="11DFECA4" w14:textId="45567126" w:rsidR="00285977" w:rsidRDefault="00285977" w:rsidP="006D3D0B">
      <w:pPr>
        <w:spacing w:before="240" w:after="12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>Check one:</w:t>
      </w:r>
      <w:r w:rsidR="00022315">
        <w:rPr>
          <w:rFonts w:asciiTheme="minorHAnsi" w:eastAsia="Times New Roman" w:hAnsiTheme="minorHAnsi" w:cs="Calibri"/>
          <w:sz w:val="24"/>
          <w:szCs w:val="24"/>
        </w:rPr>
        <w:tab/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-37060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Theme="minorHAnsi" w:eastAsia="Times New Roman" w:hAnsiTheme="minorHAnsi"/>
          <w:sz w:val="24"/>
          <w:szCs w:val="24"/>
        </w:rPr>
        <w:t xml:space="preserve">  </w:t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Student received </w:t>
      </w:r>
      <w:r>
        <w:rPr>
          <w:rFonts w:asciiTheme="minorHAnsi" w:eastAsia="Times New Roman" w:hAnsiTheme="minorHAnsi" w:cs="Calibri"/>
          <w:sz w:val="24"/>
          <w:szCs w:val="24"/>
        </w:rPr>
        <w:t xml:space="preserve">TEAP </w:t>
      </w:r>
      <w:r w:rsidRPr="008933AD">
        <w:rPr>
          <w:rFonts w:asciiTheme="minorHAnsi" w:eastAsia="Times New Roman" w:hAnsiTheme="minorHAnsi" w:cs="Calibri"/>
          <w:sz w:val="24"/>
          <w:szCs w:val="24"/>
        </w:rPr>
        <w:t>services</w:t>
      </w:r>
      <w:r w:rsidRPr="008933AD">
        <w:rPr>
          <w:rFonts w:asciiTheme="minorHAnsi" w:eastAsia="Times New Roman" w:hAnsiTheme="minorHAnsi" w:cs="Calibri"/>
          <w:sz w:val="24"/>
          <w:szCs w:val="24"/>
        </w:rPr>
        <w:tab/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-114010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Theme="minorHAnsi" w:eastAsia="Times New Roman" w:hAnsiTheme="minorHAnsi"/>
          <w:sz w:val="24"/>
          <w:szCs w:val="24"/>
        </w:rPr>
        <w:t xml:space="preserve">  </w:t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Student did not receive </w:t>
      </w:r>
      <w:r>
        <w:rPr>
          <w:rFonts w:asciiTheme="minorHAnsi" w:eastAsia="Times New Roman" w:hAnsiTheme="minorHAnsi" w:cs="Calibri"/>
          <w:sz w:val="24"/>
          <w:szCs w:val="24"/>
        </w:rPr>
        <w:t>TEAP</w:t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 services</w:t>
      </w:r>
    </w:p>
    <w:p w14:paraId="6871F984" w14:textId="0EB072AE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>TEAP summary (include results of initial assessment, interventions</w:t>
      </w:r>
      <w:r w:rsidR="00285977">
        <w:rPr>
          <w:rFonts w:asciiTheme="minorHAnsi" w:eastAsia="Times New Roman" w:hAnsiTheme="minorHAnsi" w:cs="Calibri"/>
          <w:sz w:val="24"/>
          <w:szCs w:val="24"/>
        </w:rPr>
        <w:t xml:space="preserve"> services</w:t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 and </w:t>
      </w:r>
      <w:r w:rsidR="00285977">
        <w:rPr>
          <w:rFonts w:asciiTheme="minorHAnsi" w:eastAsia="Times New Roman" w:hAnsiTheme="minorHAnsi" w:cs="Calibri"/>
          <w:sz w:val="24"/>
          <w:szCs w:val="24"/>
        </w:rPr>
        <w:t>clinical recommendations as well as any other relevant information</w:t>
      </w:r>
      <w:r w:rsidRPr="008933AD">
        <w:rPr>
          <w:rFonts w:asciiTheme="minorHAnsi" w:eastAsia="Times New Roman" w:hAnsiTheme="minorHAnsi" w:cs="Calibri"/>
          <w:sz w:val="24"/>
          <w:szCs w:val="24"/>
        </w:rPr>
        <w:t xml:space="preserve">): </w:t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014284D7" w14:textId="77777777" w:rsidR="00367FFB" w:rsidRPr="008933AD" w:rsidRDefault="00367FFB" w:rsidP="00367FFB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777E21E1" w14:textId="77777777" w:rsidR="00367FFB" w:rsidRPr="008933AD" w:rsidRDefault="00367FFB" w:rsidP="00367FFB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3CE6A847" w14:textId="77777777" w:rsidR="00367FFB" w:rsidRPr="008933AD" w:rsidRDefault="00367FFB" w:rsidP="00367FFB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77D2893A" w14:textId="77777777" w:rsidR="00367FFB" w:rsidRPr="008933AD" w:rsidRDefault="00367FFB" w:rsidP="00367FFB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62E76350" w14:textId="77777777" w:rsidR="00367FFB" w:rsidRPr="008933AD" w:rsidRDefault="00367FFB" w:rsidP="00367FFB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008B313E" w14:textId="77777777" w:rsidR="008933AD" w:rsidRPr="008933AD" w:rsidRDefault="008933AD" w:rsidP="008933AD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</w:p>
    <w:p w14:paraId="76ECCB72" w14:textId="77777777" w:rsidR="008933AD" w:rsidRPr="008933AD" w:rsidRDefault="008933AD" w:rsidP="008933AD">
      <w:pPr>
        <w:spacing w:after="0" w:line="240" w:lineRule="auto"/>
        <w:contextualSpacing/>
        <w:rPr>
          <w:rFonts w:asciiTheme="minorHAnsi" w:eastAsia="Times New Roman" w:hAnsiTheme="minorHAnsi" w:cs="Calibri"/>
          <w:i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i/>
          <w:sz w:val="24"/>
          <w:szCs w:val="24"/>
        </w:rPr>
        <w:t xml:space="preserve">TEAP Specialist Signature: </w:t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</w:rPr>
        <w:tab/>
        <w:t xml:space="preserve">Date: </w:t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</w:p>
    <w:p w14:paraId="7545CFE5" w14:textId="77777777" w:rsidR="008933AD" w:rsidRPr="008933AD" w:rsidRDefault="008933AD" w:rsidP="008933AD">
      <w:pPr>
        <w:spacing w:before="120" w:after="120" w:line="240" w:lineRule="auto"/>
        <w:contextualSpacing/>
        <w:rPr>
          <w:rFonts w:asciiTheme="minorHAnsi" w:eastAsia="Times New Roman" w:hAnsiTheme="minorHAnsi" w:cs="Calibri"/>
          <w:sz w:val="24"/>
          <w:szCs w:val="24"/>
          <w:u w:val="single"/>
        </w:rPr>
      </w:pPr>
    </w:p>
    <w:p w14:paraId="124576C3" w14:textId="77777777" w:rsidR="008933AD" w:rsidRPr="008933AD" w:rsidRDefault="008933AD" w:rsidP="008933AD">
      <w:pPr>
        <w:shd w:val="clear" w:color="auto" w:fill="FBD4B4" w:themeFill="accent6" w:themeFillTint="66"/>
        <w:spacing w:before="120" w:after="120" w:line="240" w:lineRule="auto"/>
        <w:rPr>
          <w:rFonts w:asciiTheme="minorHAnsi" w:eastAsia="Times New Roman" w:hAnsiTheme="minorHAnsi" w:cs="Calibri"/>
          <w:b/>
          <w:sz w:val="24"/>
          <w:szCs w:val="24"/>
        </w:rPr>
      </w:pPr>
      <w:r w:rsidRPr="008933AD">
        <w:rPr>
          <w:rFonts w:asciiTheme="minorHAnsi" w:eastAsia="Times New Roman" w:hAnsiTheme="minorHAnsi" w:cs="Calibri"/>
          <w:b/>
          <w:sz w:val="24"/>
          <w:szCs w:val="24"/>
        </w:rPr>
        <w:t>MENTAL HEALTH</w:t>
      </w:r>
    </w:p>
    <w:p w14:paraId="5B76A8F1" w14:textId="6A88EF2F" w:rsidR="008933AD" w:rsidRPr="008933AD" w:rsidRDefault="008933AD" w:rsidP="00367FFB">
      <w:pPr>
        <w:spacing w:before="240" w:after="120" w:line="240" w:lineRule="auto"/>
        <w:rPr>
          <w:rFonts w:asciiTheme="minorHAnsi" w:eastAsia="Times New Roman" w:hAnsiTheme="minorHAnsi" w:cs="Calibri"/>
          <w:sz w:val="24"/>
          <w:szCs w:val="24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>Check one:</w:t>
      </w:r>
      <w:r w:rsidR="00A33250">
        <w:rPr>
          <w:rFonts w:asciiTheme="minorHAnsi" w:eastAsia="Times New Roman" w:hAnsiTheme="minorHAnsi" w:cs="Calibri"/>
          <w:sz w:val="24"/>
          <w:szCs w:val="24"/>
        </w:rPr>
        <w:t xml:space="preserve">  </w:t>
      </w:r>
      <w:r w:rsidR="00367FFB">
        <w:rPr>
          <w:rFonts w:asciiTheme="minorHAnsi" w:eastAsia="Times New Roman" w:hAnsiTheme="minorHAnsi" w:cs="Calibri"/>
          <w:sz w:val="24"/>
          <w:szCs w:val="24"/>
        </w:rPr>
        <w:tab/>
      </w:r>
      <w:sdt>
        <w:sdtPr>
          <w:rPr>
            <w:rFonts w:asciiTheme="minorHAnsi" w:eastAsia="Times New Roman" w:hAnsiTheme="minorHAnsi" w:cs="Calibri"/>
            <w:sz w:val="24"/>
            <w:szCs w:val="24"/>
          </w:rPr>
          <w:id w:val="-1243569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3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933AD">
        <w:rPr>
          <w:rFonts w:asciiTheme="minorHAnsi" w:eastAsia="Times New Roman" w:hAnsiTheme="minorHAnsi"/>
          <w:sz w:val="24"/>
          <w:szCs w:val="24"/>
        </w:rPr>
        <w:t xml:space="preserve">  </w:t>
      </w:r>
      <w:r w:rsidRPr="008933AD">
        <w:rPr>
          <w:rFonts w:asciiTheme="minorHAnsi" w:eastAsia="Times New Roman" w:hAnsiTheme="minorHAnsi" w:cs="Calibri"/>
          <w:sz w:val="24"/>
          <w:szCs w:val="24"/>
        </w:rPr>
        <w:t>Student received mental health services</w:t>
      </w:r>
      <w:r w:rsidRPr="008933AD">
        <w:rPr>
          <w:rFonts w:asciiTheme="minorHAnsi" w:eastAsia="Times New Roman" w:hAnsiTheme="minorHAnsi" w:cs="Calibri"/>
          <w:sz w:val="24"/>
          <w:szCs w:val="24"/>
        </w:rPr>
        <w:tab/>
      </w:r>
    </w:p>
    <w:p w14:paraId="723C1E8F" w14:textId="1D50DD4D" w:rsidR="008933AD" w:rsidRPr="008933AD" w:rsidRDefault="00000000" w:rsidP="00367FFB">
      <w:pPr>
        <w:spacing w:before="120" w:after="120" w:line="240" w:lineRule="auto"/>
        <w:ind w:left="720" w:firstLine="720"/>
        <w:rPr>
          <w:rFonts w:asciiTheme="minorHAnsi" w:eastAsia="Times New Roman" w:hAnsiTheme="minorHAnsi" w:cs="Calibri"/>
          <w:sz w:val="24"/>
          <w:szCs w:val="24"/>
        </w:rPr>
      </w:pPr>
      <w:sdt>
        <w:sdtPr>
          <w:rPr>
            <w:rFonts w:asciiTheme="minorHAnsi" w:eastAsia="Times New Roman" w:hAnsiTheme="minorHAnsi" w:cs="Calibri"/>
            <w:sz w:val="24"/>
            <w:szCs w:val="24"/>
          </w:rPr>
          <w:id w:val="-2037341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FF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933AD" w:rsidRPr="008933AD">
        <w:rPr>
          <w:rFonts w:asciiTheme="minorHAnsi" w:eastAsia="Times New Roman" w:hAnsiTheme="minorHAnsi"/>
          <w:sz w:val="24"/>
          <w:szCs w:val="24"/>
        </w:rPr>
        <w:t xml:space="preserve">  </w:t>
      </w:r>
      <w:r w:rsidR="008933AD" w:rsidRPr="008933AD">
        <w:rPr>
          <w:rFonts w:asciiTheme="minorHAnsi" w:eastAsia="Times New Roman" w:hAnsiTheme="minorHAnsi" w:cs="Calibri"/>
          <w:sz w:val="24"/>
          <w:szCs w:val="24"/>
        </w:rPr>
        <w:t>Student did not receive mental health services</w:t>
      </w:r>
    </w:p>
    <w:p w14:paraId="076D3B34" w14:textId="77777777" w:rsidR="008933AD" w:rsidRPr="008933AD" w:rsidRDefault="008933AD" w:rsidP="008933AD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</w:p>
    <w:p w14:paraId="0484F90F" w14:textId="77777777" w:rsidR="008933AD" w:rsidRPr="008933AD" w:rsidRDefault="008933AD" w:rsidP="008933AD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</w:rPr>
        <w:t>Mental health summary (include clinical impressions from initial intake assessment, interventions [on and/or off center], medications, and any other relevant care management contacts with the CMHC):</w:t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7C536CA4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277BD8A0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55322E24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012107E1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6B37EC52" w14:textId="77777777" w:rsidR="008933AD" w:rsidRPr="008933AD" w:rsidRDefault="008933AD" w:rsidP="008933AD">
      <w:pPr>
        <w:spacing w:before="120" w:after="120" w:line="240" w:lineRule="auto"/>
        <w:rPr>
          <w:rFonts w:asciiTheme="minorHAnsi" w:eastAsia="Times New Roman" w:hAnsiTheme="minorHAnsi" w:cs="Calibri"/>
          <w:sz w:val="24"/>
          <w:szCs w:val="24"/>
          <w:u w:val="single"/>
        </w:rPr>
      </w:pP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sz w:val="24"/>
          <w:szCs w:val="24"/>
          <w:u w:val="single"/>
        </w:rPr>
        <w:tab/>
      </w:r>
    </w:p>
    <w:p w14:paraId="5B71FEB9" w14:textId="77777777" w:rsidR="008933AD" w:rsidRPr="008933AD" w:rsidRDefault="008933AD" w:rsidP="008933AD">
      <w:pPr>
        <w:tabs>
          <w:tab w:val="left" w:pos="1100"/>
        </w:tabs>
        <w:spacing w:after="0" w:line="240" w:lineRule="auto"/>
        <w:rPr>
          <w:rFonts w:asciiTheme="minorHAnsi" w:eastAsia="Times New Roman" w:hAnsiTheme="minorHAnsi" w:cs="Calibri"/>
          <w:sz w:val="24"/>
          <w:szCs w:val="24"/>
        </w:rPr>
      </w:pPr>
    </w:p>
    <w:p w14:paraId="785653FD" w14:textId="6385A298" w:rsidR="00DA214B" w:rsidRDefault="008933AD" w:rsidP="003757BF">
      <w:pPr>
        <w:spacing w:after="0" w:line="240" w:lineRule="auto"/>
        <w:contextualSpacing/>
      </w:pPr>
      <w:r w:rsidRPr="008933AD">
        <w:rPr>
          <w:rFonts w:asciiTheme="minorHAnsi" w:eastAsia="Times New Roman" w:hAnsiTheme="minorHAnsi" w:cs="Calibri"/>
          <w:i/>
          <w:sz w:val="24"/>
          <w:szCs w:val="24"/>
        </w:rPr>
        <w:t xml:space="preserve">CMHC Signature: </w:t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</w:rPr>
        <w:tab/>
        <w:t xml:space="preserve">Date: </w:t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Pr="008933AD">
        <w:rPr>
          <w:rFonts w:asciiTheme="minorHAnsi" w:eastAsia="Times New Roman" w:hAnsiTheme="minorHAnsi" w:cs="Calibri"/>
          <w:i/>
          <w:sz w:val="24"/>
          <w:szCs w:val="24"/>
          <w:u w:val="single"/>
        </w:rPr>
        <w:tab/>
      </w:r>
      <w:r w:rsidR="00C569AB">
        <w:br/>
      </w:r>
      <w:r w:rsidR="006C2D0E">
        <w:br/>
      </w:r>
    </w:p>
    <w:p w14:paraId="3235223C" w14:textId="301896B2" w:rsidR="00767B13" w:rsidRPr="00767B13" w:rsidRDefault="00767B13" w:rsidP="00767B13">
      <w:pPr>
        <w:shd w:val="clear" w:color="auto" w:fill="D9D9D9" w:themeFill="background1" w:themeFillShade="D9"/>
        <w:rPr>
          <w:b/>
        </w:rPr>
      </w:pPr>
      <w:r w:rsidRPr="00767B13">
        <w:rPr>
          <w:b/>
        </w:rPr>
        <w:t>If you have any questions, please contact:</w:t>
      </w:r>
    </w:p>
    <w:p w14:paraId="2B5B332F" w14:textId="77777777" w:rsidR="00352C74" w:rsidRDefault="00352C74" w:rsidP="00767B13">
      <w:pPr>
        <w:shd w:val="clear" w:color="auto" w:fill="D9D9D9" w:themeFill="background1" w:themeFillShade="D9"/>
        <w:tabs>
          <w:tab w:val="right" w:pos="9360"/>
        </w:tabs>
        <w:autoSpaceDE w:val="0"/>
        <w:autoSpaceDN w:val="0"/>
        <w:adjustRightInd w:val="0"/>
        <w:spacing w:after="0"/>
        <w:rPr>
          <w:sz w:val="20"/>
          <w:szCs w:val="20"/>
          <w:u w:val="single"/>
        </w:rPr>
      </w:pPr>
    </w:p>
    <w:p w14:paraId="4F616BB3" w14:textId="25DC3E3F" w:rsidR="00767B13" w:rsidRPr="00E03162" w:rsidRDefault="00767B13" w:rsidP="00767B13">
      <w:pPr>
        <w:shd w:val="clear" w:color="auto" w:fill="D9D9D9" w:themeFill="background1" w:themeFillShade="D9"/>
        <w:tabs>
          <w:tab w:val="right" w:pos="9360"/>
        </w:tabs>
        <w:autoSpaceDE w:val="0"/>
        <w:autoSpaceDN w:val="0"/>
        <w:adjustRightInd w:val="0"/>
        <w:spacing w:after="0"/>
        <w:rPr>
          <w:sz w:val="20"/>
          <w:szCs w:val="20"/>
          <w:u w:val="single"/>
        </w:rPr>
      </w:pPr>
      <w:r w:rsidRPr="00E03162">
        <w:rPr>
          <w:sz w:val="20"/>
          <w:szCs w:val="20"/>
          <w:u w:val="single"/>
        </w:rPr>
        <w:tab/>
      </w:r>
    </w:p>
    <w:p w14:paraId="676D9D66" w14:textId="28C5429F" w:rsidR="00767B13" w:rsidRPr="006D40B9" w:rsidRDefault="00767B13" w:rsidP="00767B13">
      <w:pPr>
        <w:shd w:val="clear" w:color="auto" w:fill="D9D9D9" w:themeFill="background1" w:themeFillShade="D9"/>
        <w:autoSpaceDE w:val="0"/>
        <w:autoSpaceDN w:val="0"/>
        <w:adjustRightInd w:val="0"/>
        <w:rPr>
          <w:b/>
          <w:sz w:val="18"/>
          <w:szCs w:val="18"/>
        </w:rPr>
      </w:pPr>
      <w:r w:rsidRPr="006D40B9">
        <w:rPr>
          <w:b/>
          <w:sz w:val="18"/>
          <w:szCs w:val="18"/>
        </w:rPr>
        <w:t>HWM Printed Name</w:t>
      </w:r>
      <w:r w:rsidRPr="006D40B9">
        <w:rPr>
          <w:b/>
          <w:sz w:val="18"/>
          <w:szCs w:val="18"/>
        </w:rPr>
        <w:tab/>
      </w:r>
      <w:r w:rsidRPr="006D40B9">
        <w:rPr>
          <w:b/>
          <w:sz w:val="18"/>
          <w:szCs w:val="18"/>
        </w:rPr>
        <w:tab/>
      </w:r>
      <w:r w:rsidRPr="006D40B9">
        <w:rPr>
          <w:b/>
          <w:sz w:val="18"/>
          <w:szCs w:val="18"/>
        </w:rPr>
        <w:tab/>
      </w:r>
      <w:r w:rsidRPr="006D40B9">
        <w:rPr>
          <w:b/>
          <w:sz w:val="18"/>
          <w:szCs w:val="18"/>
        </w:rPr>
        <w:tab/>
      </w:r>
      <w:r w:rsidRPr="006D40B9">
        <w:rPr>
          <w:b/>
          <w:sz w:val="18"/>
          <w:szCs w:val="18"/>
        </w:rPr>
        <w:tab/>
        <w:t>Phone Number</w:t>
      </w:r>
    </w:p>
    <w:p w14:paraId="4C80DD3A" w14:textId="77777777" w:rsidR="00767B13" w:rsidRDefault="00767B13" w:rsidP="00767B13">
      <w:pPr>
        <w:shd w:val="clear" w:color="auto" w:fill="D9D9D9" w:themeFill="background1" w:themeFillShade="D9"/>
        <w:tabs>
          <w:tab w:val="right" w:pos="9360"/>
        </w:tabs>
        <w:autoSpaceDE w:val="0"/>
        <w:autoSpaceDN w:val="0"/>
        <w:adjustRightInd w:val="0"/>
        <w:spacing w:after="0"/>
        <w:rPr>
          <w:sz w:val="20"/>
          <w:szCs w:val="20"/>
          <w:u w:val="single"/>
        </w:rPr>
      </w:pPr>
    </w:p>
    <w:p w14:paraId="6943CD7C" w14:textId="70314ECC" w:rsidR="00767B13" w:rsidRPr="00E03162" w:rsidRDefault="00767B13" w:rsidP="00767B13">
      <w:pPr>
        <w:shd w:val="clear" w:color="auto" w:fill="D9D9D9" w:themeFill="background1" w:themeFillShade="D9"/>
        <w:tabs>
          <w:tab w:val="right" w:pos="9360"/>
        </w:tabs>
        <w:autoSpaceDE w:val="0"/>
        <w:autoSpaceDN w:val="0"/>
        <w:adjustRightInd w:val="0"/>
        <w:spacing w:after="0"/>
        <w:rPr>
          <w:sz w:val="20"/>
          <w:szCs w:val="20"/>
          <w:u w:val="single"/>
        </w:rPr>
      </w:pPr>
      <w:r w:rsidRPr="00E03162">
        <w:rPr>
          <w:sz w:val="20"/>
          <w:szCs w:val="20"/>
          <w:u w:val="single"/>
        </w:rPr>
        <w:tab/>
      </w:r>
    </w:p>
    <w:p w14:paraId="48DBB19E" w14:textId="6D8EC29C" w:rsidR="00767B13" w:rsidRPr="00767B13" w:rsidRDefault="00767B13" w:rsidP="00767B13">
      <w:pPr>
        <w:shd w:val="clear" w:color="auto" w:fill="D9D9D9" w:themeFill="background1" w:themeFillShade="D9"/>
        <w:autoSpaceDE w:val="0"/>
        <w:autoSpaceDN w:val="0"/>
        <w:adjustRightInd w:val="0"/>
        <w:rPr>
          <w:b/>
          <w:sz w:val="18"/>
          <w:szCs w:val="18"/>
        </w:rPr>
      </w:pPr>
      <w:r w:rsidRPr="00767B13">
        <w:rPr>
          <w:b/>
          <w:sz w:val="18"/>
          <w:szCs w:val="18"/>
        </w:rPr>
        <w:t>HWM Signature</w:t>
      </w:r>
      <w:r w:rsidRPr="00767B1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</w:t>
      </w:r>
    </w:p>
    <w:sectPr w:rsidR="00767B13" w:rsidRPr="00767B13" w:rsidSect="001813F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6D29" w14:textId="77777777" w:rsidR="006D2435" w:rsidRDefault="006D2435" w:rsidP="00817A57">
      <w:pPr>
        <w:spacing w:after="0" w:line="240" w:lineRule="auto"/>
      </w:pPr>
      <w:r>
        <w:separator/>
      </w:r>
    </w:p>
  </w:endnote>
  <w:endnote w:type="continuationSeparator" w:id="0">
    <w:p w14:paraId="18E83862" w14:textId="77777777" w:rsidR="006D2435" w:rsidRDefault="006D2435" w:rsidP="00817A57">
      <w:pPr>
        <w:spacing w:after="0" w:line="240" w:lineRule="auto"/>
      </w:pPr>
      <w:r>
        <w:continuationSeparator/>
      </w:r>
    </w:p>
  </w:endnote>
  <w:endnote w:type="continuationNotice" w:id="1">
    <w:p w14:paraId="4BE8055E" w14:textId="77777777" w:rsidR="006D2435" w:rsidRDefault="006D24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D328" w14:textId="0B2443CE" w:rsidR="00B106F4" w:rsidRPr="008933AD" w:rsidRDefault="008933AD" w:rsidP="008933AD">
    <w:pPr>
      <w:pBdr>
        <w:top w:val="single" w:sz="4" w:space="1" w:color="auto"/>
      </w:pBdr>
      <w:tabs>
        <w:tab w:val="center" w:pos="5040"/>
        <w:tab w:val="right" w:pos="9360"/>
      </w:tabs>
      <w:rPr>
        <w:rFonts w:eastAsia="Times New Roman"/>
        <w:sz w:val="18"/>
        <w:szCs w:val="18"/>
      </w:rPr>
    </w:pPr>
    <w:r w:rsidRPr="008933AD">
      <w:rPr>
        <w:rFonts w:eastAsia="Times New Roman"/>
        <w:sz w:val="18"/>
        <w:szCs w:val="18"/>
      </w:rPr>
      <w:t xml:space="preserve">Page </w:t>
    </w:r>
    <w:r w:rsidRPr="008933AD">
      <w:rPr>
        <w:rFonts w:eastAsia="Times New Roman"/>
        <w:sz w:val="18"/>
        <w:szCs w:val="18"/>
      </w:rPr>
      <w:fldChar w:fldCharType="begin"/>
    </w:r>
    <w:r w:rsidRPr="008933AD">
      <w:rPr>
        <w:rFonts w:eastAsia="Times New Roman"/>
        <w:sz w:val="18"/>
        <w:szCs w:val="18"/>
      </w:rPr>
      <w:instrText xml:space="preserve"> PAGE </w:instrText>
    </w:r>
    <w:r w:rsidRPr="008933AD">
      <w:rPr>
        <w:rFonts w:eastAsia="Times New Roman"/>
        <w:sz w:val="18"/>
        <w:szCs w:val="18"/>
      </w:rPr>
      <w:fldChar w:fldCharType="separate"/>
    </w:r>
    <w:r w:rsidR="00BD2FA5">
      <w:rPr>
        <w:rFonts w:eastAsia="Times New Roman"/>
        <w:noProof/>
        <w:sz w:val="18"/>
        <w:szCs w:val="18"/>
      </w:rPr>
      <w:t>2</w:t>
    </w:r>
    <w:r w:rsidRPr="008933AD">
      <w:rPr>
        <w:rFonts w:eastAsia="Times New Roman"/>
        <w:sz w:val="18"/>
        <w:szCs w:val="18"/>
      </w:rPr>
      <w:fldChar w:fldCharType="end"/>
    </w:r>
    <w:r w:rsidRPr="008933AD">
      <w:rPr>
        <w:rFonts w:eastAsia="Times New Roman"/>
        <w:sz w:val="18"/>
        <w:szCs w:val="18"/>
      </w:rPr>
      <w:t xml:space="preserve"> of </w:t>
    </w:r>
    <w:r w:rsidRPr="008933AD">
      <w:rPr>
        <w:rFonts w:eastAsia="Times New Roman"/>
        <w:sz w:val="18"/>
        <w:szCs w:val="18"/>
      </w:rPr>
      <w:fldChar w:fldCharType="begin"/>
    </w:r>
    <w:r w:rsidRPr="008933AD">
      <w:rPr>
        <w:rFonts w:eastAsia="Times New Roman"/>
        <w:sz w:val="18"/>
        <w:szCs w:val="18"/>
      </w:rPr>
      <w:instrText xml:space="preserve"> NUMPAGES  </w:instrText>
    </w:r>
    <w:r w:rsidRPr="008933AD">
      <w:rPr>
        <w:rFonts w:eastAsia="Times New Roman"/>
        <w:sz w:val="18"/>
        <w:szCs w:val="18"/>
      </w:rPr>
      <w:fldChar w:fldCharType="separate"/>
    </w:r>
    <w:r w:rsidR="00BD2FA5">
      <w:rPr>
        <w:rFonts w:eastAsia="Times New Roman"/>
        <w:noProof/>
        <w:sz w:val="18"/>
        <w:szCs w:val="18"/>
      </w:rPr>
      <w:t>3</w:t>
    </w:r>
    <w:r w:rsidRPr="008933AD">
      <w:rPr>
        <w:rFonts w:eastAsia="Times New Roman"/>
        <w:sz w:val="18"/>
        <w:szCs w:val="18"/>
      </w:rPr>
      <w:fldChar w:fldCharType="end"/>
    </w:r>
    <w:r w:rsidRPr="008933AD">
      <w:rPr>
        <w:rFonts w:eastAsia="Times New Roman"/>
        <w:sz w:val="18"/>
        <w:szCs w:val="18"/>
      </w:rPr>
      <w:t xml:space="preserve"> </w:t>
    </w:r>
    <w:r w:rsidR="001813FC">
      <w:rPr>
        <w:rFonts w:eastAsia="Times New Roman"/>
        <w:sz w:val="18"/>
        <w:szCs w:val="18"/>
      </w:rPr>
      <w:tab/>
    </w:r>
    <w:r w:rsidRPr="008933AD">
      <w:rPr>
        <w:rFonts w:eastAsia="Times New Roman"/>
        <w:sz w:val="18"/>
        <w:szCs w:val="18"/>
      </w:rPr>
      <w:tab/>
    </w:r>
    <w:r w:rsidR="00D92ECD">
      <w:rPr>
        <w:rFonts w:eastAsia="Times New Roman"/>
        <w:sz w:val="18"/>
        <w:szCs w:val="18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3CBD" w14:textId="77777777" w:rsidR="006D2435" w:rsidRDefault="006D2435" w:rsidP="00817A57">
      <w:pPr>
        <w:spacing w:after="0" w:line="240" w:lineRule="auto"/>
      </w:pPr>
      <w:r>
        <w:separator/>
      </w:r>
    </w:p>
  </w:footnote>
  <w:footnote w:type="continuationSeparator" w:id="0">
    <w:p w14:paraId="727C0CCA" w14:textId="77777777" w:rsidR="006D2435" w:rsidRDefault="006D2435" w:rsidP="00817A57">
      <w:pPr>
        <w:spacing w:after="0" w:line="240" w:lineRule="auto"/>
      </w:pPr>
      <w:r>
        <w:continuationSeparator/>
      </w:r>
    </w:p>
  </w:footnote>
  <w:footnote w:type="continuationNotice" w:id="1">
    <w:p w14:paraId="4FAEA805" w14:textId="77777777" w:rsidR="006D2435" w:rsidRDefault="006D24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BFF0" w14:textId="77777777" w:rsidR="00767B13" w:rsidRDefault="00767B13" w:rsidP="001813FC">
    <w:pPr>
      <w:pStyle w:val="Header"/>
      <w:pBdr>
        <w:bottom w:val="single" w:sz="4" w:space="1" w:color="auto"/>
      </w:pBdr>
    </w:pPr>
    <w:r w:rsidRPr="008933AD">
      <w:rPr>
        <w:rFonts w:eastAsia="Times New Roman"/>
        <w:sz w:val="18"/>
        <w:szCs w:val="18"/>
      </w:rPr>
      <w:t xml:space="preserve">Student Transfer Summary Checklist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50"/>
    <w:rsid w:val="000152AC"/>
    <w:rsid w:val="00022315"/>
    <w:rsid w:val="00061A22"/>
    <w:rsid w:val="00063F52"/>
    <w:rsid w:val="0007019D"/>
    <w:rsid w:val="00075723"/>
    <w:rsid w:val="000B221F"/>
    <w:rsid w:val="000C1AF5"/>
    <w:rsid w:val="000D5FCC"/>
    <w:rsid w:val="000D7BEC"/>
    <w:rsid w:val="001274A3"/>
    <w:rsid w:val="00156DA4"/>
    <w:rsid w:val="001748CA"/>
    <w:rsid w:val="001813FC"/>
    <w:rsid w:val="00197440"/>
    <w:rsid w:val="001A3406"/>
    <w:rsid w:val="001A506C"/>
    <w:rsid w:val="001D2BCA"/>
    <w:rsid w:val="001D390C"/>
    <w:rsid w:val="00206170"/>
    <w:rsid w:val="002173E3"/>
    <w:rsid w:val="00242933"/>
    <w:rsid w:val="00255287"/>
    <w:rsid w:val="002729EA"/>
    <w:rsid w:val="00285977"/>
    <w:rsid w:val="002A609E"/>
    <w:rsid w:val="002B348E"/>
    <w:rsid w:val="002B378C"/>
    <w:rsid w:val="002B4DAF"/>
    <w:rsid w:val="002D6820"/>
    <w:rsid w:val="002E49E7"/>
    <w:rsid w:val="002F3968"/>
    <w:rsid w:val="00323DCD"/>
    <w:rsid w:val="00325DD5"/>
    <w:rsid w:val="003262E4"/>
    <w:rsid w:val="003458EE"/>
    <w:rsid w:val="00346D71"/>
    <w:rsid w:val="00352C74"/>
    <w:rsid w:val="00353FE0"/>
    <w:rsid w:val="0035662B"/>
    <w:rsid w:val="0035736A"/>
    <w:rsid w:val="00361C96"/>
    <w:rsid w:val="0036352F"/>
    <w:rsid w:val="00366E34"/>
    <w:rsid w:val="00367FFB"/>
    <w:rsid w:val="003757BF"/>
    <w:rsid w:val="00393214"/>
    <w:rsid w:val="003A5A85"/>
    <w:rsid w:val="003A7F5E"/>
    <w:rsid w:val="003B58CC"/>
    <w:rsid w:val="003C2475"/>
    <w:rsid w:val="003F213C"/>
    <w:rsid w:val="0040264E"/>
    <w:rsid w:val="004237DC"/>
    <w:rsid w:val="004444EF"/>
    <w:rsid w:val="00451B52"/>
    <w:rsid w:val="004C5308"/>
    <w:rsid w:val="004D3357"/>
    <w:rsid w:val="004F7AF7"/>
    <w:rsid w:val="00517578"/>
    <w:rsid w:val="00575187"/>
    <w:rsid w:val="00582797"/>
    <w:rsid w:val="00587A1C"/>
    <w:rsid w:val="005B2526"/>
    <w:rsid w:val="005F7568"/>
    <w:rsid w:val="00614227"/>
    <w:rsid w:val="00621A55"/>
    <w:rsid w:val="00625B24"/>
    <w:rsid w:val="00631AFE"/>
    <w:rsid w:val="00644EA2"/>
    <w:rsid w:val="00651A95"/>
    <w:rsid w:val="00653CBB"/>
    <w:rsid w:val="00676CD1"/>
    <w:rsid w:val="00692BD8"/>
    <w:rsid w:val="00696FBC"/>
    <w:rsid w:val="00697BB5"/>
    <w:rsid w:val="006A3ECA"/>
    <w:rsid w:val="006C2D0E"/>
    <w:rsid w:val="006D2435"/>
    <w:rsid w:val="006D3D0B"/>
    <w:rsid w:val="006D40B9"/>
    <w:rsid w:val="006F0909"/>
    <w:rsid w:val="00703582"/>
    <w:rsid w:val="007076DF"/>
    <w:rsid w:val="00710E9E"/>
    <w:rsid w:val="00714D71"/>
    <w:rsid w:val="0072536C"/>
    <w:rsid w:val="00751236"/>
    <w:rsid w:val="00761157"/>
    <w:rsid w:val="00767B13"/>
    <w:rsid w:val="0077499B"/>
    <w:rsid w:val="00783FE6"/>
    <w:rsid w:val="00790682"/>
    <w:rsid w:val="007968DE"/>
    <w:rsid w:val="007A37B6"/>
    <w:rsid w:val="007D257D"/>
    <w:rsid w:val="007E0EC5"/>
    <w:rsid w:val="007F1578"/>
    <w:rsid w:val="008014F8"/>
    <w:rsid w:val="008016F6"/>
    <w:rsid w:val="00806C17"/>
    <w:rsid w:val="00817A57"/>
    <w:rsid w:val="00817C10"/>
    <w:rsid w:val="00825F01"/>
    <w:rsid w:val="00843F73"/>
    <w:rsid w:val="00852045"/>
    <w:rsid w:val="0085392A"/>
    <w:rsid w:val="00853DA3"/>
    <w:rsid w:val="0089063C"/>
    <w:rsid w:val="008933AD"/>
    <w:rsid w:val="008F782D"/>
    <w:rsid w:val="00910893"/>
    <w:rsid w:val="00945706"/>
    <w:rsid w:val="009602BB"/>
    <w:rsid w:val="009A3839"/>
    <w:rsid w:val="009A7DB6"/>
    <w:rsid w:val="009E160E"/>
    <w:rsid w:val="00A07786"/>
    <w:rsid w:val="00A12874"/>
    <w:rsid w:val="00A33250"/>
    <w:rsid w:val="00A343E5"/>
    <w:rsid w:val="00A344A1"/>
    <w:rsid w:val="00A403A6"/>
    <w:rsid w:val="00A62FD2"/>
    <w:rsid w:val="00A74DFC"/>
    <w:rsid w:val="00AB3DAC"/>
    <w:rsid w:val="00AC5FC9"/>
    <w:rsid w:val="00AD1610"/>
    <w:rsid w:val="00AD55E5"/>
    <w:rsid w:val="00AF3E17"/>
    <w:rsid w:val="00B106F4"/>
    <w:rsid w:val="00B135EA"/>
    <w:rsid w:val="00B14E18"/>
    <w:rsid w:val="00B711DD"/>
    <w:rsid w:val="00B96674"/>
    <w:rsid w:val="00BB7B3C"/>
    <w:rsid w:val="00BD2FA5"/>
    <w:rsid w:val="00BD6FC9"/>
    <w:rsid w:val="00BF68C9"/>
    <w:rsid w:val="00C10FA0"/>
    <w:rsid w:val="00C34283"/>
    <w:rsid w:val="00C35294"/>
    <w:rsid w:val="00C47E12"/>
    <w:rsid w:val="00C569AB"/>
    <w:rsid w:val="00C60283"/>
    <w:rsid w:val="00C90E94"/>
    <w:rsid w:val="00C944D8"/>
    <w:rsid w:val="00C9765A"/>
    <w:rsid w:val="00CA1F39"/>
    <w:rsid w:val="00CA41F5"/>
    <w:rsid w:val="00CB4CC7"/>
    <w:rsid w:val="00CE5B5A"/>
    <w:rsid w:val="00D03155"/>
    <w:rsid w:val="00D0549C"/>
    <w:rsid w:val="00D223B4"/>
    <w:rsid w:val="00D27710"/>
    <w:rsid w:val="00D374C3"/>
    <w:rsid w:val="00D43FA3"/>
    <w:rsid w:val="00D44C51"/>
    <w:rsid w:val="00D6214F"/>
    <w:rsid w:val="00D65B1C"/>
    <w:rsid w:val="00D717DB"/>
    <w:rsid w:val="00D86B3F"/>
    <w:rsid w:val="00D92ECD"/>
    <w:rsid w:val="00DA1740"/>
    <w:rsid w:val="00DA214B"/>
    <w:rsid w:val="00DA40B7"/>
    <w:rsid w:val="00DD2D30"/>
    <w:rsid w:val="00DE6B45"/>
    <w:rsid w:val="00DF601B"/>
    <w:rsid w:val="00E07D16"/>
    <w:rsid w:val="00E15956"/>
    <w:rsid w:val="00E25A01"/>
    <w:rsid w:val="00E40EA3"/>
    <w:rsid w:val="00E46A6E"/>
    <w:rsid w:val="00E50F61"/>
    <w:rsid w:val="00E57256"/>
    <w:rsid w:val="00E66539"/>
    <w:rsid w:val="00E8276E"/>
    <w:rsid w:val="00EA1E73"/>
    <w:rsid w:val="00EA2747"/>
    <w:rsid w:val="00EA7CE8"/>
    <w:rsid w:val="00EC3272"/>
    <w:rsid w:val="00EC5435"/>
    <w:rsid w:val="00ED4922"/>
    <w:rsid w:val="00EE0511"/>
    <w:rsid w:val="00EF291C"/>
    <w:rsid w:val="00EF46E9"/>
    <w:rsid w:val="00F24361"/>
    <w:rsid w:val="00F97BD5"/>
    <w:rsid w:val="00FA1A3D"/>
    <w:rsid w:val="00FE0B25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DCFE"/>
  <w15:docId w15:val="{CE9DBFF9-1691-4891-B601-AC26FEAD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72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23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72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723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27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XRUYQT3274NZ-681238054-2034</_dlc_DocId>
    <_dlc_DocIdUrl xmlns="b22f8f74-215c-4154-9939-bd29e4e8980e">
      <Url>https://supportservices.jobcorps.gov/health/_layouts/15/DocIdRedir.aspx?ID=XRUYQT3274NZ-681238054-2034</Url>
      <Description>XRUYQT3274NZ-681238054-2034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8166DC-D054-4444-92DF-935EDBA8285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79EA3B-F12D-4209-847E-1F010D7DD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69CCC-B044-4C4C-B440-1A9305EEDF70}"/>
</file>

<file path=customXml/itemProps4.xml><?xml version="1.0" encoding="utf-8"?>
<ds:datastoreItem xmlns:ds="http://schemas.openxmlformats.org/officeDocument/2006/customXml" ds:itemID="{5736029B-4A46-417D-9704-51CF99498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Transfer Summary Checklist</vt:lpstr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Transfer Summary Checklist</dc:title>
  <dc:creator>humguest1</dc:creator>
  <cp:lastModifiedBy>Carolina Valdenegro</cp:lastModifiedBy>
  <cp:revision>52</cp:revision>
  <cp:lastPrinted>2011-06-13T15:20:00Z</cp:lastPrinted>
  <dcterms:created xsi:type="dcterms:W3CDTF">2020-04-29T15:44:00Z</dcterms:created>
  <dcterms:modified xsi:type="dcterms:W3CDTF">2023-08-15T16:15:00Z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a2205065-254f-4a04-a380-50ab5ff861a6</vt:lpwstr>
  </property>
</Properties>
</file>