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00DB" w14:textId="77777777" w:rsidR="00B51270" w:rsidRDefault="00B51270" w:rsidP="00B51270">
      <w:pPr>
        <w:jc w:val="center"/>
        <w:rPr>
          <w:b/>
          <w:sz w:val="28"/>
          <w:szCs w:val="28"/>
        </w:rPr>
      </w:pPr>
      <w:r w:rsidRPr="00A91F36">
        <w:rPr>
          <w:b/>
          <w:sz w:val="28"/>
          <w:szCs w:val="28"/>
        </w:rPr>
        <w:t>T</w:t>
      </w:r>
      <w:r>
        <w:rPr>
          <w:b/>
          <w:sz w:val="28"/>
          <w:szCs w:val="28"/>
        </w:rPr>
        <w:t>EAP</w:t>
      </w:r>
      <w:r w:rsidRPr="00A91F36">
        <w:rPr>
          <w:b/>
          <w:sz w:val="28"/>
          <w:szCs w:val="28"/>
        </w:rPr>
        <w:t xml:space="preserve"> </w:t>
      </w:r>
      <w:r>
        <w:rPr>
          <w:b/>
          <w:sz w:val="28"/>
          <w:szCs w:val="28"/>
        </w:rPr>
        <w:t>I</w:t>
      </w:r>
      <w:r w:rsidRPr="00A91F36">
        <w:rPr>
          <w:b/>
          <w:sz w:val="28"/>
          <w:szCs w:val="28"/>
        </w:rPr>
        <w:t xml:space="preserve">ntervention </w:t>
      </w:r>
      <w:r>
        <w:rPr>
          <w:b/>
          <w:sz w:val="28"/>
          <w:szCs w:val="28"/>
        </w:rPr>
        <w:t>Group Notes</w:t>
      </w:r>
    </w:p>
    <w:p w14:paraId="54321BA1" w14:textId="12340221" w:rsidR="003112C2" w:rsidRDefault="00A91F36">
      <w:r>
        <w:t xml:space="preserve">NAME:  </w:t>
      </w:r>
      <w:r w:rsidR="006D5075">
        <w:t xml:space="preserve"> </w:t>
      </w:r>
      <w:r>
        <w:t>_</w:t>
      </w:r>
      <w:r w:rsidR="007E2E96" w:rsidRPr="00733597">
        <w:rPr>
          <w:u w:val="single"/>
        </w:rPr>
        <w:t>JEROME SANCHEZ</w:t>
      </w:r>
      <w:r>
        <w:t>_________________</w:t>
      </w:r>
      <w:r w:rsidR="009C3ECE">
        <w:t xml:space="preserve">              </w:t>
      </w:r>
      <w:r>
        <w:t>DOB:</w:t>
      </w:r>
      <w:r w:rsidR="006D5075">
        <w:t xml:space="preserve">  </w:t>
      </w:r>
      <w:r>
        <w:t>__</w:t>
      </w:r>
      <w:r w:rsidR="007E2E96" w:rsidRPr="00733597">
        <w:rPr>
          <w:u w:val="single"/>
        </w:rPr>
        <w:t>03/24/</w:t>
      </w:r>
      <w:r w:rsidR="004A025F" w:rsidRPr="00733597">
        <w:rPr>
          <w:u w:val="single"/>
        </w:rPr>
        <w:t>1998</w:t>
      </w:r>
      <w:r w:rsidR="006D5075">
        <w:t>_______________</w:t>
      </w:r>
    </w:p>
    <w:p w14:paraId="0040C1FA" w14:textId="77777777" w:rsidR="006D5075" w:rsidRDefault="006D5075"/>
    <w:p w14:paraId="37C044FA" w14:textId="1F9C946B" w:rsidR="009C3ECE" w:rsidRDefault="009C3ECE" w:rsidP="006D5075">
      <w:pPr>
        <w:pBdr>
          <w:top w:val="single" w:sz="4" w:space="1" w:color="auto"/>
          <w:left w:val="single" w:sz="4" w:space="4" w:color="auto"/>
          <w:bottom w:val="single" w:sz="4" w:space="1" w:color="auto"/>
          <w:right w:val="single" w:sz="4" w:space="4" w:color="auto"/>
        </w:pBdr>
      </w:pPr>
      <w:r>
        <w:t>DATE OF GROUP:</w:t>
      </w:r>
      <w:r w:rsidR="004A025F">
        <w:t xml:space="preserve"> 0</w:t>
      </w:r>
      <w:r w:rsidR="007E663D">
        <w:t>3/14/2020</w:t>
      </w:r>
    </w:p>
    <w:p w14:paraId="2913E632" w14:textId="2D5D5AAA" w:rsidR="00A91F36" w:rsidRPr="008D346E" w:rsidRDefault="00A91F36" w:rsidP="006D5075">
      <w:pPr>
        <w:pBdr>
          <w:top w:val="single" w:sz="4" w:space="1" w:color="auto"/>
          <w:left w:val="single" w:sz="4" w:space="4" w:color="auto"/>
          <w:bottom w:val="single" w:sz="4" w:space="1" w:color="auto"/>
          <w:right w:val="single" w:sz="4" w:space="4" w:color="auto"/>
        </w:pBdr>
        <w:rPr>
          <w:b/>
          <w:sz w:val="20"/>
          <w:szCs w:val="20"/>
        </w:rPr>
      </w:pPr>
      <w:r>
        <w:t>TOPIC CONTENT:</w:t>
      </w:r>
      <w:r w:rsidR="00C25902">
        <w:t xml:space="preserve">  </w:t>
      </w:r>
      <w:r w:rsidR="004A025F" w:rsidRPr="008D346E">
        <w:rPr>
          <w:sz w:val="20"/>
          <w:szCs w:val="20"/>
        </w:rPr>
        <w:t>Group focused on review on the required intervention services as this was the first intervention group. Concepts such as relapse prevention, triggers, abstinence and motivational strategies were introduced. The importance of a drug-free lifestyle was emphasized and drug use as a barrier to employment discussed. Motivation interviewing strategies were utilized to enhance student’s motivation to remain drug-free and complete the intervention period.</w:t>
      </w:r>
      <w:r w:rsidR="00464C37" w:rsidRPr="008D346E">
        <w:rPr>
          <w:sz w:val="20"/>
          <w:szCs w:val="20"/>
        </w:rPr>
        <w:t xml:space="preserve"> The handout called “Relapse Prevention Plan” was distributed and will be worked on over the next three groups.</w:t>
      </w:r>
    </w:p>
    <w:p w14:paraId="54596F6D" w14:textId="77777777" w:rsidR="00A91F36" w:rsidRPr="008D346E" w:rsidRDefault="00A91F36" w:rsidP="006D5075">
      <w:pPr>
        <w:pBdr>
          <w:top w:val="single" w:sz="4" w:space="1" w:color="auto"/>
          <w:left w:val="single" w:sz="4" w:space="4" w:color="auto"/>
          <w:bottom w:val="single" w:sz="4" w:space="1" w:color="auto"/>
          <w:right w:val="single" w:sz="4" w:space="4" w:color="auto"/>
        </w:pBdr>
        <w:rPr>
          <w:sz w:val="20"/>
          <w:szCs w:val="20"/>
        </w:rPr>
      </w:pPr>
    </w:p>
    <w:p w14:paraId="33FE7968" w14:textId="53CA022C" w:rsidR="00464C37" w:rsidRPr="008D346E" w:rsidRDefault="00A91F36" w:rsidP="006D5075">
      <w:pPr>
        <w:pBdr>
          <w:top w:val="single" w:sz="4" w:space="1" w:color="auto"/>
          <w:left w:val="single" w:sz="4" w:space="4" w:color="auto"/>
          <w:bottom w:val="single" w:sz="4" w:space="1" w:color="auto"/>
          <w:right w:val="single" w:sz="4" w:space="4" w:color="auto"/>
        </w:pBdr>
        <w:rPr>
          <w:sz w:val="20"/>
          <w:szCs w:val="20"/>
        </w:rPr>
      </w:pPr>
      <w:r>
        <w:t>STUDENT’S RESPONSE TO INFORMATION</w:t>
      </w:r>
      <w:r w:rsidR="009C3ECE">
        <w:t xml:space="preserve"> AND PLAN</w:t>
      </w:r>
      <w:r>
        <w:t>:</w:t>
      </w:r>
      <w:r w:rsidR="00C25902">
        <w:t xml:space="preserve">  </w:t>
      </w:r>
      <w:r w:rsidR="00464C37" w:rsidRPr="008D346E">
        <w:rPr>
          <w:sz w:val="20"/>
          <w:szCs w:val="20"/>
        </w:rPr>
        <w:t>Student reported he was craving marijuana and havin</w:t>
      </w:r>
      <w:r w:rsidR="00396CAC" w:rsidRPr="008D346E">
        <w:rPr>
          <w:sz w:val="20"/>
          <w:szCs w:val="20"/>
        </w:rPr>
        <w:t>g a difficult time focusing but was at the rec department most afternoons and this was helping. He will continue to attend intervention groups and talk with TEAP specialist as needed.</w:t>
      </w:r>
    </w:p>
    <w:p w14:paraId="77B91264" w14:textId="2FB37E65" w:rsidR="00A91F36" w:rsidRPr="008D346E" w:rsidRDefault="0069091F" w:rsidP="006D5075">
      <w:pPr>
        <w:pBdr>
          <w:top w:val="single" w:sz="4" w:space="1" w:color="auto"/>
          <w:left w:val="single" w:sz="4" w:space="4" w:color="auto"/>
          <w:bottom w:val="single" w:sz="4" w:space="1" w:color="auto"/>
          <w:right w:val="single" w:sz="4" w:space="4" w:color="auto"/>
        </w:pBd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25DF4B1C" wp14:editId="13128AD3">
                <wp:simplePos x="0" y="0"/>
                <wp:positionH relativeFrom="column">
                  <wp:posOffset>3962400</wp:posOffset>
                </wp:positionH>
                <wp:positionV relativeFrom="paragraph">
                  <wp:posOffset>107950</wp:posOffset>
                </wp:positionV>
                <wp:extent cx="600075" cy="342900"/>
                <wp:effectExtent l="0" t="0" r="28575" b="19050"/>
                <wp:wrapNone/>
                <wp:docPr id="3" name="Oval 3"/>
                <wp:cNvGraphicFramePr/>
                <a:graphic xmlns:a="http://schemas.openxmlformats.org/drawingml/2006/main">
                  <a:graphicData uri="http://schemas.microsoft.com/office/word/2010/wordprocessingShape">
                    <wps:wsp>
                      <wps:cNvSpPr/>
                      <wps:spPr>
                        <a:xfrm>
                          <a:off x="0" y="0"/>
                          <a:ext cx="600075"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F9E8CD" id="Oval 3" o:spid="_x0000_s1026" style="position:absolute;margin-left:312pt;margin-top:8.5pt;width:47.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" filled="f" strokecolor="#1f3763 [1604]" strokeweight="1pt">
                <v:stroke joinstyle="miter"/>
              </v:oval>
            </w:pict>
          </mc:Fallback>
        </mc:AlternateContent>
      </w:r>
    </w:p>
    <w:p w14:paraId="2294B9D3" w14:textId="7315FE90" w:rsidR="00396CAC" w:rsidRDefault="009C3ECE" w:rsidP="006D5075">
      <w:pPr>
        <w:pBdr>
          <w:top w:val="single" w:sz="4" w:space="1" w:color="auto"/>
          <w:left w:val="single" w:sz="4" w:space="4" w:color="auto"/>
          <w:bottom w:val="single" w:sz="4" w:space="1" w:color="auto"/>
          <w:right w:val="single" w:sz="4" w:space="4" w:color="auto"/>
        </w:pBdr>
      </w:pPr>
      <w:r>
        <w:t>LEVEL OF PARTICIPATION (circle one)</w:t>
      </w:r>
      <w:r>
        <w:tab/>
        <w:t>POOR     AVERAGE     GOOD      EXCELLENT</w:t>
      </w:r>
    </w:p>
    <w:p w14:paraId="2F1D3D9F" w14:textId="77777777" w:rsidR="007E663D" w:rsidRDefault="007E663D" w:rsidP="006D5075">
      <w:pPr>
        <w:pBdr>
          <w:top w:val="single" w:sz="4" w:space="1" w:color="auto"/>
          <w:left w:val="single" w:sz="4" w:space="4" w:color="auto"/>
          <w:bottom w:val="single" w:sz="4" w:space="1" w:color="auto"/>
          <w:right w:val="single" w:sz="4" w:space="4" w:color="auto"/>
        </w:pBdr>
        <w:rPr>
          <w:rFonts w:ascii="Brush Script MT" w:eastAsia="Brush Script MT" w:hAnsi="Brush Script MT" w:cs="Brush Script MT"/>
        </w:rPr>
      </w:pPr>
    </w:p>
    <w:p w14:paraId="173B9CB2" w14:textId="2DD3BD98" w:rsidR="007E663D" w:rsidRPr="007E663D" w:rsidRDefault="007E663D" w:rsidP="006D5075">
      <w:pPr>
        <w:pBdr>
          <w:top w:val="single" w:sz="4" w:space="1" w:color="auto"/>
          <w:left w:val="single" w:sz="4" w:space="4" w:color="auto"/>
          <w:bottom w:val="single" w:sz="4" w:space="1" w:color="auto"/>
          <w:right w:val="single" w:sz="4" w:space="4" w:color="auto"/>
        </w:pBdr>
        <w:rPr>
          <w:rFonts w:ascii="Brush Script MT" w:eastAsia="Brush Script MT" w:hAnsi="Brush Script MT" w:cs="Brush Script MT"/>
        </w:rPr>
      </w:pPr>
      <w:proofErr w:type="spellStart"/>
      <w:r>
        <w:rPr>
          <w:rFonts w:ascii="Brush Script MT" w:eastAsia="Brush Script MT" w:hAnsi="Brush Script MT" w:cs="Brush Script MT"/>
        </w:rPr>
        <w:t>TEAP</w:t>
      </w:r>
      <w:proofErr w:type="spellEnd"/>
      <w:r>
        <w:rPr>
          <w:rFonts w:ascii="Brush Script MT" w:eastAsia="Brush Script MT" w:hAnsi="Brush Script MT" w:cs="Brush Script MT"/>
        </w:rPr>
        <w:t xml:space="preserve"> Specialist </w:t>
      </w:r>
    </w:p>
    <w:p w14:paraId="334405EB" w14:textId="15AB1B4D" w:rsidR="009C3ECE" w:rsidRDefault="009C3ECE" w:rsidP="006D5075">
      <w:pPr>
        <w:pBdr>
          <w:top w:val="single" w:sz="4" w:space="1" w:color="auto"/>
          <w:left w:val="single" w:sz="4" w:space="4" w:color="auto"/>
          <w:bottom w:val="single" w:sz="4" w:space="1" w:color="auto"/>
          <w:right w:val="single" w:sz="4" w:space="4" w:color="auto"/>
        </w:pBdr>
      </w:pPr>
      <w:proofErr w:type="spellStart"/>
      <w:r>
        <w:t>TEAP</w:t>
      </w:r>
      <w:proofErr w:type="spellEnd"/>
      <w:r>
        <w:t xml:space="preserve"> SPECIALIST SIGNATURE</w:t>
      </w:r>
    </w:p>
    <w:p w14:paraId="4F5E31F1" w14:textId="78F01BEE" w:rsidR="006D5075" w:rsidRDefault="006D5075" w:rsidP="009C3ECE"/>
    <w:p w14:paraId="67E0349C" w14:textId="7AA51D92" w:rsidR="009C3ECE" w:rsidRDefault="009C3ECE" w:rsidP="006D5075">
      <w:pPr>
        <w:pBdr>
          <w:top w:val="single" w:sz="4" w:space="1" w:color="auto"/>
          <w:left w:val="single" w:sz="4" w:space="4" w:color="auto"/>
          <w:bottom w:val="single" w:sz="4" w:space="1" w:color="auto"/>
          <w:right w:val="single" w:sz="4" w:space="4" w:color="auto"/>
        </w:pBdr>
      </w:pPr>
      <w:r>
        <w:t>DATE OF GROUP:</w:t>
      </w:r>
      <w:r w:rsidR="00E45E6E">
        <w:t xml:space="preserve"> </w:t>
      </w:r>
      <w:r w:rsidR="007E663D">
        <w:t>3/21/2020</w:t>
      </w:r>
    </w:p>
    <w:p w14:paraId="73B32040" w14:textId="4CFE30E1" w:rsidR="009C3ECE" w:rsidRPr="008D346E" w:rsidRDefault="009C3ECE" w:rsidP="006D5075">
      <w:pPr>
        <w:pBdr>
          <w:top w:val="single" w:sz="4" w:space="1" w:color="auto"/>
          <w:left w:val="single" w:sz="4" w:space="4" w:color="auto"/>
          <w:bottom w:val="single" w:sz="4" w:space="1" w:color="auto"/>
          <w:right w:val="single" w:sz="4" w:space="4" w:color="auto"/>
        </w:pBdr>
        <w:rPr>
          <w:b/>
          <w:sz w:val="20"/>
          <w:szCs w:val="20"/>
        </w:rPr>
      </w:pPr>
      <w:r>
        <w:t>TOPIC CONTENT:</w:t>
      </w:r>
      <w:r w:rsidR="00C25902">
        <w:t xml:space="preserve">  </w:t>
      </w:r>
      <w:r w:rsidR="00E45E6E" w:rsidRPr="008D346E">
        <w:rPr>
          <w:sz w:val="20"/>
          <w:szCs w:val="20"/>
        </w:rPr>
        <w:t>Second intervention group focused on discussing possible triggers that could result in a lapse or relapse. Used the handout to begin listing relapse triggers.</w:t>
      </w:r>
    </w:p>
    <w:p w14:paraId="3F411A15" w14:textId="7443F9EF" w:rsidR="009C3ECE" w:rsidRPr="008D346E" w:rsidRDefault="009C3ECE" w:rsidP="006D5075">
      <w:pPr>
        <w:pBdr>
          <w:top w:val="single" w:sz="4" w:space="1" w:color="auto"/>
          <w:left w:val="single" w:sz="4" w:space="4" w:color="auto"/>
          <w:bottom w:val="single" w:sz="4" w:space="1" w:color="auto"/>
          <w:right w:val="single" w:sz="4" w:space="4" w:color="auto"/>
        </w:pBdr>
        <w:rPr>
          <w:sz w:val="20"/>
          <w:szCs w:val="20"/>
        </w:rPr>
      </w:pPr>
    </w:p>
    <w:p w14:paraId="1BFED6DC" w14:textId="16ADADAE" w:rsidR="008D346E" w:rsidRPr="008D346E" w:rsidRDefault="009C3ECE" w:rsidP="006D5075">
      <w:pPr>
        <w:pBdr>
          <w:top w:val="single" w:sz="4" w:space="1" w:color="auto"/>
          <w:left w:val="single" w:sz="4" w:space="4" w:color="auto"/>
          <w:bottom w:val="single" w:sz="4" w:space="1" w:color="auto"/>
          <w:right w:val="single" w:sz="4" w:space="4" w:color="auto"/>
        </w:pBdr>
        <w:rPr>
          <w:b/>
          <w:sz w:val="20"/>
          <w:szCs w:val="20"/>
        </w:rPr>
      </w:pPr>
      <w:r>
        <w:t>STUDENT’S RESPONSE TO INFORMATION AND PLAN:</w:t>
      </w:r>
      <w:r w:rsidR="00C25902">
        <w:t xml:space="preserve">  </w:t>
      </w:r>
      <w:r w:rsidR="00E45E6E" w:rsidRPr="008D346E">
        <w:rPr>
          <w:sz w:val="20"/>
          <w:szCs w:val="20"/>
        </w:rPr>
        <w:t xml:space="preserve">Reported was having fewer craving and liked working out. Is drinking water. Will continue </w:t>
      </w:r>
      <w:r w:rsidR="008D346E" w:rsidRPr="008D346E">
        <w:rPr>
          <w:sz w:val="20"/>
          <w:szCs w:val="20"/>
        </w:rPr>
        <w:t>reaching out to others for support and see the TEAP specialist as needed.</w:t>
      </w:r>
    </w:p>
    <w:p w14:paraId="434501A2" w14:textId="4663BA1A" w:rsidR="009C3ECE" w:rsidRPr="008D346E" w:rsidRDefault="0069091F" w:rsidP="006D5075">
      <w:pPr>
        <w:pBdr>
          <w:top w:val="single" w:sz="4" w:space="1" w:color="auto"/>
          <w:left w:val="single" w:sz="4" w:space="4" w:color="auto"/>
          <w:bottom w:val="single" w:sz="4" w:space="1" w:color="auto"/>
          <w:right w:val="single" w:sz="4" w:space="4" w:color="auto"/>
        </w:pBdr>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44EBFAAF" wp14:editId="16F83143">
                <wp:simplePos x="0" y="0"/>
                <wp:positionH relativeFrom="column">
                  <wp:posOffset>4505325</wp:posOffset>
                </wp:positionH>
                <wp:positionV relativeFrom="paragraph">
                  <wp:posOffset>56515</wp:posOffset>
                </wp:positionV>
                <wp:extent cx="923925" cy="342900"/>
                <wp:effectExtent l="0" t="0" r="28575" b="19050"/>
                <wp:wrapNone/>
                <wp:docPr id="4" name="Oval 4"/>
                <wp:cNvGraphicFramePr/>
                <a:graphic xmlns:a="http://schemas.openxmlformats.org/drawingml/2006/main">
                  <a:graphicData uri="http://schemas.microsoft.com/office/word/2010/wordprocessingShape">
                    <wps:wsp>
                      <wps:cNvSpPr/>
                      <wps:spPr>
                        <a:xfrm>
                          <a:off x="0" y="0"/>
                          <a:ext cx="923925"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16C500" id="Oval 4" o:spid="_x0000_s1026" style="position:absolute;margin-left:354.75pt;margin-top:4.45pt;width:72.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" filled="f" strokecolor="#1f3763 [1604]" strokeweight="1pt">
                <v:stroke joinstyle="miter"/>
              </v:oval>
            </w:pict>
          </mc:Fallback>
        </mc:AlternateContent>
      </w:r>
      <w:r w:rsidR="008D346E" w:rsidRPr="008D346E">
        <w:rPr>
          <w:b/>
          <w:sz w:val="20"/>
          <w:szCs w:val="20"/>
        </w:rPr>
        <w:t xml:space="preserve"> </w:t>
      </w:r>
    </w:p>
    <w:p w14:paraId="495C7DB1" w14:textId="1A351EF6" w:rsidR="009C3ECE" w:rsidRDefault="009C3ECE" w:rsidP="006D5075">
      <w:pPr>
        <w:pBdr>
          <w:top w:val="single" w:sz="4" w:space="1" w:color="auto"/>
          <w:left w:val="single" w:sz="4" w:space="4" w:color="auto"/>
          <w:bottom w:val="single" w:sz="4" w:space="1" w:color="auto"/>
          <w:right w:val="single" w:sz="4" w:space="4" w:color="auto"/>
        </w:pBdr>
      </w:pPr>
      <w:r>
        <w:t>LEVEL OF PARTICIPATION (circle one)</w:t>
      </w:r>
      <w:r>
        <w:tab/>
        <w:t>POOR     AVERAGE     GOOD      EXCELLENT</w:t>
      </w:r>
    </w:p>
    <w:p w14:paraId="7C4EC0F8" w14:textId="7E091BCC" w:rsidR="009C3ECE" w:rsidRDefault="009C3ECE" w:rsidP="006D5075">
      <w:pPr>
        <w:pBdr>
          <w:top w:val="single" w:sz="4" w:space="1" w:color="auto"/>
          <w:left w:val="single" w:sz="4" w:space="4" w:color="auto"/>
          <w:bottom w:val="single" w:sz="4" w:space="1" w:color="auto"/>
          <w:right w:val="single" w:sz="4" w:space="4" w:color="auto"/>
        </w:pBdr>
      </w:pPr>
    </w:p>
    <w:p w14:paraId="3E7C643C" w14:textId="02EE9AD6" w:rsidR="007E663D" w:rsidRPr="007E663D" w:rsidRDefault="007E663D" w:rsidP="006D5075">
      <w:pPr>
        <w:pBdr>
          <w:top w:val="single" w:sz="4" w:space="1" w:color="auto"/>
          <w:left w:val="single" w:sz="4" w:space="4" w:color="auto"/>
          <w:bottom w:val="single" w:sz="4" w:space="1" w:color="auto"/>
          <w:right w:val="single" w:sz="4" w:space="4" w:color="auto"/>
        </w:pBdr>
        <w:rPr>
          <w:rFonts w:ascii="Bradley Hand" w:hAnsi="Bradley Hand"/>
        </w:rPr>
      </w:pPr>
      <w:proofErr w:type="spellStart"/>
      <w:r>
        <w:rPr>
          <w:rFonts w:ascii="Bradley Hand" w:hAnsi="Bradley Hand"/>
        </w:rPr>
        <w:t>TEAP</w:t>
      </w:r>
      <w:proofErr w:type="spellEnd"/>
      <w:r>
        <w:rPr>
          <w:rFonts w:ascii="Bradley Hand" w:hAnsi="Bradley Hand"/>
        </w:rPr>
        <w:t xml:space="preserve"> Specialist </w:t>
      </w:r>
    </w:p>
    <w:p w14:paraId="6C10F821" w14:textId="77777777" w:rsidR="009C3ECE" w:rsidRDefault="009C3ECE" w:rsidP="006D5075">
      <w:pPr>
        <w:pBdr>
          <w:top w:val="single" w:sz="4" w:space="1" w:color="auto"/>
          <w:left w:val="single" w:sz="4" w:space="4" w:color="auto"/>
          <w:bottom w:val="single" w:sz="4" w:space="1" w:color="auto"/>
          <w:right w:val="single" w:sz="4" w:space="4" w:color="auto"/>
        </w:pBdr>
      </w:pPr>
      <w:proofErr w:type="spellStart"/>
      <w:r>
        <w:t>TEAP</w:t>
      </w:r>
      <w:proofErr w:type="spellEnd"/>
      <w:r>
        <w:t xml:space="preserve"> SPECIALIST SIGNATURE</w:t>
      </w:r>
    </w:p>
    <w:p w14:paraId="6BAEC523" w14:textId="1B372294" w:rsidR="006D5075" w:rsidRDefault="006D5075" w:rsidP="009C3ECE"/>
    <w:p w14:paraId="4685B87F" w14:textId="009A8C68" w:rsidR="009C3ECE" w:rsidRDefault="009C3ECE" w:rsidP="006D5075">
      <w:pPr>
        <w:pBdr>
          <w:top w:val="single" w:sz="4" w:space="1" w:color="auto"/>
          <w:left w:val="single" w:sz="4" w:space="4" w:color="auto"/>
          <w:bottom w:val="single" w:sz="4" w:space="1" w:color="auto"/>
          <w:right w:val="single" w:sz="4" w:space="4" w:color="auto"/>
        </w:pBdr>
      </w:pPr>
      <w:r>
        <w:t>DATE OF GROUP:</w:t>
      </w:r>
      <w:r w:rsidR="008D346E">
        <w:t xml:space="preserve"> </w:t>
      </w:r>
      <w:r w:rsidR="007E663D">
        <w:t>3/28/2020</w:t>
      </w:r>
    </w:p>
    <w:p w14:paraId="6D69920E" w14:textId="71D76F3B" w:rsidR="009C3ECE" w:rsidRPr="008D346E" w:rsidRDefault="009C3ECE" w:rsidP="006D5075">
      <w:pPr>
        <w:pBdr>
          <w:top w:val="single" w:sz="4" w:space="1" w:color="auto"/>
          <w:left w:val="single" w:sz="4" w:space="4" w:color="auto"/>
          <w:bottom w:val="single" w:sz="4" w:space="1" w:color="auto"/>
          <w:right w:val="single" w:sz="4" w:space="4" w:color="auto"/>
        </w:pBdr>
        <w:rPr>
          <w:sz w:val="20"/>
          <w:szCs w:val="20"/>
        </w:rPr>
      </w:pPr>
      <w:r>
        <w:t>TOPIC CONTENT:</w:t>
      </w:r>
      <w:r w:rsidR="00C25902">
        <w:t xml:space="preserve">  </w:t>
      </w:r>
      <w:r w:rsidR="008D346E" w:rsidRPr="008D346E">
        <w:rPr>
          <w:sz w:val="20"/>
          <w:szCs w:val="20"/>
        </w:rPr>
        <w:t>Continued to work on relapse triggers as well as what steps to take to avoid using. Discussed coping skills needed. Motivational interviewing utilized.</w:t>
      </w:r>
    </w:p>
    <w:p w14:paraId="65B77291" w14:textId="77777777" w:rsidR="008D346E" w:rsidRPr="008D346E" w:rsidRDefault="008D346E" w:rsidP="006D5075">
      <w:pPr>
        <w:pBdr>
          <w:top w:val="single" w:sz="4" w:space="1" w:color="auto"/>
          <w:left w:val="single" w:sz="4" w:space="4" w:color="auto"/>
          <w:bottom w:val="single" w:sz="4" w:space="1" w:color="auto"/>
          <w:right w:val="single" w:sz="4" w:space="4" w:color="auto"/>
        </w:pBdr>
        <w:rPr>
          <w:sz w:val="20"/>
          <w:szCs w:val="20"/>
        </w:rPr>
      </w:pPr>
    </w:p>
    <w:p w14:paraId="03104818" w14:textId="48073839" w:rsidR="009C3ECE" w:rsidRDefault="009C3ECE" w:rsidP="006D5075">
      <w:pPr>
        <w:pBdr>
          <w:top w:val="single" w:sz="4" w:space="1" w:color="auto"/>
          <w:left w:val="single" w:sz="4" w:space="4" w:color="auto"/>
          <w:bottom w:val="single" w:sz="4" w:space="1" w:color="auto"/>
          <w:right w:val="single" w:sz="4" w:space="4" w:color="auto"/>
        </w:pBdr>
        <w:rPr>
          <w:sz w:val="20"/>
          <w:szCs w:val="20"/>
        </w:rPr>
      </w:pPr>
      <w:r>
        <w:t>STUDENT’S RESPONSE TO INFORMATION AND PLAN:</w:t>
      </w:r>
      <w:r w:rsidR="00C25902">
        <w:t xml:space="preserve">  </w:t>
      </w:r>
      <w:r w:rsidR="008D346E">
        <w:rPr>
          <w:sz w:val="20"/>
          <w:szCs w:val="20"/>
        </w:rPr>
        <w:t>Less interactive this group and said it was because was sleeping poorly. Agreed to check</w:t>
      </w:r>
      <w:r w:rsidR="001300DF">
        <w:rPr>
          <w:sz w:val="20"/>
          <w:szCs w:val="20"/>
        </w:rPr>
        <w:t xml:space="preserve"> back with TEAP as needed. </w:t>
      </w:r>
    </w:p>
    <w:p w14:paraId="10E98736" w14:textId="0CD91DCA" w:rsidR="001300DF" w:rsidRPr="008D346E" w:rsidRDefault="0069091F" w:rsidP="006D5075">
      <w:pPr>
        <w:pBdr>
          <w:top w:val="single" w:sz="4" w:space="1" w:color="auto"/>
          <w:left w:val="single" w:sz="4" w:space="4" w:color="auto"/>
          <w:bottom w:val="single" w:sz="4" w:space="1" w:color="auto"/>
          <w:right w:val="single" w:sz="4" w:space="4" w:color="auto"/>
        </w:pBdr>
        <w:rPr>
          <w:sz w:val="20"/>
          <w:szCs w:val="20"/>
        </w:rPr>
      </w:pPr>
      <w:r>
        <w:rPr>
          <w:b/>
          <w:noProof/>
          <w:sz w:val="20"/>
          <w:szCs w:val="20"/>
        </w:rPr>
        <mc:AlternateContent>
          <mc:Choice Requires="wps">
            <w:drawing>
              <wp:anchor distT="0" distB="0" distL="114300" distR="114300" simplePos="0" relativeHeight="251663360" behindDoc="0" locked="0" layoutInCell="1" allowOverlap="1" wp14:anchorId="3A7E7EE3" wp14:editId="19A89BD4">
                <wp:simplePos x="0" y="0"/>
                <wp:positionH relativeFrom="column">
                  <wp:posOffset>2609850</wp:posOffset>
                </wp:positionH>
                <wp:positionV relativeFrom="paragraph">
                  <wp:posOffset>92710</wp:posOffset>
                </wp:positionV>
                <wp:extent cx="600075" cy="342900"/>
                <wp:effectExtent l="0" t="0" r="28575" b="19050"/>
                <wp:wrapNone/>
                <wp:docPr id="5" name="Oval 5"/>
                <wp:cNvGraphicFramePr/>
                <a:graphic xmlns:a="http://schemas.openxmlformats.org/drawingml/2006/main">
                  <a:graphicData uri="http://schemas.microsoft.com/office/word/2010/wordprocessingShape">
                    <wps:wsp>
                      <wps:cNvSpPr/>
                      <wps:spPr>
                        <a:xfrm>
                          <a:off x="0" y="0"/>
                          <a:ext cx="600075"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5E73A7" id="Oval 5" o:spid="_x0000_s1026" style="position:absolute;margin-left:205.5pt;margin-top:7.3pt;width:47.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" filled="f" strokecolor="#1f3763 [1604]" strokeweight="1pt">
                <v:stroke joinstyle="miter"/>
              </v:oval>
            </w:pict>
          </mc:Fallback>
        </mc:AlternateContent>
      </w:r>
    </w:p>
    <w:p w14:paraId="22AA649D" w14:textId="305D7834" w:rsidR="009C3ECE" w:rsidRDefault="009C3ECE" w:rsidP="006D5075">
      <w:pPr>
        <w:pBdr>
          <w:top w:val="single" w:sz="4" w:space="1" w:color="auto"/>
          <w:left w:val="single" w:sz="4" w:space="4" w:color="auto"/>
          <w:bottom w:val="single" w:sz="4" w:space="1" w:color="auto"/>
          <w:right w:val="single" w:sz="4" w:space="4" w:color="auto"/>
        </w:pBdr>
      </w:pPr>
      <w:r>
        <w:t>LEVEL OF PARTICIPATION (circle one)</w:t>
      </w:r>
      <w:r>
        <w:tab/>
        <w:t>POOR     AVERAGE     GOOD      EXCELLENT</w:t>
      </w:r>
    </w:p>
    <w:p w14:paraId="778ABFE0" w14:textId="2C7A1713" w:rsidR="009C3ECE" w:rsidRDefault="007E663D" w:rsidP="006D5075">
      <w:pPr>
        <w:pBdr>
          <w:top w:val="single" w:sz="4" w:space="1" w:color="auto"/>
          <w:left w:val="single" w:sz="4" w:space="4" w:color="auto"/>
          <w:bottom w:val="single" w:sz="4" w:space="1" w:color="auto"/>
          <w:right w:val="single" w:sz="4" w:space="4" w:color="auto"/>
        </w:pBdr>
      </w:pPr>
      <w:proofErr w:type="spellStart"/>
      <w:r>
        <w:rPr>
          <w:rFonts w:ascii="Bradley Hand" w:hAnsi="Bradley Hand"/>
        </w:rPr>
        <w:t>TEAP</w:t>
      </w:r>
      <w:proofErr w:type="spellEnd"/>
      <w:r>
        <w:rPr>
          <w:rFonts w:ascii="Bradley Hand" w:hAnsi="Bradley Hand"/>
        </w:rPr>
        <w:t xml:space="preserve"> Specialist</w:t>
      </w:r>
      <w:bookmarkStart w:id="0" w:name="_GoBack"/>
      <w:bookmarkEnd w:id="0"/>
    </w:p>
    <w:p w14:paraId="200A218E" w14:textId="515E7F0B" w:rsidR="003112C2" w:rsidRDefault="009C3ECE" w:rsidP="006D5075">
      <w:pPr>
        <w:pBdr>
          <w:top w:val="single" w:sz="4" w:space="1" w:color="auto"/>
          <w:left w:val="single" w:sz="4" w:space="4" w:color="auto"/>
          <w:bottom w:val="single" w:sz="4" w:space="1" w:color="auto"/>
          <w:right w:val="single" w:sz="4" w:space="4" w:color="auto"/>
        </w:pBdr>
      </w:pPr>
      <w:r>
        <w:t>TEAP SPECIALIST SIGNATURE</w:t>
      </w:r>
    </w:p>
    <w:sectPr w:rsidR="003112C2" w:rsidSect="006D50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22D46" w14:textId="77777777" w:rsidR="000E5236" w:rsidRDefault="000E5236" w:rsidP="00A91F36">
      <w:r>
        <w:separator/>
      </w:r>
    </w:p>
  </w:endnote>
  <w:endnote w:type="continuationSeparator" w:id="0">
    <w:p w14:paraId="74602958" w14:textId="77777777" w:rsidR="000E5236" w:rsidRDefault="000E5236" w:rsidP="00A9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FE59" w14:textId="77777777" w:rsidR="006D5075" w:rsidRDefault="006D5075" w:rsidP="006D5075">
    <w:pPr>
      <w:pStyle w:val="Footer"/>
      <w:pBdr>
        <w:top w:val="single" w:sz="4" w:space="1" w:color="auto"/>
      </w:pBdr>
    </w:pPr>
    <w:r>
      <w:t>To be placed in the student health record.</w:t>
    </w:r>
  </w:p>
  <w:p w14:paraId="2CDF5282" w14:textId="6C05CEB6" w:rsidR="00464C37" w:rsidRPr="006D5075" w:rsidRDefault="00464C37" w:rsidP="006D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71558" w14:textId="77777777" w:rsidR="000E5236" w:rsidRDefault="000E5236" w:rsidP="00A91F36">
      <w:r>
        <w:separator/>
      </w:r>
    </w:p>
  </w:footnote>
  <w:footnote w:type="continuationSeparator" w:id="0">
    <w:p w14:paraId="75F840C2" w14:textId="77777777" w:rsidR="000E5236" w:rsidRDefault="000E5236" w:rsidP="00A91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96E4" w14:textId="61ABB32A" w:rsidR="00A91F36" w:rsidRPr="00B51270" w:rsidRDefault="00A91F36" w:rsidP="00B51270">
    <w:pPr>
      <w:pStyle w:val="Header"/>
      <w:rPr>
        <w:color w:val="FF0000"/>
        <w:sz w:val="22"/>
        <w:szCs w:val="22"/>
      </w:rPr>
    </w:pPr>
    <w:r w:rsidRPr="00B51270">
      <w:rPr>
        <w:color w:val="FF0000"/>
        <w:sz w:val="22"/>
        <w:szCs w:val="22"/>
      </w:rPr>
      <w:t>T</w:t>
    </w:r>
    <w:r w:rsidR="00B51270" w:rsidRPr="00B51270">
      <w:rPr>
        <w:color w:val="FF0000"/>
        <w:sz w:val="22"/>
        <w:szCs w:val="22"/>
      </w:rPr>
      <w:t>his is sample set of group notes. It was typed to facilitate ease of reading but it is understood that this may be handwritten.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36"/>
    <w:rsid w:val="000E5236"/>
    <w:rsid w:val="001300DF"/>
    <w:rsid w:val="002A453B"/>
    <w:rsid w:val="002D0499"/>
    <w:rsid w:val="003112C2"/>
    <w:rsid w:val="00396CAC"/>
    <w:rsid w:val="003D1D12"/>
    <w:rsid w:val="003E0EE9"/>
    <w:rsid w:val="00464C37"/>
    <w:rsid w:val="004A025F"/>
    <w:rsid w:val="0069091F"/>
    <w:rsid w:val="006D5075"/>
    <w:rsid w:val="00733597"/>
    <w:rsid w:val="007E2E96"/>
    <w:rsid w:val="007E663D"/>
    <w:rsid w:val="00866406"/>
    <w:rsid w:val="008D346E"/>
    <w:rsid w:val="0096543D"/>
    <w:rsid w:val="009B0C8B"/>
    <w:rsid w:val="009C3ECE"/>
    <w:rsid w:val="00A91F36"/>
    <w:rsid w:val="00B51270"/>
    <w:rsid w:val="00B90683"/>
    <w:rsid w:val="00C25902"/>
    <w:rsid w:val="00D8099E"/>
    <w:rsid w:val="00E4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494BB"/>
  <w14:defaultImageDpi w14:val="32767"/>
  <w15:chartTrackingRefBased/>
  <w15:docId w15:val="{F53A2F35-5E98-324F-8CC1-94B24634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F36"/>
    <w:pPr>
      <w:tabs>
        <w:tab w:val="center" w:pos="4680"/>
        <w:tab w:val="right" w:pos="9360"/>
      </w:tabs>
    </w:pPr>
  </w:style>
  <w:style w:type="character" w:customStyle="1" w:styleId="HeaderChar">
    <w:name w:val="Header Char"/>
    <w:basedOn w:val="DefaultParagraphFont"/>
    <w:link w:val="Header"/>
    <w:uiPriority w:val="99"/>
    <w:rsid w:val="00A91F36"/>
  </w:style>
  <w:style w:type="paragraph" w:styleId="Footer">
    <w:name w:val="footer"/>
    <w:basedOn w:val="Normal"/>
    <w:link w:val="FooterChar"/>
    <w:uiPriority w:val="99"/>
    <w:unhideWhenUsed/>
    <w:rsid w:val="00A91F36"/>
    <w:pPr>
      <w:tabs>
        <w:tab w:val="center" w:pos="4680"/>
        <w:tab w:val="right" w:pos="9360"/>
      </w:tabs>
    </w:pPr>
  </w:style>
  <w:style w:type="character" w:customStyle="1" w:styleId="FooterChar">
    <w:name w:val="Footer Char"/>
    <w:basedOn w:val="DefaultParagraphFont"/>
    <w:link w:val="Footer"/>
    <w:uiPriority w:val="99"/>
    <w:rsid w:val="00A9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XRUYQT3274NZ-681238054-1418</_dlc_DocId>
    <_dlc_DocIdUrl xmlns="b22f8f74-215c-4154-9939-bd29e4e8980e">
      <Url>https://supportservices.jobcorps.gov/health/_layouts/15/DocIdRedir.aspx?ID=XRUYQT3274NZ-681238054-1418</Url>
      <Description>XRUYQT3274NZ-681238054-1418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46CDE1-D856-4026-979E-D3DB2299FA07}"/>
</file>

<file path=customXml/itemProps2.xml><?xml version="1.0" encoding="utf-8"?>
<ds:datastoreItem xmlns:ds="http://schemas.openxmlformats.org/officeDocument/2006/customXml" ds:itemID="{09E52CEF-AD2B-45EF-8426-99F41A60ADAB}"/>
</file>

<file path=customXml/itemProps3.xml><?xml version="1.0" encoding="utf-8"?>
<ds:datastoreItem xmlns:ds="http://schemas.openxmlformats.org/officeDocument/2006/customXml" ds:itemID="{75457C03-8497-44FF-9020-432020CA53A3}"/>
</file>

<file path=customXml/itemProps4.xml><?xml version="1.0" encoding="utf-8"?>
<ds:datastoreItem xmlns:ds="http://schemas.openxmlformats.org/officeDocument/2006/customXml" ds:itemID="{DB8E0575-6917-4F4E-955E-7A2045AA0423}"/>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TEAP Intervention Group Notes Sample</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TEAP Intervention Group Notes Sample</dc:title>
  <dc:subject/>
  <dc:creator>Diane A. Tennies, PhD</dc:creator>
  <cp:keywords/>
  <dc:description/>
  <cp:lastModifiedBy>Diane Tennies</cp:lastModifiedBy>
  <cp:revision>2</cp:revision>
  <dcterms:created xsi:type="dcterms:W3CDTF">2020-04-14T18:07:00Z</dcterms:created>
  <dcterms:modified xsi:type="dcterms:W3CDTF">2020-04-14T18:07:00Z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280bb91a-21c6-46fa-a413-62b8bf9ceb98</vt:lpwstr>
  </property>
</Properties>
</file>