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DA40" w14:textId="6D94C8A1" w:rsidR="003F760A" w:rsidRPr="003F760A" w:rsidRDefault="003F760A" w:rsidP="0057083B">
      <w:pPr>
        <w:shd w:val="clear" w:color="auto" w:fill="D9D9D9"/>
        <w:spacing w:before="100" w:beforeAutospacing="1" w:after="100" w:afterAutospacing="1"/>
        <w:jc w:val="center"/>
        <w:rPr>
          <w:b/>
          <w:caps/>
        </w:rPr>
      </w:pPr>
      <w:r w:rsidRPr="003F760A">
        <w:rPr>
          <w:b/>
          <w:caps/>
        </w:rPr>
        <w:t>TREATMENT GuidelineS for HEALTH STAFF</w:t>
      </w:r>
    </w:p>
    <w:p w14:paraId="13BA8772" w14:textId="77777777" w:rsidR="003F760A" w:rsidRPr="003F760A" w:rsidRDefault="003F760A" w:rsidP="0057083B">
      <w:pPr>
        <w:pStyle w:val="Heading1"/>
        <w:shd w:val="clear" w:color="auto" w:fill="D9D9D9"/>
        <w:spacing w:before="100" w:beforeAutospacing="1" w:after="100" w:afterAutospacing="1"/>
      </w:pPr>
      <w:r w:rsidRPr="003F760A">
        <w:t>INFLUENZA</w:t>
      </w:r>
    </w:p>
    <w:p w14:paraId="75EACABF" w14:textId="77777777" w:rsidR="003F760A" w:rsidRPr="003F760A" w:rsidRDefault="003F760A" w:rsidP="003F760A">
      <w:pPr>
        <w:rPr>
          <w:b/>
          <w:caps/>
        </w:rPr>
      </w:pPr>
    </w:p>
    <w:p w14:paraId="4B70F347" w14:textId="77777777" w:rsidR="003F760A" w:rsidRPr="0057083B" w:rsidRDefault="003F760A" w:rsidP="003F760A">
      <w:pPr>
        <w:rPr>
          <w:sz w:val="23"/>
          <w:szCs w:val="23"/>
        </w:rPr>
      </w:pPr>
      <w:r w:rsidRPr="0057083B">
        <w:rPr>
          <w:sz w:val="23"/>
          <w:szCs w:val="23"/>
        </w:rPr>
        <w:t>Influenza outbreaks commonly occur in the winter months, from December through March.  Authorized health and wellness staff may treat influenza as follows:</w:t>
      </w:r>
    </w:p>
    <w:p w14:paraId="4731C83A" w14:textId="77777777" w:rsidR="003F760A" w:rsidRPr="0057083B" w:rsidRDefault="003F760A" w:rsidP="003F760A">
      <w:pPr>
        <w:rPr>
          <w:sz w:val="23"/>
          <w:szCs w:val="23"/>
        </w:rPr>
      </w:pPr>
      <w:r w:rsidRPr="0057083B">
        <w:rPr>
          <w:sz w:val="23"/>
          <w:szCs w:val="23"/>
        </w:rPr>
        <w:t xml:space="preserve"> </w:t>
      </w:r>
    </w:p>
    <w:p w14:paraId="5BDB4650" w14:textId="77777777" w:rsidR="003F760A" w:rsidRPr="0057083B" w:rsidRDefault="003F760A" w:rsidP="003F760A">
      <w:pPr>
        <w:numPr>
          <w:ilvl w:val="0"/>
          <w:numId w:val="28"/>
        </w:numPr>
        <w:rPr>
          <w:sz w:val="23"/>
          <w:szCs w:val="23"/>
        </w:rPr>
      </w:pPr>
      <w:r w:rsidRPr="0057083B">
        <w:rPr>
          <w:sz w:val="23"/>
          <w:szCs w:val="23"/>
        </w:rPr>
        <w:t>Bed rest is indicated.  In case of a center-wide outbreak, centers may wish to confine symptomatic students to their dormitory rooms and to provide supportive care on site in the dorms.</w:t>
      </w:r>
    </w:p>
    <w:p w14:paraId="062564D3" w14:textId="77777777" w:rsidR="003F760A" w:rsidRPr="0057083B" w:rsidRDefault="003F760A" w:rsidP="003F760A">
      <w:pPr>
        <w:rPr>
          <w:sz w:val="23"/>
          <w:szCs w:val="23"/>
        </w:rPr>
      </w:pPr>
    </w:p>
    <w:p w14:paraId="6399AC7F" w14:textId="77777777" w:rsidR="003F760A" w:rsidRPr="0057083B" w:rsidRDefault="003F760A" w:rsidP="003F760A">
      <w:pPr>
        <w:numPr>
          <w:ilvl w:val="0"/>
          <w:numId w:val="28"/>
        </w:numPr>
        <w:rPr>
          <w:sz w:val="23"/>
          <w:szCs w:val="23"/>
        </w:rPr>
      </w:pPr>
      <w:r w:rsidRPr="0057083B">
        <w:rPr>
          <w:sz w:val="23"/>
          <w:szCs w:val="23"/>
        </w:rPr>
        <w:t xml:space="preserve">Symptomatic students wishing to return home should </w:t>
      </w:r>
      <w:r w:rsidRPr="0057083B">
        <w:rPr>
          <w:sz w:val="23"/>
          <w:szCs w:val="23"/>
          <w:u w:val="single"/>
        </w:rPr>
        <w:t>not</w:t>
      </w:r>
      <w:r w:rsidRPr="0057083B">
        <w:rPr>
          <w:sz w:val="23"/>
          <w:szCs w:val="23"/>
        </w:rPr>
        <w:t xml:space="preserve"> travel via public transportation.  Family members or center staff should provide transportation if practical, otherwise symptomatic students should remain on center.</w:t>
      </w:r>
    </w:p>
    <w:p w14:paraId="197B66AC" w14:textId="77777777" w:rsidR="003F760A" w:rsidRPr="0057083B" w:rsidRDefault="003F760A" w:rsidP="003F760A">
      <w:pPr>
        <w:rPr>
          <w:sz w:val="23"/>
          <w:szCs w:val="23"/>
        </w:rPr>
      </w:pPr>
    </w:p>
    <w:p w14:paraId="2E1E827E" w14:textId="77777777" w:rsidR="003F760A" w:rsidRPr="0057083B" w:rsidRDefault="003F760A" w:rsidP="003F760A">
      <w:pPr>
        <w:numPr>
          <w:ilvl w:val="0"/>
          <w:numId w:val="28"/>
        </w:numPr>
        <w:rPr>
          <w:sz w:val="23"/>
          <w:szCs w:val="23"/>
        </w:rPr>
      </w:pPr>
      <w:r w:rsidRPr="0057083B">
        <w:rPr>
          <w:sz w:val="23"/>
          <w:szCs w:val="23"/>
        </w:rPr>
        <w:t>Encourage oral hydration. Adequate fluids are necessary to prevent dehydration and adequate nutrition fosters recovery.</w:t>
      </w:r>
    </w:p>
    <w:p w14:paraId="6380E37A" w14:textId="77777777" w:rsidR="003F760A" w:rsidRPr="0057083B" w:rsidRDefault="003F760A" w:rsidP="003F760A">
      <w:pPr>
        <w:rPr>
          <w:sz w:val="23"/>
          <w:szCs w:val="23"/>
        </w:rPr>
      </w:pPr>
    </w:p>
    <w:p w14:paraId="62A3B901" w14:textId="77777777" w:rsidR="003F760A" w:rsidRPr="0057083B" w:rsidRDefault="003F760A" w:rsidP="003F760A">
      <w:pPr>
        <w:numPr>
          <w:ilvl w:val="0"/>
          <w:numId w:val="28"/>
        </w:numPr>
        <w:rPr>
          <w:sz w:val="23"/>
          <w:szCs w:val="23"/>
        </w:rPr>
      </w:pPr>
      <w:r w:rsidRPr="0057083B">
        <w:rPr>
          <w:sz w:val="23"/>
          <w:szCs w:val="23"/>
        </w:rPr>
        <w:t>For fever and muscle pain, off</w:t>
      </w:r>
      <w:r w:rsidR="00317222" w:rsidRPr="0057083B">
        <w:rPr>
          <w:sz w:val="23"/>
          <w:szCs w:val="23"/>
        </w:rPr>
        <w:t>er the student acetaminophen 650-10</w:t>
      </w:r>
      <w:r w:rsidRPr="0057083B">
        <w:rPr>
          <w:sz w:val="23"/>
          <w:szCs w:val="23"/>
        </w:rPr>
        <w:t>00 mg po every 4 hours [MDD 4 g] or ibuprofen 400</w:t>
      </w:r>
      <w:r w:rsidR="003D0D74" w:rsidRPr="0057083B">
        <w:rPr>
          <w:sz w:val="23"/>
          <w:szCs w:val="23"/>
        </w:rPr>
        <w:t>-600</w:t>
      </w:r>
      <w:r w:rsidR="00317222" w:rsidRPr="0057083B">
        <w:rPr>
          <w:sz w:val="23"/>
          <w:szCs w:val="23"/>
        </w:rPr>
        <w:t xml:space="preserve"> mg po every 6 hours [MDD 24</w:t>
      </w:r>
      <w:r w:rsidRPr="0057083B">
        <w:rPr>
          <w:sz w:val="23"/>
          <w:szCs w:val="23"/>
        </w:rPr>
        <w:t xml:space="preserve">00 mg] as needed.  Aspirin should </w:t>
      </w:r>
      <w:r w:rsidRPr="0057083B">
        <w:rPr>
          <w:sz w:val="23"/>
          <w:szCs w:val="23"/>
          <w:u w:val="single"/>
        </w:rPr>
        <w:t>not</w:t>
      </w:r>
      <w:r w:rsidRPr="0057083B">
        <w:rPr>
          <w:sz w:val="23"/>
          <w:szCs w:val="23"/>
        </w:rPr>
        <w:t xml:space="preserve"> be given to students under age</w:t>
      </w:r>
      <w:r w:rsidR="00703E3B" w:rsidRPr="0057083B">
        <w:rPr>
          <w:sz w:val="23"/>
          <w:szCs w:val="23"/>
        </w:rPr>
        <w:t xml:space="preserve"> </w:t>
      </w:r>
      <w:r w:rsidRPr="0057083B">
        <w:rPr>
          <w:sz w:val="23"/>
          <w:szCs w:val="23"/>
        </w:rPr>
        <w:t xml:space="preserve">18, as its use with influenza is associated with Reye Syndrome. </w:t>
      </w:r>
    </w:p>
    <w:p w14:paraId="3DFD349A" w14:textId="77777777" w:rsidR="003F760A" w:rsidRPr="0057083B" w:rsidRDefault="003F760A" w:rsidP="003F760A">
      <w:pPr>
        <w:rPr>
          <w:sz w:val="23"/>
          <w:szCs w:val="23"/>
        </w:rPr>
      </w:pPr>
    </w:p>
    <w:p w14:paraId="35D7DE99" w14:textId="77777777" w:rsidR="003F760A" w:rsidRPr="0057083B" w:rsidRDefault="003F760A" w:rsidP="003F760A">
      <w:pPr>
        <w:numPr>
          <w:ilvl w:val="0"/>
          <w:numId w:val="28"/>
        </w:numPr>
        <w:rPr>
          <w:sz w:val="23"/>
          <w:szCs w:val="23"/>
        </w:rPr>
      </w:pPr>
      <w:r w:rsidRPr="0057083B">
        <w:rPr>
          <w:sz w:val="23"/>
          <w:szCs w:val="23"/>
        </w:rPr>
        <w:t>For sore throat, offer the student analgesic throat lozenges or throat spray for relief of symptoms, in addition to the medications listed in #4 above.</w:t>
      </w:r>
    </w:p>
    <w:p w14:paraId="35836794" w14:textId="77777777" w:rsidR="003F760A" w:rsidRPr="0057083B" w:rsidRDefault="003F760A" w:rsidP="003F760A">
      <w:pPr>
        <w:rPr>
          <w:sz w:val="23"/>
          <w:szCs w:val="23"/>
        </w:rPr>
      </w:pPr>
    </w:p>
    <w:p w14:paraId="0D2963FF" w14:textId="77777777" w:rsidR="003F760A" w:rsidRPr="0057083B" w:rsidRDefault="003F760A" w:rsidP="003F760A">
      <w:pPr>
        <w:numPr>
          <w:ilvl w:val="0"/>
          <w:numId w:val="28"/>
        </w:numPr>
        <w:rPr>
          <w:sz w:val="23"/>
          <w:szCs w:val="23"/>
        </w:rPr>
      </w:pPr>
      <w:r w:rsidRPr="0057083B">
        <w:rPr>
          <w:sz w:val="23"/>
          <w:szCs w:val="23"/>
        </w:rPr>
        <w:t xml:space="preserve">For nasal congestion, offer saline nasal spray OR nasal decongestant spray OR pseudoephedrine (Sudafed) 30 mg </w:t>
      </w:r>
      <w:r w:rsidR="00703E3B" w:rsidRPr="0057083B">
        <w:rPr>
          <w:sz w:val="23"/>
          <w:szCs w:val="23"/>
        </w:rPr>
        <w:t xml:space="preserve">– </w:t>
      </w:r>
      <w:r w:rsidRPr="0057083B">
        <w:rPr>
          <w:sz w:val="23"/>
          <w:szCs w:val="23"/>
        </w:rPr>
        <w:t>60 mg every 8 hours.  Note that nasal decongestant spray should not be used for more than 3 days.</w:t>
      </w:r>
    </w:p>
    <w:p w14:paraId="07EDEF34" w14:textId="77777777" w:rsidR="003F760A" w:rsidRPr="0057083B" w:rsidRDefault="003F760A" w:rsidP="003F760A">
      <w:pPr>
        <w:rPr>
          <w:sz w:val="23"/>
          <w:szCs w:val="23"/>
        </w:rPr>
      </w:pPr>
    </w:p>
    <w:p w14:paraId="4DFE4EE5" w14:textId="77777777" w:rsidR="003F760A" w:rsidRPr="0057083B" w:rsidRDefault="003F760A" w:rsidP="003F760A">
      <w:pPr>
        <w:numPr>
          <w:ilvl w:val="0"/>
          <w:numId w:val="28"/>
        </w:numPr>
        <w:rPr>
          <w:sz w:val="23"/>
          <w:szCs w:val="23"/>
        </w:rPr>
      </w:pPr>
      <w:r w:rsidRPr="0057083B">
        <w:rPr>
          <w:sz w:val="23"/>
          <w:szCs w:val="23"/>
        </w:rPr>
        <w:t>For earache, offer the student medications listed in #4 above, and refer to the clinician for further evaluation.</w:t>
      </w:r>
    </w:p>
    <w:p w14:paraId="30257917" w14:textId="77777777" w:rsidR="003F760A" w:rsidRPr="0057083B" w:rsidRDefault="003F760A" w:rsidP="003F760A">
      <w:pPr>
        <w:rPr>
          <w:sz w:val="23"/>
          <w:szCs w:val="23"/>
        </w:rPr>
      </w:pPr>
    </w:p>
    <w:p w14:paraId="28A32F4A" w14:textId="0B5104FE" w:rsidR="003F760A" w:rsidRPr="0057083B" w:rsidRDefault="00421D98" w:rsidP="00F0186B">
      <w:pPr>
        <w:numPr>
          <w:ilvl w:val="0"/>
          <w:numId w:val="28"/>
        </w:numPr>
        <w:rPr>
          <w:sz w:val="23"/>
          <w:szCs w:val="23"/>
        </w:rPr>
      </w:pPr>
      <w:r w:rsidRPr="0057083B">
        <w:rPr>
          <w:sz w:val="23"/>
          <w:szCs w:val="23"/>
        </w:rPr>
        <w:t>Indications for testing and a</w:t>
      </w:r>
      <w:r w:rsidR="003F760A" w:rsidRPr="0057083B">
        <w:rPr>
          <w:sz w:val="23"/>
          <w:szCs w:val="23"/>
        </w:rPr>
        <w:t>ntiviral medication</w:t>
      </w:r>
      <w:r w:rsidR="00F0186B" w:rsidRPr="0057083B">
        <w:rPr>
          <w:sz w:val="23"/>
          <w:szCs w:val="23"/>
        </w:rPr>
        <w:t>s vary annually; refer to the Annual Job Corps Influenza Information Notice for guidelines</w:t>
      </w:r>
      <w:r w:rsidR="00AD5081" w:rsidRPr="0057083B">
        <w:rPr>
          <w:sz w:val="23"/>
          <w:szCs w:val="23"/>
        </w:rPr>
        <w:t>, which may be found at:</w:t>
      </w:r>
      <w:r w:rsidR="00F0186B" w:rsidRPr="0057083B">
        <w:rPr>
          <w:sz w:val="23"/>
          <w:szCs w:val="23"/>
        </w:rPr>
        <w:t xml:space="preserve"> </w:t>
      </w:r>
      <w:hyperlink r:id="rId10" w:history="1">
        <w:r w:rsidR="0057083B" w:rsidRPr="001758BE">
          <w:rPr>
            <w:rStyle w:val="Hyperlink"/>
            <w:sz w:val="23"/>
            <w:szCs w:val="23"/>
          </w:rPr>
          <w:t>https://supportservices.jobcorps.gov/health/Pages/InfoNotices.aspx</w:t>
        </w:r>
      </w:hyperlink>
      <w:r w:rsidR="00F0186B" w:rsidRPr="0057083B">
        <w:rPr>
          <w:sz w:val="23"/>
          <w:szCs w:val="23"/>
        </w:rPr>
        <w:t>.</w:t>
      </w:r>
      <w:r w:rsidR="0057083B">
        <w:rPr>
          <w:sz w:val="23"/>
          <w:szCs w:val="23"/>
        </w:rPr>
        <w:t xml:space="preserve"> </w:t>
      </w:r>
      <w:bookmarkStart w:id="0" w:name="_GoBack"/>
      <w:bookmarkEnd w:id="0"/>
      <w:r w:rsidR="003F760A" w:rsidRPr="0057083B">
        <w:rPr>
          <w:sz w:val="23"/>
          <w:szCs w:val="23"/>
          <w:lang w:val="en"/>
        </w:rPr>
        <w:t xml:space="preserve">Antiviral treatment </w:t>
      </w:r>
      <w:r w:rsidR="00AD5081" w:rsidRPr="0057083B">
        <w:rPr>
          <w:sz w:val="23"/>
          <w:szCs w:val="23"/>
          <w:lang w:val="en"/>
        </w:rPr>
        <w:t>should</w:t>
      </w:r>
      <w:r w:rsidR="003F760A" w:rsidRPr="0057083B">
        <w:rPr>
          <w:sz w:val="23"/>
          <w:szCs w:val="23"/>
          <w:lang w:val="en"/>
        </w:rPr>
        <w:t xml:space="preserve"> be started within 2 days of illness to be </w:t>
      </w:r>
      <w:r w:rsidR="00AD5081" w:rsidRPr="0057083B">
        <w:rPr>
          <w:sz w:val="23"/>
          <w:szCs w:val="23"/>
          <w:lang w:val="en"/>
        </w:rPr>
        <w:t xml:space="preserve">most </w:t>
      </w:r>
      <w:r w:rsidR="003F760A" w:rsidRPr="0057083B">
        <w:rPr>
          <w:sz w:val="23"/>
          <w:szCs w:val="23"/>
          <w:lang w:val="en"/>
        </w:rPr>
        <w:t>effective.</w:t>
      </w:r>
    </w:p>
    <w:p w14:paraId="1759EBBF" w14:textId="77777777" w:rsidR="003F760A" w:rsidRPr="0057083B" w:rsidRDefault="003F760A" w:rsidP="003F760A">
      <w:pPr>
        <w:rPr>
          <w:sz w:val="23"/>
          <w:szCs w:val="23"/>
        </w:rPr>
      </w:pPr>
    </w:p>
    <w:p w14:paraId="6FB5CB43" w14:textId="77777777" w:rsidR="003F760A" w:rsidRPr="0057083B" w:rsidRDefault="003F760A" w:rsidP="003F760A">
      <w:pPr>
        <w:numPr>
          <w:ilvl w:val="0"/>
          <w:numId w:val="28"/>
        </w:numPr>
        <w:rPr>
          <w:sz w:val="23"/>
          <w:szCs w:val="23"/>
        </w:rPr>
      </w:pPr>
      <w:r w:rsidRPr="0057083B">
        <w:rPr>
          <w:sz w:val="23"/>
          <w:szCs w:val="23"/>
        </w:rPr>
        <w:t>Preventive measures should be stressed with well students and staff, including annual vaccination, avoiding close contact with symptomatic patients, frequent hand</w:t>
      </w:r>
      <w:r w:rsidR="003D0D74" w:rsidRPr="0057083B">
        <w:rPr>
          <w:sz w:val="23"/>
          <w:szCs w:val="23"/>
        </w:rPr>
        <w:t xml:space="preserve"> </w:t>
      </w:r>
      <w:r w:rsidRPr="0057083B">
        <w:rPr>
          <w:sz w:val="23"/>
          <w:szCs w:val="23"/>
        </w:rPr>
        <w:t xml:space="preserve">washing, plus adequate sleep and nutrition. </w:t>
      </w:r>
    </w:p>
    <w:p w14:paraId="2C43B11E" w14:textId="77777777" w:rsidR="003F760A" w:rsidRPr="0057083B" w:rsidRDefault="003F760A" w:rsidP="003F760A">
      <w:pPr>
        <w:rPr>
          <w:sz w:val="23"/>
          <w:szCs w:val="23"/>
        </w:rPr>
      </w:pPr>
    </w:p>
    <w:p w14:paraId="3BEE9567" w14:textId="77777777" w:rsidR="003F760A" w:rsidRPr="0057083B" w:rsidRDefault="003F760A" w:rsidP="003F760A">
      <w:pPr>
        <w:rPr>
          <w:b/>
          <w:caps/>
          <w:sz w:val="23"/>
          <w:szCs w:val="23"/>
        </w:rPr>
      </w:pPr>
      <w:r w:rsidRPr="0057083B">
        <w:rPr>
          <w:b/>
          <w:caps/>
          <w:sz w:val="23"/>
          <w:szCs w:val="23"/>
        </w:rPr>
        <w:t>WHEN TO REFER TO THE CENTER PHYSICIAN</w:t>
      </w:r>
    </w:p>
    <w:p w14:paraId="4AE67186" w14:textId="77777777" w:rsidR="003F760A" w:rsidRPr="0057083B" w:rsidRDefault="003F760A" w:rsidP="003F760A">
      <w:pPr>
        <w:rPr>
          <w:b/>
          <w:caps/>
          <w:sz w:val="23"/>
          <w:szCs w:val="23"/>
        </w:rPr>
      </w:pPr>
    </w:p>
    <w:p w14:paraId="059E0B1C" w14:textId="77777777" w:rsidR="003F760A" w:rsidRPr="0057083B" w:rsidRDefault="003F760A" w:rsidP="003F760A">
      <w:pPr>
        <w:numPr>
          <w:ilvl w:val="0"/>
          <w:numId w:val="29"/>
        </w:numPr>
        <w:rPr>
          <w:bCs w:val="0"/>
          <w:caps/>
          <w:sz w:val="23"/>
          <w:szCs w:val="23"/>
        </w:rPr>
      </w:pPr>
      <w:r w:rsidRPr="0057083B">
        <w:rPr>
          <w:bCs w:val="0"/>
          <w:sz w:val="23"/>
          <w:szCs w:val="23"/>
        </w:rPr>
        <w:t xml:space="preserve">If the student has a persistent fever </w:t>
      </w:r>
      <w:r w:rsidRPr="0057083B">
        <w:rPr>
          <w:bCs w:val="0"/>
          <w:sz w:val="23"/>
          <w:szCs w:val="23"/>
          <w:u w:val="single"/>
        </w:rPr>
        <w:t>&gt;</w:t>
      </w:r>
      <w:r w:rsidRPr="0057083B">
        <w:rPr>
          <w:bCs w:val="0"/>
          <w:sz w:val="23"/>
          <w:szCs w:val="23"/>
        </w:rPr>
        <w:t xml:space="preserve"> 101°F for more than 48 hours</w:t>
      </w:r>
    </w:p>
    <w:p w14:paraId="1B1CD417" w14:textId="77777777" w:rsidR="003F760A" w:rsidRPr="0057083B" w:rsidRDefault="003F760A" w:rsidP="003F760A">
      <w:pPr>
        <w:numPr>
          <w:ilvl w:val="0"/>
          <w:numId w:val="29"/>
        </w:numPr>
        <w:rPr>
          <w:bCs w:val="0"/>
          <w:caps/>
          <w:sz w:val="23"/>
          <w:szCs w:val="23"/>
        </w:rPr>
      </w:pPr>
      <w:r w:rsidRPr="0057083B">
        <w:rPr>
          <w:sz w:val="23"/>
          <w:szCs w:val="23"/>
        </w:rPr>
        <w:t>If pneumonia is suspected</w:t>
      </w:r>
    </w:p>
    <w:p w14:paraId="3C01428F" w14:textId="77777777" w:rsidR="003F760A" w:rsidRPr="0057083B" w:rsidRDefault="003F760A" w:rsidP="003F760A">
      <w:pPr>
        <w:numPr>
          <w:ilvl w:val="0"/>
          <w:numId w:val="29"/>
        </w:numPr>
        <w:rPr>
          <w:bCs w:val="0"/>
          <w:caps/>
          <w:sz w:val="23"/>
          <w:szCs w:val="23"/>
        </w:rPr>
      </w:pPr>
      <w:r w:rsidRPr="0057083B">
        <w:rPr>
          <w:sz w:val="23"/>
          <w:szCs w:val="23"/>
        </w:rPr>
        <w:t>If sinusitis is suspected</w:t>
      </w:r>
    </w:p>
    <w:p w14:paraId="17633760" w14:textId="77777777" w:rsidR="002414A6" w:rsidRPr="0057083B" w:rsidRDefault="003F760A" w:rsidP="003F760A">
      <w:pPr>
        <w:numPr>
          <w:ilvl w:val="0"/>
          <w:numId w:val="29"/>
        </w:numPr>
        <w:rPr>
          <w:sz w:val="23"/>
          <w:szCs w:val="23"/>
        </w:rPr>
      </w:pPr>
      <w:r w:rsidRPr="0057083B">
        <w:rPr>
          <w:sz w:val="23"/>
          <w:szCs w:val="23"/>
        </w:rPr>
        <w:t>If the student has a persistent earache</w:t>
      </w:r>
    </w:p>
    <w:sectPr w:rsidR="002414A6" w:rsidRPr="0057083B" w:rsidSect="00E95705">
      <w:footerReference w:type="default" r:id="rId11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5E105" w14:textId="77777777" w:rsidR="00521D8C" w:rsidRDefault="00521D8C">
      <w:r>
        <w:separator/>
      </w:r>
    </w:p>
  </w:endnote>
  <w:endnote w:type="continuationSeparator" w:id="0">
    <w:p w14:paraId="63DF04AA" w14:textId="77777777" w:rsidR="00521D8C" w:rsidRDefault="0052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3E19" w14:textId="54391C97" w:rsidR="003F760A" w:rsidRPr="00703E3B" w:rsidRDefault="0057083B" w:rsidP="00D5750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November</w:t>
    </w:r>
    <w:r w:rsidR="00AD5081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02608" w14:textId="77777777" w:rsidR="00521D8C" w:rsidRDefault="00521D8C">
      <w:r>
        <w:separator/>
      </w:r>
    </w:p>
  </w:footnote>
  <w:footnote w:type="continuationSeparator" w:id="0">
    <w:p w14:paraId="3D91C85D" w14:textId="77777777" w:rsidR="00521D8C" w:rsidRDefault="0052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3"/>
  </w:num>
  <w:num w:numId="5">
    <w:abstractNumId w:val="1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27"/>
  </w:num>
  <w:num w:numId="11">
    <w:abstractNumId w:val="21"/>
  </w:num>
  <w:num w:numId="12">
    <w:abstractNumId w:val="11"/>
  </w:num>
  <w:num w:numId="13">
    <w:abstractNumId w:val="2"/>
  </w:num>
  <w:num w:numId="14">
    <w:abstractNumId w:val="18"/>
  </w:num>
  <w:num w:numId="15">
    <w:abstractNumId w:val="22"/>
  </w:num>
  <w:num w:numId="16">
    <w:abstractNumId w:val="28"/>
  </w:num>
  <w:num w:numId="17">
    <w:abstractNumId w:val="12"/>
  </w:num>
  <w:num w:numId="18">
    <w:abstractNumId w:val="19"/>
  </w:num>
  <w:num w:numId="19">
    <w:abstractNumId w:val="5"/>
  </w:num>
  <w:num w:numId="20">
    <w:abstractNumId w:val="26"/>
  </w:num>
  <w:num w:numId="21">
    <w:abstractNumId w:val="24"/>
  </w:num>
  <w:num w:numId="22">
    <w:abstractNumId w:val="17"/>
  </w:num>
  <w:num w:numId="23">
    <w:abstractNumId w:val="25"/>
  </w:num>
  <w:num w:numId="24">
    <w:abstractNumId w:val="6"/>
  </w:num>
  <w:num w:numId="25">
    <w:abstractNumId w:val="3"/>
  </w:num>
  <w:num w:numId="26">
    <w:abstractNumId w:val="13"/>
  </w:num>
  <w:num w:numId="27">
    <w:abstractNumId w:val="20"/>
  </w:num>
  <w:num w:numId="28">
    <w:abstractNumId w:val="0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46C76"/>
    <w:rsid w:val="00066BB8"/>
    <w:rsid w:val="000B3183"/>
    <w:rsid w:val="000E5293"/>
    <w:rsid w:val="001502F4"/>
    <w:rsid w:val="001642C8"/>
    <w:rsid w:val="0018255C"/>
    <w:rsid w:val="00187933"/>
    <w:rsid w:val="001E027A"/>
    <w:rsid w:val="001F07BC"/>
    <w:rsid w:val="0022380F"/>
    <w:rsid w:val="002414A6"/>
    <w:rsid w:val="00293C4E"/>
    <w:rsid w:val="002B7453"/>
    <w:rsid w:val="002F53D8"/>
    <w:rsid w:val="00317222"/>
    <w:rsid w:val="00353695"/>
    <w:rsid w:val="00353A26"/>
    <w:rsid w:val="003D0D74"/>
    <w:rsid w:val="003E76B8"/>
    <w:rsid w:val="003F760A"/>
    <w:rsid w:val="004027C7"/>
    <w:rsid w:val="00421D98"/>
    <w:rsid w:val="004677A8"/>
    <w:rsid w:val="00485A18"/>
    <w:rsid w:val="004E6FDC"/>
    <w:rsid w:val="00521D8C"/>
    <w:rsid w:val="00555190"/>
    <w:rsid w:val="0057083B"/>
    <w:rsid w:val="005B58D9"/>
    <w:rsid w:val="00621A51"/>
    <w:rsid w:val="006624A0"/>
    <w:rsid w:val="006C5907"/>
    <w:rsid w:val="006E6AB8"/>
    <w:rsid w:val="006E6C01"/>
    <w:rsid w:val="006E768F"/>
    <w:rsid w:val="00703E3B"/>
    <w:rsid w:val="00834F94"/>
    <w:rsid w:val="008379DB"/>
    <w:rsid w:val="0097037A"/>
    <w:rsid w:val="00A36D94"/>
    <w:rsid w:val="00A45508"/>
    <w:rsid w:val="00A96841"/>
    <w:rsid w:val="00AD5081"/>
    <w:rsid w:val="00AF1CFF"/>
    <w:rsid w:val="00B42F3F"/>
    <w:rsid w:val="00B53E0F"/>
    <w:rsid w:val="00B75A95"/>
    <w:rsid w:val="00B85855"/>
    <w:rsid w:val="00BA6C55"/>
    <w:rsid w:val="00BB7080"/>
    <w:rsid w:val="00BC323C"/>
    <w:rsid w:val="00BF49E6"/>
    <w:rsid w:val="00C03056"/>
    <w:rsid w:val="00C143B9"/>
    <w:rsid w:val="00C40686"/>
    <w:rsid w:val="00CE7DC7"/>
    <w:rsid w:val="00D5750B"/>
    <w:rsid w:val="00D66EF4"/>
    <w:rsid w:val="00DB2CF6"/>
    <w:rsid w:val="00DF2078"/>
    <w:rsid w:val="00E718FB"/>
    <w:rsid w:val="00E90E3F"/>
    <w:rsid w:val="00E95705"/>
    <w:rsid w:val="00EF69DC"/>
    <w:rsid w:val="00F0186B"/>
    <w:rsid w:val="00F10334"/>
    <w:rsid w:val="00F30779"/>
    <w:rsid w:val="00F36A04"/>
    <w:rsid w:val="00FC5B74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DCDAADA"/>
  <w15:chartTrackingRefBased/>
  <w15:docId w15:val="{C1578144-9825-4DEF-B2E0-713DF746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F0186B"/>
    <w:rPr>
      <w:color w:val="0000FF"/>
      <w:u w:val="single"/>
    </w:rPr>
  </w:style>
  <w:style w:type="character" w:styleId="FollowedHyperlink">
    <w:name w:val="FollowedHyperlink"/>
    <w:basedOn w:val="DefaultParagraphFont"/>
    <w:rsid w:val="00AD5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upportservices.jobcorps.gov/health/Pages/InfoNotic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XRUYQT3274NZ-681238054-1481</_dlc_DocId>
    <_dlc_DocIdUrl xmlns="b22f8f74-215c-4154-9939-bd29e4e8980e">
      <Url>https://supportservices.jobcorps.gov/health/_layouts/15/DocIdRedir.aspx?ID=XRUYQT3274NZ-681238054-1481</Url>
      <Description>XRUYQT3274NZ-681238054-1481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820882-5F8C-44CC-8F67-5B1319E89C70}"/>
</file>

<file path=customXml/itemProps2.xml><?xml version="1.0" encoding="utf-8"?>
<ds:datastoreItem xmlns:ds="http://schemas.openxmlformats.org/officeDocument/2006/customXml" ds:itemID="{5D198A03-C09B-4858-8E3B-E98DBB941158}"/>
</file>

<file path=customXml/itemProps3.xml><?xml version="1.0" encoding="utf-8"?>
<ds:datastoreItem xmlns:ds="http://schemas.openxmlformats.org/officeDocument/2006/customXml" ds:itemID="{2A40DB6B-6404-4AF0-A93C-54DF5A246932}"/>
</file>

<file path=customXml/itemProps4.xml><?xml version="1.0" encoding="utf-8"?>
<ds:datastoreItem xmlns:ds="http://schemas.openxmlformats.org/officeDocument/2006/customXml" ds:itemID="{E1259421-5038-4276-81D2-7034EDD30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2302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https://supportservices.jobcorps.gov/health/Pages/InfoNotices.aspx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4</cp:revision>
  <dcterms:created xsi:type="dcterms:W3CDTF">2019-04-29T01:02:00Z</dcterms:created>
  <dcterms:modified xsi:type="dcterms:W3CDTF">2019-11-20T20:24:00Z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85758a79-c3b5-4ff8-a5bc-1a4a11cc8923</vt:lpwstr>
  </property>
</Properties>
</file>