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B8" w:rsidRPr="0078067B" w:rsidRDefault="003E76B8" w:rsidP="0078067B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3E76B8">
        <w:rPr>
          <w:b/>
          <w:bCs w:val="0"/>
        </w:rPr>
        <w:t>TREATMENT GUIDELINES FOR HEALTH STAFF</w:t>
      </w:r>
    </w:p>
    <w:p w:rsidR="003E76B8" w:rsidRPr="003E76B8" w:rsidRDefault="003E76B8" w:rsidP="0078067B">
      <w:pPr>
        <w:pStyle w:val="Heading2"/>
        <w:shd w:val="clear" w:color="auto" w:fill="D9D9D9"/>
        <w:spacing w:before="100" w:beforeAutospacing="1" w:after="100" w:afterAutospacing="1"/>
        <w:jc w:val="center"/>
        <w:rPr>
          <w:bCs w:val="0"/>
          <w:i w:val="0"/>
          <w:sz w:val="24"/>
        </w:rPr>
      </w:pPr>
      <w:r w:rsidRPr="003E76B8">
        <w:rPr>
          <w:bCs w:val="0"/>
          <w:i w:val="0"/>
          <w:sz w:val="24"/>
        </w:rPr>
        <w:t>INFECTIOUS MONONUCLEOSIS</w:t>
      </w:r>
    </w:p>
    <w:p w:rsidR="003E76B8" w:rsidRPr="003E76B8" w:rsidRDefault="003E76B8" w:rsidP="003E76B8"/>
    <w:p w:rsidR="003E76B8" w:rsidRPr="003E76B8" w:rsidRDefault="003E76B8" w:rsidP="003E76B8">
      <w:r w:rsidRPr="003E76B8">
        <w:t>Authorized health and wellness staff may treat infectious mononucleosis as follows: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6"/>
        </w:numPr>
      </w:pPr>
      <w:r w:rsidRPr="003E76B8">
        <w:t>All students with a diagnosis of acute mononucleosis should be referred to the center physician for evaluation and development of a management plan.  MSWR can be discussed at that time.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6"/>
        </w:numPr>
      </w:pPr>
      <w:r w:rsidRPr="003E76B8">
        <w:t>Screen the student for simultaneous streptococcal throat infection.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6"/>
        </w:numPr>
      </w:pPr>
      <w:r w:rsidRPr="003E76B8">
        <w:t>Advise the student to avoid sharing drinks</w:t>
      </w:r>
      <w:r w:rsidR="00523A08">
        <w:t>,</w:t>
      </w:r>
      <w:r w:rsidRPr="003E76B8">
        <w:t xml:space="preserve"> utensils, or toiletries, and to avoid exchange of bodily fluids (e.g., no kissing and no unprotected sexual behavior).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6"/>
        </w:numPr>
      </w:pPr>
      <w:r w:rsidRPr="003E76B8">
        <w:t>Avoid contact sports and heavy exertion for 6-8 weeks after onset of infection, until cleared by the center physician.</w:t>
      </w:r>
    </w:p>
    <w:p w:rsidR="003E76B8" w:rsidRPr="003E76B8" w:rsidRDefault="003E76B8" w:rsidP="003E76B8">
      <w:pPr>
        <w:pStyle w:val="FootnoteText"/>
        <w:widowControl/>
        <w:autoSpaceDE/>
        <w:autoSpaceDN/>
        <w:adjustRightInd/>
        <w:rPr>
          <w:szCs w:val="24"/>
        </w:rPr>
      </w:pPr>
    </w:p>
    <w:p w:rsidR="003E76B8" w:rsidRPr="003E76B8" w:rsidRDefault="003E76B8" w:rsidP="003E76B8">
      <w:bookmarkStart w:id="0" w:name="_GoBack"/>
      <w:r w:rsidRPr="0078067B">
        <w:rPr>
          <w:b/>
        </w:rPr>
        <w:t xml:space="preserve">Note: </w:t>
      </w:r>
      <w:bookmarkEnd w:id="0"/>
      <w:r w:rsidRPr="003E76B8">
        <w:t xml:space="preserve"> Steroids are useful only in patients with complications as determined by the center physician; antiviral medications have no proven benefit.</w:t>
      </w:r>
    </w:p>
    <w:p w:rsidR="003E76B8" w:rsidRPr="003E76B8" w:rsidRDefault="003E76B8" w:rsidP="003E76B8"/>
    <w:p w:rsidR="003E76B8" w:rsidRPr="003E76B8" w:rsidRDefault="003E76B8" w:rsidP="003E76B8"/>
    <w:p w:rsidR="003E76B8" w:rsidRPr="003E76B8" w:rsidRDefault="003E76B8" w:rsidP="003E76B8">
      <w:pPr>
        <w:rPr>
          <w:b/>
          <w:bCs w:val="0"/>
        </w:rPr>
      </w:pPr>
      <w:r w:rsidRPr="003E76B8">
        <w:rPr>
          <w:b/>
          <w:bCs w:val="0"/>
        </w:rPr>
        <w:t>WHEN TO REFER TO THE CENTER PHYSICIAN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7"/>
        </w:numPr>
      </w:pPr>
      <w:r w:rsidRPr="003E76B8">
        <w:t>If the student has difficulty breathing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7"/>
        </w:numPr>
      </w:pPr>
      <w:r w:rsidRPr="003E76B8">
        <w:t>If the student cannot swallow and maintain adequate hydration</w:t>
      </w:r>
    </w:p>
    <w:p w:rsidR="003E76B8" w:rsidRPr="003E76B8" w:rsidRDefault="003E76B8" w:rsidP="003E76B8"/>
    <w:p w:rsidR="003E76B8" w:rsidRPr="003E76B8" w:rsidRDefault="003E76B8" w:rsidP="003E76B8">
      <w:pPr>
        <w:numPr>
          <w:ilvl w:val="0"/>
          <w:numId w:val="27"/>
        </w:numPr>
      </w:pPr>
      <w:r w:rsidRPr="003E76B8">
        <w:t>If the student’s symptoms (malaise, fatigue) worsen, and the student is unable to attend class</w:t>
      </w:r>
    </w:p>
    <w:p w:rsidR="002414A6" w:rsidRPr="003E76B8" w:rsidRDefault="002414A6" w:rsidP="003E76B8"/>
    <w:sectPr w:rsidR="002414A6" w:rsidRPr="003E76B8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D8" w:rsidRDefault="00247DD8">
      <w:r>
        <w:separator/>
      </w:r>
    </w:p>
  </w:endnote>
  <w:endnote w:type="continuationSeparator" w:id="0">
    <w:p w:rsidR="00247DD8" w:rsidRDefault="002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B8" w:rsidRPr="00875B63" w:rsidRDefault="007C2742" w:rsidP="004972E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740B05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D8" w:rsidRDefault="00247DD8">
      <w:r>
        <w:separator/>
      </w:r>
    </w:p>
  </w:footnote>
  <w:footnote w:type="continuationSeparator" w:id="0">
    <w:p w:rsidR="00247DD8" w:rsidRDefault="0024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1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25"/>
  </w:num>
  <w:num w:numId="11">
    <w:abstractNumId w:val="19"/>
  </w:num>
  <w:num w:numId="12">
    <w:abstractNumId w:val="10"/>
  </w:num>
  <w:num w:numId="13">
    <w:abstractNumId w:val="1"/>
  </w:num>
  <w:num w:numId="14">
    <w:abstractNumId w:val="16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4"/>
  </w:num>
  <w:num w:numId="20">
    <w:abstractNumId w:val="24"/>
  </w:num>
  <w:num w:numId="21">
    <w:abstractNumId w:val="22"/>
  </w:num>
  <w:num w:numId="22">
    <w:abstractNumId w:val="15"/>
  </w:num>
  <w:num w:numId="23">
    <w:abstractNumId w:val="23"/>
  </w:num>
  <w:num w:numId="24">
    <w:abstractNumId w:val="5"/>
  </w:num>
  <w:num w:numId="25">
    <w:abstractNumId w:val="2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502F4"/>
    <w:rsid w:val="001520EA"/>
    <w:rsid w:val="0018255C"/>
    <w:rsid w:val="00187933"/>
    <w:rsid w:val="001F07BC"/>
    <w:rsid w:val="002414A6"/>
    <w:rsid w:val="00247DD8"/>
    <w:rsid w:val="00293C4E"/>
    <w:rsid w:val="00295B21"/>
    <w:rsid w:val="002B7453"/>
    <w:rsid w:val="002F53D8"/>
    <w:rsid w:val="00353695"/>
    <w:rsid w:val="00353A26"/>
    <w:rsid w:val="003E5765"/>
    <w:rsid w:val="003E76B8"/>
    <w:rsid w:val="004027C7"/>
    <w:rsid w:val="004677A8"/>
    <w:rsid w:val="004742F2"/>
    <w:rsid w:val="00485A18"/>
    <w:rsid w:val="004972EC"/>
    <w:rsid w:val="004E6FDC"/>
    <w:rsid w:val="00523A08"/>
    <w:rsid w:val="00555190"/>
    <w:rsid w:val="005B58D9"/>
    <w:rsid w:val="005E0BB2"/>
    <w:rsid w:val="00621A51"/>
    <w:rsid w:val="006624A0"/>
    <w:rsid w:val="006C5907"/>
    <w:rsid w:val="006E6AB8"/>
    <w:rsid w:val="006E768F"/>
    <w:rsid w:val="0073610D"/>
    <w:rsid w:val="00740B05"/>
    <w:rsid w:val="0078067B"/>
    <w:rsid w:val="007C2742"/>
    <w:rsid w:val="008379DB"/>
    <w:rsid w:val="00845CF8"/>
    <w:rsid w:val="00875B63"/>
    <w:rsid w:val="009E3673"/>
    <w:rsid w:val="00A96841"/>
    <w:rsid w:val="00AF1CFF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27C54"/>
    <w:rsid w:val="00C40686"/>
    <w:rsid w:val="00DB2CF6"/>
    <w:rsid w:val="00DF2078"/>
    <w:rsid w:val="00E718FB"/>
    <w:rsid w:val="00E90E3F"/>
    <w:rsid w:val="00F10334"/>
    <w:rsid w:val="00F36A04"/>
    <w:rsid w:val="00FC5B74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D741E6C-4152-40A9-9BC3-87CEC3E3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XRUYQT3274NZ-681238054-1478</_dlc_DocId>
    <_dlc_DocIdUrl xmlns="b22f8f74-215c-4154-9939-bd29e4e8980e">
      <Url>https://supportservices.jobcorps.gov/health/_layouts/15/DocIdRedir.aspx?ID=XRUYQT3274NZ-681238054-1478</Url>
      <Description>XRUYQT3274NZ-681238054-1478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7AE0F2-868A-4FF2-8383-0B21066B284D}"/>
</file>

<file path=customXml/itemProps2.xml><?xml version="1.0" encoding="utf-8"?>
<ds:datastoreItem xmlns:ds="http://schemas.openxmlformats.org/officeDocument/2006/customXml" ds:itemID="{79A14590-2BEA-4A98-91F8-9D31EFA871CF}"/>
</file>

<file path=customXml/itemProps3.xml><?xml version="1.0" encoding="utf-8"?>
<ds:datastoreItem xmlns:ds="http://schemas.openxmlformats.org/officeDocument/2006/customXml" ds:itemID="{5C74014A-7EE7-461B-9CB0-A20806B44D4B}"/>
</file>

<file path=customXml/itemProps4.xml><?xml version="1.0" encoding="utf-8"?>
<ds:datastoreItem xmlns:ds="http://schemas.openxmlformats.org/officeDocument/2006/customXml" ds:itemID="{4FB9F2EC-E422-401F-8EC8-085FBB3EA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2019-04-29T00:49:00Z</dcterms:created>
  <dcterms:modified xsi:type="dcterms:W3CDTF">2019-11-20T20:35:00Z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b5fdce2e-73b4-4700-bb17-a5d87f34f250</vt:lpwstr>
  </property>
</Properties>
</file>