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95C3" w14:textId="77777777" w:rsidR="00AC4362" w:rsidRPr="006C2910" w:rsidRDefault="00AC4362" w:rsidP="00F7458B">
      <w:pPr>
        <w:spacing w:after="0"/>
        <w:jc w:val="center"/>
        <w:rPr>
          <w:b/>
          <w:sz w:val="24"/>
          <w:szCs w:val="24"/>
        </w:rPr>
      </w:pPr>
      <w:r w:rsidRPr="006C2910">
        <w:rPr>
          <w:b/>
          <w:sz w:val="24"/>
          <w:szCs w:val="24"/>
        </w:rPr>
        <w:t>Empathy Blockers – The Art of Listening</w:t>
      </w:r>
    </w:p>
    <w:p w14:paraId="69A0CF51" w14:textId="76B97729" w:rsidR="00AC4362" w:rsidRPr="00F371A4" w:rsidRDefault="00AC4362" w:rsidP="00AC4362">
      <w:pPr>
        <w:spacing w:after="0"/>
        <w:rPr>
          <w:sz w:val="24"/>
          <w:szCs w:val="24"/>
        </w:rPr>
      </w:pPr>
      <w:r w:rsidRPr="00F371A4">
        <w:rPr>
          <w:sz w:val="24"/>
          <w:szCs w:val="24"/>
        </w:rPr>
        <w:t>Listed below are empathy blockers, followed by examples of how to show empathy.</w:t>
      </w:r>
    </w:p>
    <w:p w14:paraId="443B5671" w14:textId="28AD80C7" w:rsidR="00AC4362" w:rsidRPr="00F371A4" w:rsidRDefault="00AC4362" w:rsidP="00AC4362">
      <w:pPr>
        <w:spacing w:after="0"/>
        <w:rPr>
          <w:sz w:val="24"/>
          <w:szCs w:val="24"/>
        </w:rPr>
      </w:pPr>
      <w:r w:rsidRPr="00F371A4">
        <w:rPr>
          <w:sz w:val="24"/>
          <w:szCs w:val="24"/>
        </w:rPr>
        <w:t>For example, someone says,</w:t>
      </w:r>
      <w:r>
        <w:rPr>
          <w:sz w:val="24"/>
          <w:szCs w:val="24"/>
        </w:rPr>
        <w:t xml:space="preserve"> “I had a really bad day at my job this morning</w:t>
      </w:r>
      <w:r w:rsidRPr="00F371A4">
        <w:rPr>
          <w:sz w:val="24"/>
          <w:szCs w:val="24"/>
        </w:rPr>
        <w:t>.”</w:t>
      </w:r>
      <w:r w:rsidR="001C2C7C">
        <w:rPr>
          <w:sz w:val="24"/>
          <w:szCs w:val="24"/>
        </w:rPr>
        <w:t xml:space="preserve"> </w:t>
      </w:r>
      <w:r>
        <w:rPr>
          <w:sz w:val="24"/>
          <w:szCs w:val="24"/>
        </w:rPr>
        <w:t>Some typical responses below are often said with the best of intentions, but they can unknowingly create distance and disconnection.</w:t>
      </w:r>
    </w:p>
    <w:p w14:paraId="336FFEA6" w14:textId="77777777" w:rsidR="00AC4362" w:rsidRPr="00F371A4" w:rsidRDefault="00AC4362" w:rsidP="00AC4362">
      <w:pPr>
        <w:spacing w:after="0"/>
        <w:rPr>
          <w:sz w:val="24"/>
          <w:szCs w:val="24"/>
        </w:rPr>
      </w:pPr>
    </w:p>
    <w:p w14:paraId="6A88F8B9" w14:textId="77777777" w:rsidR="00AC4362" w:rsidRPr="00F371A4" w:rsidRDefault="00AC4362" w:rsidP="00AC4362">
      <w:pPr>
        <w:spacing w:after="0"/>
        <w:rPr>
          <w:b/>
          <w:sz w:val="24"/>
          <w:szCs w:val="24"/>
        </w:rPr>
      </w:pPr>
      <w:r w:rsidRPr="00F371A4">
        <w:rPr>
          <w:b/>
          <w:sz w:val="24"/>
          <w:szCs w:val="24"/>
        </w:rPr>
        <w:t>One-Upping/Storytelling</w:t>
      </w:r>
    </w:p>
    <w:p w14:paraId="23BAC9EB" w14:textId="77777777" w:rsidR="00AC4362" w:rsidRDefault="00AC4362" w:rsidP="00AC4362">
      <w:pPr>
        <w:spacing w:after="0"/>
        <w:rPr>
          <w:sz w:val="24"/>
          <w:szCs w:val="24"/>
        </w:rPr>
      </w:pPr>
      <w:r w:rsidRPr="00F371A4">
        <w:rPr>
          <w:sz w:val="24"/>
          <w:szCs w:val="24"/>
        </w:rPr>
        <w:t>“You think you had a hard day.  Let me tell you about mine.”</w:t>
      </w:r>
    </w:p>
    <w:p w14:paraId="4FE107C0" w14:textId="77777777" w:rsidR="00AC4362" w:rsidRPr="00F371A4" w:rsidRDefault="00AC4362" w:rsidP="00AC4362">
      <w:pPr>
        <w:spacing w:after="0"/>
        <w:rPr>
          <w:sz w:val="24"/>
          <w:szCs w:val="24"/>
        </w:rPr>
      </w:pPr>
    </w:p>
    <w:p w14:paraId="06F32041" w14:textId="77777777" w:rsidR="00AC4362" w:rsidRPr="00F371A4" w:rsidRDefault="00AC4362" w:rsidP="00AC4362">
      <w:pPr>
        <w:spacing w:after="0"/>
        <w:rPr>
          <w:b/>
          <w:sz w:val="24"/>
          <w:szCs w:val="24"/>
        </w:rPr>
      </w:pPr>
      <w:r w:rsidRPr="00F371A4">
        <w:rPr>
          <w:b/>
          <w:sz w:val="24"/>
          <w:szCs w:val="24"/>
        </w:rPr>
        <w:t>Advising/Fixing</w:t>
      </w:r>
    </w:p>
    <w:p w14:paraId="38290660" w14:textId="77777777" w:rsidR="00AC4362" w:rsidRPr="00F371A4" w:rsidRDefault="00AC4362" w:rsidP="00AC4362">
      <w:pPr>
        <w:spacing w:after="0"/>
        <w:rPr>
          <w:sz w:val="24"/>
          <w:szCs w:val="24"/>
        </w:rPr>
      </w:pPr>
      <w:r w:rsidRPr="00F371A4">
        <w:rPr>
          <w:sz w:val="24"/>
          <w:szCs w:val="24"/>
        </w:rPr>
        <w:t>“Maybe you should get up earlier’</w:t>
      </w:r>
    </w:p>
    <w:p w14:paraId="18E66386" w14:textId="77777777" w:rsidR="00AC4362" w:rsidRPr="00F371A4" w:rsidRDefault="00AC4362" w:rsidP="00AC4362">
      <w:pPr>
        <w:spacing w:after="0"/>
        <w:rPr>
          <w:sz w:val="24"/>
          <w:szCs w:val="24"/>
        </w:rPr>
      </w:pPr>
      <w:r w:rsidRPr="00F371A4">
        <w:rPr>
          <w:sz w:val="24"/>
          <w:szCs w:val="24"/>
        </w:rPr>
        <w:t>“Maybe you should think about another line of work.”</w:t>
      </w:r>
    </w:p>
    <w:p w14:paraId="5984CC91" w14:textId="77777777" w:rsidR="00AC4362" w:rsidRDefault="00AC4362" w:rsidP="00AC4362">
      <w:pPr>
        <w:spacing w:after="0"/>
        <w:rPr>
          <w:sz w:val="24"/>
          <w:szCs w:val="24"/>
        </w:rPr>
      </w:pPr>
      <w:r w:rsidRPr="00F371A4">
        <w:rPr>
          <w:sz w:val="24"/>
          <w:szCs w:val="24"/>
        </w:rPr>
        <w:t>“Maybe you should…”</w:t>
      </w:r>
    </w:p>
    <w:p w14:paraId="56A8BC0D" w14:textId="77777777" w:rsidR="00AC4362" w:rsidRDefault="00AC4362" w:rsidP="00AC4362">
      <w:pPr>
        <w:spacing w:after="0"/>
        <w:rPr>
          <w:sz w:val="24"/>
          <w:szCs w:val="24"/>
        </w:rPr>
      </w:pPr>
    </w:p>
    <w:p w14:paraId="224335B6" w14:textId="77777777" w:rsidR="00AC4362" w:rsidRDefault="00AC4362" w:rsidP="00AC43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Educating</w:t>
      </w:r>
    </w:p>
    <w:p w14:paraId="07704BAE" w14:textId="77777777" w:rsidR="00AC4362" w:rsidRDefault="00AC4362" w:rsidP="00AC43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“There’s a good book that I think will help you.”</w:t>
      </w:r>
    </w:p>
    <w:p w14:paraId="7A140D67" w14:textId="77777777" w:rsidR="00AC4362" w:rsidRDefault="00AC4362" w:rsidP="00AC4362">
      <w:pPr>
        <w:spacing w:after="0"/>
        <w:rPr>
          <w:sz w:val="24"/>
          <w:szCs w:val="24"/>
        </w:rPr>
      </w:pPr>
    </w:p>
    <w:p w14:paraId="6E531549" w14:textId="77777777" w:rsidR="00AC4362" w:rsidRDefault="00AC4362" w:rsidP="00AC4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Analyzing/Data Gathering</w:t>
      </w:r>
    </w:p>
    <w:p w14:paraId="04648EE1" w14:textId="77777777" w:rsidR="00AC4362" w:rsidRDefault="00AC4362" w:rsidP="00AC43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“You know, this seems to be a pattern of yours.”</w:t>
      </w:r>
    </w:p>
    <w:p w14:paraId="20C9FCDF" w14:textId="77777777" w:rsidR="00AC4362" w:rsidRDefault="00AC4362" w:rsidP="00AC4362">
      <w:pPr>
        <w:spacing w:after="0"/>
        <w:rPr>
          <w:sz w:val="24"/>
          <w:szCs w:val="24"/>
        </w:rPr>
      </w:pPr>
    </w:p>
    <w:p w14:paraId="7FF6B426" w14:textId="77777777" w:rsidR="00AC4362" w:rsidRDefault="00AC4362" w:rsidP="00AC4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Consoling/Sympathy</w:t>
      </w:r>
    </w:p>
    <w:p w14:paraId="366A1E66" w14:textId="77777777" w:rsidR="00AC4362" w:rsidRDefault="00AC4362" w:rsidP="00AC43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“I’m sorry to hear that.  I am sure you did your best.”</w:t>
      </w:r>
    </w:p>
    <w:p w14:paraId="201D0DFE" w14:textId="77777777" w:rsidR="00AC4362" w:rsidRDefault="00AC4362" w:rsidP="00AC4362">
      <w:pPr>
        <w:spacing w:after="0"/>
        <w:rPr>
          <w:sz w:val="24"/>
          <w:szCs w:val="24"/>
        </w:rPr>
      </w:pPr>
    </w:p>
    <w:p w14:paraId="15AE8212" w14:textId="77777777" w:rsidR="00AC4362" w:rsidRDefault="00AC4362" w:rsidP="00AC4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Discounting/Shutting Down</w:t>
      </w:r>
    </w:p>
    <w:p w14:paraId="62C0BA3D" w14:textId="77777777" w:rsidR="00AC4362" w:rsidRDefault="00AC4362" w:rsidP="00AC43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“Well, you know you should be glad you have a job.”</w:t>
      </w:r>
    </w:p>
    <w:p w14:paraId="16B59DDD" w14:textId="77777777" w:rsidR="00AC4362" w:rsidRDefault="00AC4362" w:rsidP="00AC4362">
      <w:pPr>
        <w:spacing w:after="0"/>
        <w:rPr>
          <w:sz w:val="24"/>
          <w:szCs w:val="24"/>
        </w:rPr>
      </w:pPr>
    </w:p>
    <w:p w14:paraId="569522A5" w14:textId="5EBE8D06" w:rsidR="00AC4362" w:rsidRDefault="00AC4362" w:rsidP="00AC4362">
      <w:pPr>
        <w:spacing w:after="0"/>
        <w:rPr>
          <w:b/>
          <w:sz w:val="24"/>
          <w:szCs w:val="24"/>
        </w:rPr>
      </w:pPr>
      <w:r w:rsidRPr="006C2910">
        <w:rPr>
          <w:b/>
          <w:sz w:val="28"/>
          <w:szCs w:val="28"/>
        </w:rPr>
        <w:t>Some things we can say to show empathy:</w:t>
      </w:r>
    </w:p>
    <w:p w14:paraId="01BA81F7" w14:textId="4D02E4C8" w:rsidR="00AC4362" w:rsidRDefault="00AC4362" w:rsidP="00AC43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“I hear you.” </w:t>
      </w:r>
      <w:r>
        <w:rPr>
          <w:sz w:val="24"/>
          <w:szCs w:val="24"/>
        </w:rPr>
        <w:t>Said with sincerity, meets a person’s need to be heard</w:t>
      </w:r>
      <w:r w:rsidR="00F7458B">
        <w:rPr>
          <w:sz w:val="24"/>
          <w:szCs w:val="24"/>
        </w:rPr>
        <w:t>.</w:t>
      </w:r>
    </w:p>
    <w:p w14:paraId="2A8CF4D3" w14:textId="3C0FD09A" w:rsidR="00AC4362" w:rsidRDefault="00AC4362" w:rsidP="00AC43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“Tell me more.”  </w:t>
      </w:r>
      <w:r>
        <w:rPr>
          <w:sz w:val="24"/>
          <w:szCs w:val="24"/>
        </w:rPr>
        <w:t>Said with sincerity, shows you are really interested.</w:t>
      </w:r>
    </w:p>
    <w:p w14:paraId="40BA6A09" w14:textId="238E5DF6" w:rsidR="00AC4362" w:rsidRDefault="00AC4362" w:rsidP="00AC43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“Wow.”  </w:t>
      </w:r>
      <w:r>
        <w:rPr>
          <w:sz w:val="24"/>
          <w:szCs w:val="24"/>
        </w:rPr>
        <w:t>Said softly, gives the speaker a sense you are listening.</w:t>
      </w:r>
    </w:p>
    <w:p w14:paraId="58D3CEF3" w14:textId="27B764C9" w:rsidR="00AC4362" w:rsidRDefault="00AC4362" w:rsidP="00AC43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“I don’t even know what to say right now, but I’m grateful you told me.”  </w:t>
      </w:r>
      <w:r>
        <w:rPr>
          <w:sz w:val="24"/>
          <w:szCs w:val="24"/>
        </w:rPr>
        <w:t>When someone is in a difficult situation, this may be all you have to say.</w:t>
      </w:r>
    </w:p>
    <w:p w14:paraId="41A23242" w14:textId="066EF382" w:rsidR="001C2C7C" w:rsidRDefault="001C2C7C" w:rsidP="00AC4362">
      <w:pPr>
        <w:spacing w:after="0"/>
        <w:rPr>
          <w:sz w:val="24"/>
          <w:szCs w:val="24"/>
        </w:rPr>
      </w:pPr>
    </w:p>
    <w:p w14:paraId="69807A6C" w14:textId="77777777" w:rsidR="001C2C7C" w:rsidRDefault="001C2C7C" w:rsidP="00AC4362">
      <w:pPr>
        <w:spacing w:after="0"/>
        <w:rPr>
          <w:sz w:val="24"/>
          <w:szCs w:val="24"/>
        </w:rPr>
      </w:pPr>
    </w:p>
    <w:p w14:paraId="5689D9DE" w14:textId="014E9E05" w:rsidR="0037386D" w:rsidRDefault="00F7458B" w:rsidP="00141A44">
      <w:pPr>
        <w:spacing w:after="0"/>
      </w:pPr>
      <w:r w:rsidRPr="001C2C7C">
        <w:rPr>
          <w:sz w:val="24"/>
          <w:szCs w:val="24"/>
        </w:rPr>
        <w:t>The Relationship Foundation.  (n.d.)  </w:t>
      </w:r>
      <w:r w:rsidRPr="001C2C7C">
        <w:rPr>
          <w:i/>
          <w:iCs/>
          <w:sz w:val="24"/>
          <w:szCs w:val="24"/>
        </w:rPr>
        <w:t>Empathy the Art of Listening.   </w:t>
      </w:r>
      <w:r w:rsidRPr="001C2C7C">
        <w:rPr>
          <w:sz w:val="24"/>
          <w:szCs w:val="24"/>
        </w:rPr>
        <w:t>Retrieved from </w:t>
      </w:r>
      <w:hyperlink r:id="rId6" w:history="1">
        <w:r w:rsidRPr="001C2C7C">
          <w:rPr>
            <w:rStyle w:val="Hyperlink"/>
            <w:sz w:val="24"/>
            <w:szCs w:val="24"/>
          </w:rPr>
          <w:t>https://therelationshipfoundation.org/free-tools/free-empathy-exercise</w:t>
        </w:r>
      </w:hyperlink>
      <w:r w:rsidRPr="001C2C7C">
        <w:rPr>
          <w:sz w:val="24"/>
          <w:szCs w:val="24"/>
        </w:rPr>
        <w:t>  </w:t>
      </w:r>
      <w:bookmarkStart w:id="0" w:name="_GoBack"/>
      <w:bookmarkEnd w:id="0"/>
    </w:p>
    <w:sectPr w:rsidR="0037386D" w:rsidSect="004A05E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C30A" w14:textId="77777777" w:rsidR="00AC4362" w:rsidRDefault="00AC4362" w:rsidP="004A05E4">
      <w:r>
        <w:separator/>
      </w:r>
    </w:p>
  </w:endnote>
  <w:endnote w:type="continuationSeparator" w:id="0">
    <w:p w14:paraId="6E7B966F" w14:textId="77777777" w:rsidR="00AC4362" w:rsidRDefault="00AC4362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C360" w14:textId="77777777" w:rsidR="004A05E4" w:rsidRDefault="004A05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052B03" wp14:editId="7A500BFF">
          <wp:simplePos x="0" y="0"/>
          <wp:positionH relativeFrom="page">
            <wp:posOffset>0</wp:posOffset>
          </wp:positionH>
          <wp:positionV relativeFrom="page">
            <wp:posOffset>8898255</wp:posOffset>
          </wp:positionV>
          <wp:extent cx="7759700" cy="114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0E8A" w14:textId="77777777" w:rsidR="00AC4362" w:rsidRDefault="00AC4362" w:rsidP="004A05E4">
      <w:r>
        <w:separator/>
      </w:r>
    </w:p>
  </w:footnote>
  <w:footnote w:type="continuationSeparator" w:id="0">
    <w:p w14:paraId="2854558D" w14:textId="77777777" w:rsidR="00AC4362" w:rsidRDefault="00AC4362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AAB9" w14:textId="77777777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7082ACF" wp14:editId="2F5F1068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62"/>
    <w:rsid w:val="00141A44"/>
    <w:rsid w:val="001C2C7C"/>
    <w:rsid w:val="004A05E4"/>
    <w:rsid w:val="0050690E"/>
    <w:rsid w:val="00592047"/>
    <w:rsid w:val="00703A62"/>
    <w:rsid w:val="00936755"/>
    <w:rsid w:val="00970B7F"/>
    <w:rsid w:val="00A5357B"/>
    <w:rsid w:val="00AC4362"/>
    <w:rsid w:val="00B52004"/>
    <w:rsid w:val="00BC2564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169E3"/>
  <w14:defaultImageDpi w14:val="32767"/>
  <w15:chartTrackingRefBased/>
  <w15:docId w15:val="{728B0BEB-91F2-4F5C-8F9C-04B48C5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3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4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relationshipfoundation.org/free-tools/free-empathy-exercise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ll%20Staff\Branding%20Products%20-%20For%20All%20Staff%20Use\Letterhead\2019-20_NCB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XRUYQT3274NZ-681238054-1720</_dlc_DocId>
    <_dlc_DocIdUrl xmlns="b22f8f74-215c-4154-9939-bd29e4e8980e">
      <Url>https://supportservices.jobcorps.gov/health/_layouts/15/DocIdRedir.aspx?ID=XRUYQT3274NZ-681238054-1720</Url>
      <Description>XRUYQT3274NZ-681238054-1720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4ABF22-C4AA-4058-91D4-4563162BACEE}"/>
</file>

<file path=customXml/itemProps2.xml><?xml version="1.0" encoding="utf-8"?>
<ds:datastoreItem xmlns:ds="http://schemas.openxmlformats.org/officeDocument/2006/customXml" ds:itemID="{F0741496-BD50-46A1-9E30-B6B75E9B10ED}"/>
</file>

<file path=customXml/itemProps3.xml><?xml version="1.0" encoding="utf-8"?>
<ds:datastoreItem xmlns:ds="http://schemas.openxmlformats.org/officeDocument/2006/customXml" ds:itemID="{C82594B2-B455-4F9A-9A16-1933FE3783BA}"/>
</file>

<file path=customXml/itemProps4.xml><?xml version="1.0" encoding="utf-8"?>
<ds:datastoreItem xmlns:ds="http://schemas.openxmlformats.org/officeDocument/2006/customXml" ds:itemID="{CBB6992E-B0AC-4450-BA1A-A3844CC06008}"/>
</file>

<file path=docProps/app.xml><?xml version="1.0" encoding="utf-8"?>
<Properties xmlns="http://schemas.openxmlformats.org/officeDocument/2006/extended-properties" xmlns:vt="http://schemas.openxmlformats.org/officeDocument/2006/docPropsVTypes">
  <Template>2019-20_NCBH_Letterhead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Empathy Blockers – The Art of Listening</dc:title>
  <dc:subject/>
  <dc:creator>Karen Johnson</dc:creator>
  <cp:keywords/>
  <dc:description/>
  <cp:lastModifiedBy>Karen Johnson</cp:lastModifiedBy>
  <cp:revision>4</cp:revision>
  <dcterms:created xsi:type="dcterms:W3CDTF">2019-05-10T12:11:00Z</dcterms:created>
  <dcterms:modified xsi:type="dcterms:W3CDTF">2019-12-20T13:23:00Z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bdaa5a0b-bbab-4f68-a27e-1c7523593d3e</vt:lpwstr>
  </property>
</Properties>
</file>