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DBA83" w14:textId="377DE175" w:rsidR="008A5B23" w:rsidRPr="008668BC" w:rsidRDefault="008A5B23" w:rsidP="008A5B23">
      <w:pPr>
        <w:pStyle w:val="Lead"/>
        <w:rPr>
          <w:sz w:val="20"/>
          <w:szCs w:val="20"/>
        </w:rPr>
      </w:pPr>
      <w:r w:rsidRPr="008668BC">
        <w:rPr>
          <w:sz w:val="20"/>
          <w:szCs w:val="20"/>
        </w:rPr>
        <w:t>What is post-traumatic stress disorder (PTSD)?</w:t>
      </w:r>
    </w:p>
    <w:p w14:paraId="0188F83B" w14:textId="77777777" w:rsidR="008A5B23" w:rsidRPr="008668BC" w:rsidRDefault="008A5B23" w:rsidP="008A5B23">
      <w:pPr>
        <w:pStyle w:val="Lead"/>
        <w:rPr>
          <w:b w:val="0"/>
          <w:color w:val="auto"/>
          <w:sz w:val="20"/>
          <w:szCs w:val="20"/>
        </w:rPr>
      </w:pPr>
      <w:r w:rsidRPr="008668BC">
        <w:rPr>
          <w:rFonts w:cs="Arial"/>
          <w:b w:val="0"/>
          <w:color w:val="auto"/>
          <w:sz w:val="20"/>
          <w:szCs w:val="20"/>
        </w:rPr>
        <w:t>PTSD is a disorder that some people get when it becomes hard to cope after seeing or living through a dangerous event such as natural disaster or interpersonal trauma (e.g., violent physical or sexual assault). When in danger, it’s natural to feel afraid. This fear triggers changes in the body to prepare to defend against the danger or to avoid it. This “fight-or-flight” response is a healthy reaction meant to protect a person from harm. But in PTSD, this reaction is changed or damaged. People who have PTSD may feel stressed or scared even when they’re no longer in danger.</w:t>
      </w:r>
    </w:p>
    <w:p w14:paraId="7EA7A23B" w14:textId="1287EFDB" w:rsidR="008A5B23" w:rsidRPr="008668BC" w:rsidRDefault="008A5B23" w:rsidP="008A5B23">
      <w:pPr>
        <w:pStyle w:val="Lead"/>
        <w:rPr>
          <w:sz w:val="20"/>
          <w:szCs w:val="20"/>
        </w:rPr>
      </w:pPr>
      <w:r w:rsidRPr="008668BC">
        <w:rPr>
          <w:sz w:val="20"/>
          <w:szCs w:val="20"/>
        </w:rPr>
        <w:t>What does it mean to have PTSD?</w:t>
      </w:r>
    </w:p>
    <w:p w14:paraId="0007B77C" w14:textId="754009C7" w:rsidR="008A5B23" w:rsidRPr="008668BC" w:rsidRDefault="008A5B23" w:rsidP="008A5B23">
      <w:pPr>
        <w:widowControl w:val="0"/>
        <w:autoSpaceDE w:val="0"/>
        <w:autoSpaceDN w:val="0"/>
        <w:adjustRightInd w:val="0"/>
        <w:rPr>
          <w:rFonts w:cs="Arial"/>
          <w:sz w:val="20"/>
          <w:szCs w:val="20"/>
        </w:rPr>
      </w:pPr>
      <w:r w:rsidRPr="008668BC">
        <w:rPr>
          <w:rFonts w:cs="Arial"/>
          <w:sz w:val="20"/>
          <w:szCs w:val="20"/>
        </w:rPr>
        <w:t>PTSD can cause many symptoms. These symptoms can be grouped into four categories:</w:t>
      </w:r>
    </w:p>
    <w:p w14:paraId="4316CD6A" w14:textId="42DC3DBC" w:rsidR="008A5B23" w:rsidRPr="008668BC" w:rsidRDefault="008A5B23" w:rsidP="008A5B23">
      <w:pPr>
        <w:pStyle w:val="ListParagraph"/>
        <w:widowControl w:val="0"/>
        <w:numPr>
          <w:ilvl w:val="0"/>
          <w:numId w:val="31"/>
        </w:numPr>
        <w:autoSpaceDE w:val="0"/>
        <w:autoSpaceDN w:val="0"/>
        <w:adjustRightInd w:val="0"/>
        <w:ind w:left="360"/>
        <w:rPr>
          <w:rFonts w:cs="Arial"/>
          <w:sz w:val="20"/>
          <w:szCs w:val="20"/>
        </w:rPr>
      </w:pPr>
      <w:r w:rsidRPr="008668BC">
        <w:rPr>
          <w:rFonts w:cs="Arial"/>
          <w:b/>
          <w:bCs/>
          <w:sz w:val="20"/>
          <w:szCs w:val="20"/>
        </w:rPr>
        <w:t>Hyperarousal symptoms:</w:t>
      </w:r>
      <w:r w:rsidR="00C47B68">
        <w:rPr>
          <w:rFonts w:cs="Arial"/>
          <w:b/>
          <w:bCs/>
          <w:sz w:val="20"/>
          <w:szCs w:val="20"/>
        </w:rPr>
        <w:br/>
      </w:r>
    </w:p>
    <w:p w14:paraId="5CD32C48" w14:textId="115D89BB" w:rsidR="008A5B23" w:rsidRPr="008668BC" w:rsidRDefault="008A5B23" w:rsidP="008A5B23">
      <w:pPr>
        <w:pStyle w:val="ListParagraph"/>
        <w:numPr>
          <w:ilvl w:val="0"/>
          <w:numId w:val="18"/>
        </w:numPr>
        <w:ind w:left="360" w:firstLine="0"/>
        <w:rPr>
          <w:color w:val="000000" w:themeColor="text1"/>
          <w:sz w:val="20"/>
          <w:szCs w:val="20"/>
        </w:rPr>
      </w:pPr>
      <w:r w:rsidRPr="008668BC">
        <w:rPr>
          <w:color w:val="000000" w:themeColor="text1"/>
          <w:sz w:val="20"/>
          <w:szCs w:val="20"/>
        </w:rPr>
        <w:t>Being easily startled</w:t>
      </w:r>
    </w:p>
    <w:p w14:paraId="2C56A64A" w14:textId="7AD87856" w:rsidR="008A5B23" w:rsidRPr="008668BC" w:rsidRDefault="008A5B23" w:rsidP="008A5B23">
      <w:pPr>
        <w:pStyle w:val="ListParagraph"/>
        <w:numPr>
          <w:ilvl w:val="0"/>
          <w:numId w:val="18"/>
        </w:numPr>
        <w:ind w:left="360" w:firstLine="0"/>
        <w:rPr>
          <w:color w:val="000000" w:themeColor="text1"/>
          <w:sz w:val="20"/>
          <w:szCs w:val="20"/>
        </w:rPr>
      </w:pPr>
      <w:r w:rsidRPr="008668BC">
        <w:rPr>
          <w:color w:val="000000" w:themeColor="text1"/>
          <w:sz w:val="20"/>
          <w:szCs w:val="20"/>
        </w:rPr>
        <w:t xml:space="preserve">Feeling tense or “on </w:t>
      </w:r>
      <w:r w:rsidR="00644F50" w:rsidRPr="008668BC">
        <w:rPr>
          <w:color w:val="000000" w:themeColor="text1"/>
          <w:sz w:val="20"/>
          <w:szCs w:val="20"/>
        </w:rPr>
        <w:tab/>
      </w:r>
      <w:r w:rsidRPr="008668BC">
        <w:rPr>
          <w:color w:val="000000" w:themeColor="text1"/>
          <w:sz w:val="20"/>
          <w:szCs w:val="20"/>
        </w:rPr>
        <w:t>edge”</w:t>
      </w:r>
    </w:p>
    <w:p w14:paraId="13364073" w14:textId="4ED54329" w:rsidR="008A5B23" w:rsidRPr="008668BC" w:rsidRDefault="008A5B23" w:rsidP="008A5B23">
      <w:pPr>
        <w:pStyle w:val="ListParagraph"/>
        <w:numPr>
          <w:ilvl w:val="0"/>
          <w:numId w:val="18"/>
        </w:numPr>
        <w:rPr>
          <w:color w:val="000000" w:themeColor="text1"/>
          <w:sz w:val="20"/>
          <w:szCs w:val="20"/>
        </w:rPr>
      </w:pPr>
      <w:r w:rsidRPr="008668BC">
        <w:rPr>
          <w:color w:val="000000" w:themeColor="text1"/>
          <w:sz w:val="20"/>
          <w:szCs w:val="20"/>
        </w:rPr>
        <w:t>Having difficulty sleeping</w:t>
      </w:r>
    </w:p>
    <w:p w14:paraId="23532DE8" w14:textId="10D0437A" w:rsidR="008A5B23" w:rsidRPr="008668BC" w:rsidRDefault="008A5B23" w:rsidP="008A5B23">
      <w:pPr>
        <w:pStyle w:val="ListParagraph"/>
        <w:numPr>
          <w:ilvl w:val="0"/>
          <w:numId w:val="18"/>
        </w:numPr>
        <w:rPr>
          <w:color w:val="000000" w:themeColor="text1"/>
          <w:sz w:val="20"/>
          <w:szCs w:val="20"/>
        </w:rPr>
      </w:pPr>
      <w:r w:rsidRPr="008668BC">
        <w:rPr>
          <w:color w:val="000000" w:themeColor="text1"/>
          <w:sz w:val="20"/>
          <w:szCs w:val="20"/>
        </w:rPr>
        <w:t xml:space="preserve"> angry outbursts</w:t>
      </w:r>
    </w:p>
    <w:p w14:paraId="4914E49D" w14:textId="65542F80" w:rsidR="008A5B23" w:rsidRPr="008668BC" w:rsidRDefault="008A5B23" w:rsidP="008A5B23">
      <w:pPr>
        <w:pStyle w:val="ListParagraph"/>
        <w:numPr>
          <w:ilvl w:val="0"/>
          <w:numId w:val="18"/>
        </w:numPr>
        <w:rPr>
          <w:color w:val="000000" w:themeColor="text1"/>
          <w:sz w:val="20"/>
          <w:szCs w:val="20"/>
        </w:rPr>
      </w:pPr>
      <w:r w:rsidRPr="008668BC">
        <w:rPr>
          <w:color w:val="000000" w:themeColor="text1"/>
          <w:sz w:val="20"/>
          <w:szCs w:val="20"/>
        </w:rPr>
        <w:t>Acting or feeling reckless</w:t>
      </w:r>
    </w:p>
    <w:p w14:paraId="419331E1" w14:textId="34681D53" w:rsidR="008A5B23" w:rsidRPr="008668BC" w:rsidRDefault="008A5B23" w:rsidP="008A5B23">
      <w:pPr>
        <w:pStyle w:val="ListParagraph"/>
        <w:numPr>
          <w:ilvl w:val="0"/>
          <w:numId w:val="18"/>
        </w:numPr>
        <w:rPr>
          <w:color w:val="000000" w:themeColor="text1"/>
          <w:sz w:val="20"/>
          <w:szCs w:val="20"/>
        </w:rPr>
      </w:pPr>
      <w:r w:rsidRPr="008668BC">
        <w:rPr>
          <w:color w:val="000000" w:themeColor="text1"/>
          <w:sz w:val="20"/>
          <w:szCs w:val="20"/>
        </w:rPr>
        <w:t>Problems with concentration</w:t>
      </w:r>
    </w:p>
    <w:p w14:paraId="46ED4C38" w14:textId="2FBE0BED" w:rsidR="008A5B23" w:rsidRPr="008668BC" w:rsidRDefault="008A5B23" w:rsidP="008A5B23">
      <w:pPr>
        <w:pStyle w:val="ListParagraph"/>
        <w:rPr>
          <w:color w:val="000000" w:themeColor="text1"/>
          <w:sz w:val="20"/>
          <w:szCs w:val="20"/>
        </w:rPr>
      </w:pPr>
    </w:p>
    <w:p w14:paraId="1891E520" w14:textId="090AB8F4" w:rsidR="008A5B23" w:rsidRPr="00C47B68" w:rsidRDefault="008A5B23" w:rsidP="008A5B23">
      <w:pPr>
        <w:pStyle w:val="ListParagraph"/>
        <w:numPr>
          <w:ilvl w:val="0"/>
          <w:numId w:val="31"/>
        </w:numPr>
        <w:ind w:left="360"/>
        <w:rPr>
          <w:rFonts w:cs="Arial"/>
          <w:color w:val="FF0000"/>
          <w:sz w:val="20"/>
          <w:szCs w:val="20"/>
        </w:rPr>
      </w:pPr>
      <w:r w:rsidRPr="008668BC">
        <w:rPr>
          <w:rFonts w:cs="Arial"/>
          <w:b/>
          <w:bCs/>
          <w:sz w:val="20"/>
          <w:szCs w:val="20"/>
        </w:rPr>
        <w:t xml:space="preserve">Avoidance symptoms: </w:t>
      </w:r>
      <w:r w:rsidRPr="008668BC">
        <w:rPr>
          <w:rFonts w:cs="Arial"/>
          <w:sz w:val="20"/>
          <w:szCs w:val="20"/>
        </w:rPr>
        <w:t>Staying away from places, events, or objects that are reminders of the experience. For example, after an accident a person may avoid driving or riding in a car.</w:t>
      </w:r>
    </w:p>
    <w:p w14:paraId="163927DF" w14:textId="56EA8969" w:rsidR="00C47B68" w:rsidRPr="008668BC" w:rsidRDefault="003F6943" w:rsidP="00C47B68">
      <w:pPr>
        <w:pStyle w:val="ListParagraph"/>
        <w:ind w:left="360"/>
        <w:rPr>
          <w:rFonts w:cs="Arial"/>
          <w:color w:val="FF0000"/>
          <w:sz w:val="20"/>
          <w:szCs w:val="20"/>
        </w:rPr>
      </w:pPr>
      <w:r w:rsidRPr="008668BC">
        <w:rPr>
          <w:noProof/>
          <w:color w:val="F99F23" w:themeColor="accent5"/>
          <w:sz w:val="20"/>
          <w:szCs w:val="20"/>
        </w:rPr>
        <mc:AlternateContent>
          <mc:Choice Requires="wps">
            <w:drawing>
              <wp:anchor distT="0" distB="0" distL="114300" distR="114300" simplePos="0" relativeHeight="251683840" behindDoc="0" locked="0" layoutInCell="1" allowOverlap="1" wp14:anchorId="5C99E9C8" wp14:editId="6637CCC9">
                <wp:simplePos x="0" y="0"/>
                <wp:positionH relativeFrom="column">
                  <wp:posOffset>-71120</wp:posOffset>
                </wp:positionH>
                <wp:positionV relativeFrom="page">
                  <wp:posOffset>9105001</wp:posOffset>
                </wp:positionV>
                <wp:extent cx="6408420" cy="276860"/>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276860"/>
                        </a:xfrm>
                        <a:prstGeom prst="rect">
                          <a:avLst/>
                        </a:prstGeom>
                        <a:noFill/>
                        <a:ln>
                          <a:noFill/>
                        </a:ln>
                        <a:extLst/>
                      </wps:spPr>
                      <wps:txbx>
                        <w:txbxContent>
                          <w:p w14:paraId="1243A41E" w14:textId="77777777" w:rsidR="00BC3546" w:rsidRPr="00CF7968" w:rsidRDefault="00BC3546" w:rsidP="00583345">
                            <w:pPr>
                              <w:rPr>
                                <w:sz w:val="18"/>
                                <w:szCs w:val="18"/>
                              </w:rPr>
                            </w:pPr>
                            <w:r w:rsidRPr="00CF7968">
                              <w:rPr>
                                <w:sz w:val="18"/>
                                <w:szCs w:val="18"/>
                              </w:rPr>
                              <w:t>Reference: DSM-</w:t>
                            </w:r>
                            <w:r w:rsidR="0077233A">
                              <w:rPr>
                                <w:sz w:val="18"/>
                                <w:szCs w:val="18"/>
                              </w:rPr>
                              <w:t>5</w:t>
                            </w:r>
                            <w:r w:rsidRPr="00CF7968">
                              <w:rPr>
                                <w:sz w:val="18"/>
                                <w:szCs w:val="18"/>
                              </w:rPr>
                              <w:t xml:space="preserve">, American Psychiatric Association, </w:t>
                            </w:r>
                            <w:r w:rsidR="00C15630">
                              <w:rPr>
                                <w:sz w:val="18"/>
                                <w:szCs w:val="18"/>
                              </w:rPr>
                              <w:t>2013</w:t>
                            </w:r>
                          </w:p>
                          <w:p w14:paraId="47FBDB47" w14:textId="77777777" w:rsidR="00BC3546" w:rsidRDefault="00BC35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9E9C8" id="_x0000_t202" coordsize="21600,21600" o:spt="202" path="m,l,21600r21600,l21600,xe">
                <v:stroke joinstyle="miter"/>
                <v:path gradientshapeok="t" o:connecttype="rect"/>
              </v:shapetype>
              <v:shape id="Text Box 2" o:spid="_x0000_s1026" type="#_x0000_t202" style="position:absolute;left:0;text-align:left;margin-left:-5.6pt;margin-top:716.95pt;width:504.6pt;height:2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" filled="f" stroked="f">
                <v:textbox>
                  <w:txbxContent>
                    <w:p w14:paraId="1243A41E" w14:textId="77777777" w:rsidR="00BC3546" w:rsidRPr="00CF7968" w:rsidRDefault="00BC3546" w:rsidP="00583345">
                      <w:pPr>
                        <w:rPr>
                          <w:sz w:val="18"/>
                          <w:szCs w:val="18"/>
                        </w:rPr>
                      </w:pPr>
                      <w:r w:rsidRPr="00CF7968">
                        <w:rPr>
                          <w:sz w:val="18"/>
                          <w:szCs w:val="18"/>
                        </w:rPr>
                        <w:t>Reference: DSM-</w:t>
                      </w:r>
                      <w:r w:rsidR="0077233A">
                        <w:rPr>
                          <w:sz w:val="18"/>
                          <w:szCs w:val="18"/>
                        </w:rPr>
                        <w:t>5</w:t>
                      </w:r>
                      <w:r w:rsidRPr="00CF7968">
                        <w:rPr>
                          <w:sz w:val="18"/>
                          <w:szCs w:val="18"/>
                        </w:rPr>
                        <w:t xml:space="preserve">, American Psychiatric Association, </w:t>
                      </w:r>
                      <w:r w:rsidR="00C15630">
                        <w:rPr>
                          <w:sz w:val="18"/>
                          <w:szCs w:val="18"/>
                        </w:rPr>
                        <w:t>2013</w:t>
                      </w:r>
                    </w:p>
                    <w:p w14:paraId="47FBDB47" w14:textId="77777777" w:rsidR="00BC3546" w:rsidRDefault="00BC3546"/>
                  </w:txbxContent>
                </v:textbox>
                <w10:wrap anchory="page"/>
              </v:shape>
            </w:pict>
          </mc:Fallback>
        </mc:AlternateContent>
      </w:r>
    </w:p>
    <w:p w14:paraId="300FBBDE" w14:textId="57BEF617" w:rsidR="008A5B23" w:rsidRPr="008668BC" w:rsidRDefault="008A5B23" w:rsidP="008A5B23">
      <w:pPr>
        <w:pStyle w:val="ListParagraph"/>
        <w:numPr>
          <w:ilvl w:val="0"/>
          <w:numId w:val="31"/>
        </w:numPr>
        <w:ind w:left="360"/>
        <w:rPr>
          <w:rFonts w:cs="Arial"/>
          <w:color w:val="FF0000"/>
          <w:sz w:val="20"/>
          <w:szCs w:val="20"/>
        </w:rPr>
      </w:pPr>
      <w:r w:rsidRPr="008668BC">
        <w:rPr>
          <w:rFonts w:cs="Arial"/>
          <w:b/>
          <w:bCs/>
          <w:sz w:val="20"/>
          <w:szCs w:val="20"/>
        </w:rPr>
        <w:t>Negative changes in mood:</w:t>
      </w:r>
      <w:r w:rsidR="00C47B68">
        <w:rPr>
          <w:rFonts w:cs="Arial"/>
          <w:b/>
          <w:bCs/>
          <w:sz w:val="20"/>
          <w:szCs w:val="20"/>
        </w:rPr>
        <w:br/>
      </w:r>
    </w:p>
    <w:p w14:paraId="66A6F2D0" w14:textId="47D6780F" w:rsidR="008A5B23" w:rsidRPr="008668BC" w:rsidRDefault="008A5B23" w:rsidP="008A5B23">
      <w:pPr>
        <w:pStyle w:val="ListParagraph"/>
        <w:numPr>
          <w:ilvl w:val="0"/>
          <w:numId w:val="18"/>
        </w:numPr>
        <w:rPr>
          <w:color w:val="000000" w:themeColor="text1"/>
          <w:sz w:val="20"/>
          <w:szCs w:val="20"/>
        </w:rPr>
      </w:pPr>
      <w:r w:rsidRPr="008668BC">
        <w:rPr>
          <w:color w:val="000000" w:themeColor="text1"/>
          <w:sz w:val="20"/>
          <w:szCs w:val="20"/>
        </w:rPr>
        <w:t>Feeling emotionally numb</w:t>
      </w:r>
    </w:p>
    <w:p w14:paraId="2DBDF420" w14:textId="4E7F3B1D" w:rsidR="008A5B23" w:rsidRPr="008668BC" w:rsidRDefault="008A5B23" w:rsidP="008A5B23">
      <w:pPr>
        <w:pStyle w:val="ListParagraph"/>
        <w:numPr>
          <w:ilvl w:val="0"/>
          <w:numId w:val="18"/>
        </w:numPr>
        <w:rPr>
          <w:color w:val="000000" w:themeColor="text1"/>
          <w:sz w:val="20"/>
          <w:szCs w:val="20"/>
        </w:rPr>
      </w:pPr>
      <w:r w:rsidRPr="008668BC">
        <w:rPr>
          <w:color w:val="000000" w:themeColor="text1"/>
          <w:sz w:val="20"/>
          <w:szCs w:val="20"/>
        </w:rPr>
        <w:t>Feeling strong guilt, depression, or worry</w:t>
      </w:r>
    </w:p>
    <w:p w14:paraId="6B4B2BF1" w14:textId="0B3D9EA6" w:rsidR="008A5B23" w:rsidRPr="008668BC" w:rsidRDefault="008A5B23" w:rsidP="008A5B23">
      <w:pPr>
        <w:pStyle w:val="ListParagraph"/>
        <w:numPr>
          <w:ilvl w:val="0"/>
          <w:numId w:val="18"/>
        </w:numPr>
        <w:rPr>
          <w:color w:val="000000" w:themeColor="text1"/>
          <w:sz w:val="20"/>
          <w:szCs w:val="20"/>
        </w:rPr>
      </w:pPr>
      <w:r w:rsidRPr="008668BC">
        <w:rPr>
          <w:color w:val="000000" w:themeColor="text1"/>
          <w:sz w:val="20"/>
          <w:szCs w:val="20"/>
        </w:rPr>
        <w:t>Losing interest in activities that you enjoyed</w:t>
      </w:r>
    </w:p>
    <w:p w14:paraId="3DE19EDB" w14:textId="0EE8B131" w:rsidR="008A5B23" w:rsidRPr="008668BC" w:rsidRDefault="008A5B23" w:rsidP="008A5B23">
      <w:pPr>
        <w:pStyle w:val="ListParagraph"/>
        <w:numPr>
          <w:ilvl w:val="0"/>
          <w:numId w:val="18"/>
        </w:numPr>
        <w:rPr>
          <w:color w:val="000000" w:themeColor="text1"/>
          <w:sz w:val="20"/>
          <w:szCs w:val="20"/>
        </w:rPr>
      </w:pPr>
      <w:r w:rsidRPr="008668BC">
        <w:rPr>
          <w:color w:val="000000" w:themeColor="text1"/>
          <w:sz w:val="20"/>
          <w:szCs w:val="20"/>
        </w:rPr>
        <w:t>Having trouble remembering the dangerous event</w:t>
      </w:r>
    </w:p>
    <w:p w14:paraId="13981D64" w14:textId="5851CAFF" w:rsidR="008A5B23" w:rsidRPr="008668BC" w:rsidRDefault="008A5B23" w:rsidP="008A5B23">
      <w:pPr>
        <w:pStyle w:val="ListParagraph"/>
        <w:numPr>
          <w:ilvl w:val="0"/>
          <w:numId w:val="18"/>
        </w:numPr>
        <w:rPr>
          <w:color w:val="000000" w:themeColor="text1"/>
          <w:sz w:val="20"/>
          <w:szCs w:val="20"/>
        </w:rPr>
      </w:pPr>
      <w:r w:rsidRPr="008668BC">
        <w:rPr>
          <w:color w:val="000000" w:themeColor="text1"/>
          <w:sz w:val="20"/>
          <w:szCs w:val="20"/>
        </w:rPr>
        <w:t>Feeling unable to experience happy, loving emotions</w:t>
      </w:r>
    </w:p>
    <w:p w14:paraId="4DAC3309" w14:textId="772A6CD7" w:rsidR="008A5B23" w:rsidRPr="008668BC" w:rsidRDefault="008A5B23" w:rsidP="008A5B23">
      <w:pPr>
        <w:pStyle w:val="ListParagraph"/>
        <w:rPr>
          <w:color w:val="000000" w:themeColor="text1"/>
          <w:sz w:val="20"/>
          <w:szCs w:val="20"/>
        </w:rPr>
      </w:pPr>
    </w:p>
    <w:p w14:paraId="622EB277" w14:textId="53F3965D" w:rsidR="008A5B23" w:rsidRPr="008668BC" w:rsidRDefault="008A5B23" w:rsidP="008A5B23">
      <w:pPr>
        <w:pStyle w:val="ListParagraph"/>
        <w:widowControl w:val="0"/>
        <w:numPr>
          <w:ilvl w:val="0"/>
          <w:numId w:val="31"/>
        </w:numPr>
        <w:tabs>
          <w:tab w:val="left" w:pos="270"/>
        </w:tabs>
        <w:autoSpaceDE w:val="0"/>
        <w:autoSpaceDN w:val="0"/>
        <w:adjustRightInd w:val="0"/>
        <w:ind w:left="270" w:hanging="270"/>
        <w:rPr>
          <w:rFonts w:cs="Arial"/>
          <w:sz w:val="20"/>
          <w:szCs w:val="20"/>
        </w:rPr>
      </w:pPr>
      <w:r w:rsidRPr="008668BC">
        <w:rPr>
          <w:rFonts w:cs="Arial"/>
          <w:b/>
          <w:bCs/>
          <w:sz w:val="20"/>
          <w:szCs w:val="20"/>
        </w:rPr>
        <w:t xml:space="preserve">Re-experiencing symptoms: </w:t>
      </w:r>
      <w:r w:rsidRPr="008668BC">
        <w:rPr>
          <w:rFonts w:cs="Arial"/>
          <w:sz w:val="20"/>
          <w:szCs w:val="20"/>
        </w:rPr>
        <w:t>Re-experiencing symptoms may cause problems in a person’s everyday routine. They can start from the person’s own thoughts and feelings. Words, objects, or situations that are reminders of the event can also trigger re-experiencing.</w:t>
      </w:r>
      <w:r w:rsidR="00C47B68">
        <w:rPr>
          <w:rFonts w:cs="Arial"/>
          <w:sz w:val="20"/>
          <w:szCs w:val="20"/>
        </w:rPr>
        <w:br/>
      </w:r>
    </w:p>
    <w:p w14:paraId="34816309" w14:textId="77777777" w:rsidR="008A5B23" w:rsidRPr="008668BC" w:rsidRDefault="008A5B23" w:rsidP="008A5B23">
      <w:pPr>
        <w:pStyle w:val="ListParagraph"/>
        <w:widowControl w:val="0"/>
        <w:numPr>
          <w:ilvl w:val="0"/>
          <w:numId w:val="25"/>
        </w:numPr>
        <w:tabs>
          <w:tab w:val="left" w:pos="220"/>
          <w:tab w:val="left" w:pos="630"/>
        </w:tabs>
        <w:autoSpaceDE w:val="0"/>
        <w:autoSpaceDN w:val="0"/>
        <w:adjustRightInd w:val="0"/>
        <w:spacing w:after="0"/>
        <w:ind w:left="630"/>
        <w:rPr>
          <w:rFonts w:cs="Arial"/>
          <w:sz w:val="20"/>
          <w:szCs w:val="20"/>
        </w:rPr>
      </w:pPr>
      <w:r w:rsidRPr="008668BC">
        <w:rPr>
          <w:color w:val="000000" w:themeColor="text1"/>
          <w:sz w:val="20"/>
          <w:szCs w:val="20"/>
        </w:rPr>
        <w:t>Flashbacks—reliving the trauma</w:t>
      </w:r>
      <w:r w:rsidRPr="008668BC">
        <w:rPr>
          <w:rFonts w:cs="Arial"/>
          <w:sz w:val="20"/>
          <w:szCs w:val="20"/>
        </w:rPr>
        <w:t xml:space="preserve"> over and over, including physical symptoms like a racing heart or sweating</w:t>
      </w:r>
    </w:p>
    <w:p w14:paraId="62C12802" w14:textId="77777777" w:rsidR="008A5B23" w:rsidRPr="008668BC" w:rsidRDefault="008A5B23" w:rsidP="008A5B23">
      <w:pPr>
        <w:pStyle w:val="ListParagraph"/>
        <w:widowControl w:val="0"/>
        <w:numPr>
          <w:ilvl w:val="0"/>
          <w:numId w:val="25"/>
        </w:numPr>
        <w:tabs>
          <w:tab w:val="left" w:pos="220"/>
          <w:tab w:val="left" w:pos="630"/>
        </w:tabs>
        <w:autoSpaceDE w:val="0"/>
        <w:autoSpaceDN w:val="0"/>
        <w:adjustRightInd w:val="0"/>
        <w:spacing w:after="0"/>
        <w:ind w:left="630"/>
        <w:rPr>
          <w:rFonts w:cs="Arial"/>
          <w:sz w:val="20"/>
          <w:szCs w:val="20"/>
        </w:rPr>
      </w:pPr>
      <w:r w:rsidRPr="008668BC">
        <w:rPr>
          <w:rFonts w:cs="Arial"/>
          <w:sz w:val="20"/>
          <w:szCs w:val="20"/>
        </w:rPr>
        <w:t>Bad dreams</w:t>
      </w:r>
    </w:p>
    <w:p w14:paraId="2728C977" w14:textId="77777777" w:rsidR="008A5B23" w:rsidRPr="008668BC" w:rsidRDefault="008A5B23" w:rsidP="008A5B23">
      <w:pPr>
        <w:pStyle w:val="ListParagraph"/>
        <w:widowControl w:val="0"/>
        <w:numPr>
          <w:ilvl w:val="0"/>
          <w:numId w:val="25"/>
        </w:numPr>
        <w:tabs>
          <w:tab w:val="left" w:pos="220"/>
          <w:tab w:val="left" w:pos="630"/>
        </w:tabs>
        <w:autoSpaceDE w:val="0"/>
        <w:autoSpaceDN w:val="0"/>
        <w:adjustRightInd w:val="0"/>
        <w:ind w:left="630"/>
        <w:rPr>
          <w:rFonts w:cs="Arial"/>
          <w:sz w:val="20"/>
          <w:szCs w:val="20"/>
        </w:rPr>
      </w:pPr>
      <w:r w:rsidRPr="008668BC">
        <w:rPr>
          <w:rFonts w:cs="Arial"/>
          <w:sz w:val="20"/>
          <w:szCs w:val="20"/>
        </w:rPr>
        <w:t>Scary thoughts</w:t>
      </w:r>
    </w:p>
    <w:p w14:paraId="62C5B3EB" w14:textId="77777777" w:rsidR="008A5B23" w:rsidRPr="008668BC" w:rsidRDefault="008A5B23" w:rsidP="008A5B23">
      <w:pPr>
        <w:pStyle w:val="Lead"/>
        <w:rPr>
          <w:sz w:val="20"/>
          <w:szCs w:val="20"/>
        </w:rPr>
      </w:pPr>
      <w:r w:rsidRPr="008668BC">
        <w:rPr>
          <w:sz w:val="20"/>
          <w:szCs w:val="20"/>
        </w:rPr>
        <w:t>Are there other problems from PTSD?</w:t>
      </w:r>
    </w:p>
    <w:p w14:paraId="55942878" w14:textId="2F35D1E7" w:rsidR="008A5B23" w:rsidRPr="00C47B68" w:rsidRDefault="008A5B23" w:rsidP="00C47B68">
      <w:pPr>
        <w:pStyle w:val="Lead"/>
        <w:rPr>
          <w:rFonts w:cs="Arial"/>
          <w:b w:val="0"/>
          <w:color w:val="auto"/>
          <w:sz w:val="20"/>
          <w:szCs w:val="20"/>
        </w:rPr>
      </w:pPr>
      <w:r w:rsidRPr="00C47B68">
        <w:rPr>
          <w:rFonts w:cs="Arial"/>
          <w:b w:val="0"/>
          <w:color w:val="auto"/>
          <w:sz w:val="20"/>
          <w:szCs w:val="20"/>
        </w:rPr>
        <w:t>Persons with PTSD often have other problems as well; depression and substance abuse are common in people with PTSD. Sometimes there may be physical symptoms like high blood pressure and asthma, too. </w:t>
      </w:r>
    </w:p>
    <w:p w14:paraId="2FE1653A" w14:textId="77777777" w:rsidR="008A5B23" w:rsidRPr="008668BC" w:rsidRDefault="008A5B23" w:rsidP="008A5B23">
      <w:pPr>
        <w:pStyle w:val="Lead"/>
        <w:rPr>
          <w:sz w:val="20"/>
          <w:szCs w:val="20"/>
        </w:rPr>
      </w:pPr>
      <w:r w:rsidRPr="008668BC">
        <w:rPr>
          <w:sz w:val="20"/>
          <w:szCs w:val="20"/>
        </w:rPr>
        <w:t>How can I help myself if I have PTSD?</w:t>
      </w:r>
    </w:p>
    <w:p w14:paraId="74F52F8B" w14:textId="3EEB6F63" w:rsidR="008A5B23" w:rsidRPr="008668BC" w:rsidRDefault="008A5B23" w:rsidP="00933C44">
      <w:pPr>
        <w:widowControl w:val="0"/>
        <w:rPr>
          <w:sz w:val="20"/>
          <w:szCs w:val="20"/>
        </w:rPr>
      </w:pPr>
      <w:r w:rsidRPr="008668BC">
        <w:rPr>
          <w:sz w:val="20"/>
          <w:szCs w:val="20"/>
        </w:rPr>
        <w:t xml:space="preserve">In Job Corps, our goal of treatment for PTSD is to help you understand </w:t>
      </w:r>
      <w:r w:rsidR="000E03D0">
        <w:rPr>
          <w:sz w:val="20"/>
          <w:szCs w:val="20"/>
        </w:rPr>
        <w:br/>
      </w:r>
      <w:bookmarkStart w:id="0" w:name="_GoBack"/>
      <w:bookmarkEnd w:id="0"/>
      <w:r w:rsidR="000E03D0">
        <w:rPr>
          <w:sz w:val="20"/>
          <w:szCs w:val="20"/>
        </w:rPr>
        <w:br/>
      </w:r>
      <w:r w:rsidRPr="008668BC">
        <w:rPr>
          <w:sz w:val="20"/>
          <w:szCs w:val="20"/>
        </w:rPr>
        <w:t xml:space="preserve">and manage your condition </w:t>
      </w:r>
      <w:r w:rsidRPr="008668BC">
        <w:rPr>
          <w:color w:val="000000" w:themeColor="text1"/>
          <w:sz w:val="20"/>
          <w:szCs w:val="20"/>
        </w:rPr>
        <w:t xml:space="preserve">so you can </w:t>
      </w:r>
      <w:r w:rsidRPr="008668BC">
        <w:rPr>
          <w:sz w:val="20"/>
          <w:szCs w:val="20"/>
        </w:rPr>
        <w:t xml:space="preserve">move toward finding employment. It may include cognitive behavioral therapy, medication, and participation in groups and activities.  </w:t>
      </w:r>
    </w:p>
    <w:p w14:paraId="7D2DE0A7" w14:textId="77777777" w:rsidR="008A5B23" w:rsidRPr="008668BC" w:rsidRDefault="008A5B23" w:rsidP="008A5B23">
      <w:pPr>
        <w:pStyle w:val="ListParagraph"/>
        <w:numPr>
          <w:ilvl w:val="0"/>
          <w:numId w:val="30"/>
        </w:numPr>
        <w:spacing w:after="0"/>
        <w:ind w:left="360"/>
        <w:rPr>
          <w:rFonts w:eastAsia="Times New Roman" w:cs="Helvetica"/>
          <w:sz w:val="20"/>
          <w:szCs w:val="20"/>
        </w:rPr>
      </w:pPr>
      <w:r w:rsidRPr="008668BC">
        <w:rPr>
          <w:rFonts w:eastAsia="Times New Roman" w:cs="Helvetica"/>
          <w:sz w:val="20"/>
          <w:szCs w:val="20"/>
        </w:rPr>
        <w:t xml:space="preserve">Talk to your counselor and health and wellness staff </w:t>
      </w:r>
    </w:p>
    <w:p w14:paraId="64105BEE" w14:textId="77777777" w:rsidR="008A5B23" w:rsidRPr="008668BC" w:rsidRDefault="008A5B23" w:rsidP="008A5B23">
      <w:pPr>
        <w:pStyle w:val="ListParagraph"/>
        <w:numPr>
          <w:ilvl w:val="0"/>
          <w:numId w:val="30"/>
        </w:numPr>
        <w:spacing w:after="0"/>
        <w:ind w:left="360"/>
        <w:rPr>
          <w:rFonts w:eastAsia="Times New Roman" w:cs="Helvetica"/>
          <w:sz w:val="20"/>
          <w:szCs w:val="20"/>
        </w:rPr>
      </w:pPr>
      <w:r w:rsidRPr="008668BC">
        <w:rPr>
          <w:rFonts w:eastAsia="Times New Roman" w:cs="Helvetica"/>
          <w:sz w:val="20"/>
          <w:szCs w:val="20"/>
        </w:rPr>
        <w:t>Engage in mild exercise to help reduce stress</w:t>
      </w:r>
    </w:p>
    <w:p w14:paraId="62A39DA3" w14:textId="77777777" w:rsidR="008A5B23" w:rsidRPr="008668BC" w:rsidRDefault="008A5B23" w:rsidP="008A5B23">
      <w:pPr>
        <w:pStyle w:val="ListParagraph"/>
        <w:numPr>
          <w:ilvl w:val="0"/>
          <w:numId w:val="30"/>
        </w:numPr>
        <w:spacing w:after="0"/>
        <w:ind w:left="360"/>
        <w:rPr>
          <w:rFonts w:eastAsia="Times New Roman" w:cs="Helvetica"/>
          <w:sz w:val="20"/>
          <w:szCs w:val="20"/>
        </w:rPr>
      </w:pPr>
      <w:r w:rsidRPr="008668BC">
        <w:rPr>
          <w:rFonts w:eastAsia="Times New Roman" w:cs="Helvetica"/>
          <w:sz w:val="20"/>
          <w:szCs w:val="20"/>
        </w:rPr>
        <w:t>Break up large tasks into small ones, set some priorities, and do what you can as you can</w:t>
      </w:r>
    </w:p>
    <w:p w14:paraId="39E370CC" w14:textId="77777777" w:rsidR="008A5B23" w:rsidRPr="008668BC" w:rsidRDefault="008A5B23" w:rsidP="008A5B23">
      <w:pPr>
        <w:pStyle w:val="ListParagraph"/>
        <w:numPr>
          <w:ilvl w:val="0"/>
          <w:numId w:val="30"/>
        </w:numPr>
        <w:spacing w:after="0"/>
        <w:ind w:left="360"/>
        <w:rPr>
          <w:rFonts w:eastAsia="Times New Roman" w:cs="Helvetica"/>
          <w:sz w:val="20"/>
          <w:szCs w:val="20"/>
        </w:rPr>
      </w:pPr>
      <w:r w:rsidRPr="008668BC">
        <w:rPr>
          <w:rFonts w:eastAsia="Times New Roman" w:cs="Helvetica"/>
          <w:sz w:val="20"/>
          <w:szCs w:val="20"/>
        </w:rPr>
        <w:t>Tell others including staff about things that may trigger symptoms</w:t>
      </w:r>
    </w:p>
    <w:p w14:paraId="656B223E" w14:textId="77777777" w:rsidR="008A5B23" w:rsidRPr="008668BC" w:rsidRDefault="008A5B23" w:rsidP="008A5B23">
      <w:pPr>
        <w:pStyle w:val="ListParagraph"/>
        <w:numPr>
          <w:ilvl w:val="0"/>
          <w:numId w:val="30"/>
        </w:numPr>
        <w:spacing w:after="0"/>
        <w:ind w:left="360"/>
        <w:rPr>
          <w:rFonts w:eastAsia="Times New Roman" w:cs="Helvetica"/>
          <w:sz w:val="20"/>
          <w:szCs w:val="20"/>
        </w:rPr>
      </w:pPr>
      <w:r w:rsidRPr="008668BC">
        <w:rPr>
          <w:rFonts w:eastAsia="Times New Roman" w:cs="Helvetica"/>
          <w:sz w:val="20"/>
          <w:szCs w:val="20"/>
        </w:rPr>
        <w:t>Expect your symptoms to improve gradually, not immediately; some setbacks are normal</w:t>
      </w:r>
    </w:p>
    <w:p w14:paraId="5A0D8016" w14:textId="77777777" w:rsidR="008A5B23" w:rsidRPr="008668BC" w:rsidRDefault="008A5B23" w:rsidP="008A5B23">
      <w:pPr>
        <w:pStyle w:val="ListParagraph"/>
        <w:numPr>
          <w:ilvl w:val="0"/>
          <w:numId w:val="30"/>
        </w:numPr>
        <w:ind w:left="360"/>
        <w:rPr>
          <w:rFonts w:eastAsia="Times New Roman" w:cs="Helvetica"/>
          <w:sz w:val="20"/>
          <w:szCs w:val="20"/>
        </w:rPr>
      </w:pPr>
      <w:r w:rsidRPr="008668BC">
        <w:rPr>
          <w:rFonts w:eastAsia="Times New Roman" w:cs="Helvetica"/>
          <w:sz w:val="20"/>
          <w:szCs w:val="20"/>
        </w:rPr>
        <w:t>Identify and seek out comforting situations, places, and people</w:t>
      </w:r>
    </w:p>
    <w:p w14:paraId="52F7A47B" w14:textId="2427B7FF" w:rsidR="008A5B23" w:rsidRPr="008668BC" w:rsidRDefault="008A5B23" w:rsidP="008A5B23">
      <w:pPr>
        <w:pStyle w:val="Lead"/>
        <w:rPr>
          <w:sz w:val="20"/>
          <w:szCs w:val="20"/>
        </w:rPr>
      </w:pPr>
      <w:r w:rsidRPr="008668BC">
        <w:rPr>
          <w:sz w:val="20"/>
          <w:szCs w:val="20"/>
        </w:rPr>
        <w:t xml:space="preserve">I know someone who </w:t>
      </w:r>
      <w:r w:rsidR="00AC33FF" w:rsidRPr="008668BC">
        <w:rPr>
          <w:sz w:val="20"/>
          <w:szCs w:val="20"/>
        </w:rPr>
        <w:t>has PTSD</w:t>
      </w:r>
      <w:r w:rsidRPr="008668BC">
        <w:rPr>
          <w:sz w:val="20"/>
          <w:szCs w:val="20"/>
        </w:rPr>
        <w:t>. What can I do?</w:t>
      </w:r>
    </w:p>
    <w:p w14:paraId="68CFEA1A" w14:textId="77777777" w:rsidR="00AC33FF" w:rsidRPr="008668BC" w:rsidRDefault="00AC33FF" w:rsidP="00AC33FF">
      <w:pPr>
        <w:pStyle w:val="ListParagraph"/>
        <w:numPr>
          <w:ilvl w:val="0"/>
          <w:numId w:val="30"/>
        </w:numPr>
        <w:spacing w:after="0"/>
        <w:ind w:left="360"/>
        <w:rPr>
          <w:rFonts w:eastAsia="Times New Roman" w:cs="Helvetica"/>
          <w:sz w:val="20"/>
          <w:szCs w:val="20"/>
        </w:rPr>
      </w:pPr>
      <w:r w:rsidRPr="008668BC">
        <w:rPr>
          <w:rFonts w:eastAsia="Times New Roman" w:cs="Helvetica"/>
          <w:sz w:val="20"/>
          <w:szCs w:val="20"/>
        </w:rPr>
        <w:t>If they are thinking about hurting them self or someone else get help immediately</w:t>
      </w:r>
    </w:p>
    <w:p w14:paraId="71AB9014" w14:textId="77777777" w:rsidR="008A5B23" w:rsidRPr="008668BC" w:rsidRDefault="008A5B23" w:rsidP="008A5B23">
      <w:pPr>
        <w:pStyle w:val="ListParagraph"/>
        <w:numPr>
          <w:ilvl w:val="0"/>
          <w:numId w:val="30"/>
        </w:numPr>
        <w:spacing w:after="0"/>
        <w:ind w:left="360"/>
        <w:rPr>
          <w:rFonts w:eastAsia="Times New Roman" w:cs="Helvetica"/>
          <w:sz w:val="20"/>
          <w:szCs w:val="20"/>
        </w:rPr>
      </w:pPr>
      <w:r w:rsidRPr="008668BC">
        <w:rPr>
          <w:rFonts w:eastAsia="Times New Roman" w:cs="Helvetica"/>
          <w:sz w:val="20"/>
          <w:szCs w:val="20"/>
        </w:rPr>
        <w:t>Do not leave the person alone</w:t>
      </w:r>
    </w:p>
    <w:p w14:paraId="5DC33D1C" w14:textId="77777777" w:rsidR="008A5B23" w:rsidRPr="008668BC" w:rsidRDefault="008A5B23" w:rsidP="008A5B23">
      <w:pPr>
        <w:pStyle w:val="ListParagraph"/>
        <w:numPr>
          <w:ilvl w:val="0"/>
          <w:numId w:val="30"/>
        </w:numPr>
        <w:spacing w:after="0"/>
        <w:ind w:left="360"/>
        <w:rPr>
          <w:rFonts w:eastAsia="Times New Roman" w:cs="Helvetica"/>
          <w:sz w:val="20"/>
          <w:szCs w:val="20"/>
        </w:rPr>
      </w:pPr>
      <w:r w:rsidRPr="008668BC">
        <w:rPr>
          <w:rFonts w:eastAsia="Times New Roman" w:cs="Helvetica"/>
          <w:sz w:val="20"/>
          <w:szCs w:val="20"/>
        </w:rPr>
        <w:t>Let the nearest Job Corps staff member know NOW!</w:t>
      </w:r>
    </w:p>
    <w:p w14:paraId="3AD08549" w14:textId="77777777" w:rsidR="00C47B68" w:rsidRDefault="008A5B23" w:rsidP="00C47B68">
      <w:pPr>
        <w:pStyle w:val="ListParagraph"/>
        <w:numPr>
          <w:ilvl w:val="0"/>
          <w:numId w:val="30"/>
        </w:numPr>
        <w:spacing w:after="0"/>
        <w:ind w:left="360"/>
        <w:rPr>
          <w:rFonts w:eastAsia="Times New Roman" w:cs="Helvetica"/>
          <w:sz w:val="20"/>
          <w:szCs w:val="20"/>
        </w:rPr>
      </w:pPr>
      <w:r w:rsidRPr="008668BC">
        <w:rPr>
          <w:rFonts w:eastAsia="Times New Roman" w:cs="Helvetica"/>
          <w:sz w:val="20"/>
          <w:szCs w:val="20"/>
        </w:rPr>
        <w:t>If not able to find a Job Corps staff member quickly, call 911 or go to the nearest emergency room</w:t>
      </w:r>
    </w:p>
    <w:p w14:paraId="3E370CFA" w14:textId="6C96051A" w:rsidR="00C47B68" w:rsidRPr="00C47B68" w:rsidRDefault="00C47B68" w:rsidP="00C47B68">
      <w:pPr>
        <w:pStyle w:val="ListParagraph"/>
        <w:numPr>
          <w:ilvl w:val="0"/>
          <w:numId w:val="30"/>
        </w:numPr>
        <w:spacing w:after="0"/>
        <w:ind w:left="360"/>
        <w:rPr>
          <w:rFonts w:eastAsia="Times New Roman" w:cs="Helvetica"/>
          <w:sz w:val="20"/>
          <w:szCs w:val="20"/>
        </w:rPr>
      </w:pPr>
      <w:r w:rsidRPr="00C47B68">
        <w:rPr>
          <w:rFonts w:eastAsia="Times New Roman" w:cs="Helvetica"/>
          <w:sz w:val="20"/>
          <w:szCs w:val="20"/>
        </w:rPr>
        <w:t>Access the Job Corps Safety Hotline (844-JC1-SAFE) via text, email, phone, mobile app or web site</w:t>
      </w:r>
    </w:p>
    <w:p w14:paraId="54A0ED94" w14:textId="10745CB7" w:rsidR="00583345" w:rsidRPr="008668BC" w:rsidRDefault="008A5B23" w:rsidP="00F82AE2">
      <w:pPr>
        <w:pStyle w:val="ListParagraph"/>
        <w:numPr>
          <w:ilvl w:val="0"/>
          <w:numId w:val="30"/>
        </w:numPr>
        <w:tabs>
          <w:tab w:val="right" w:pos="9936"/>
        </w:tabs>
        <w:spacing w:after="0"/>
        <w:ind w:left="360"/>
        <w:rPr>
          <w:sz w:val="20"/>
          <w:szCs w:val="20"/>
        </w:rPr>
      </w:pPr>
      <w:r w:rsidRPr="008668BC">
        <w:rPr>
          <w:rFonts w:eastAsia="Times New Roman" w:cs="Helvetica"/>
          <w:sz w:val="20"/>
          <w:szCs w:val="20"/>
        </w:rPr>
        <w:t>Call the National Suicide Prevention Lifeline</w:t>
      </w:r>
      <w:r w:rsidRPr="008668BC">
        <w:rPr>
          <w:rFonts w:eastAsia="Times New Roman" w:cs="Helvetica"/>
          <w:sz w:val="20"/>
          <w:szCs w:val="20"/>
        </w:rPr>
        <w:br/>
        <w:t>(800) 273-TALK (8255)</w:t>
      </w:r>
      <w:r w:rsidRPr="008668BC">
        <w:rPr>
          <w:rFonts w:eastAsia="Times New Roman" w:cs="Helvetica"/>
          <w:sz w:val="20"/>
          <w:szCs w:val="20"/>
        </w:rPr>
        <w:br/>
        <w:t>TTY: (800) 799-4TTY (4889)</w:t>
      </w:r>
    </w:p>
    <w:sectPr w:rsidR="00583345" w:rsidRPr="008668BC" w:rsidSect="000E03D0">
      <w:headerReference w:type="default" r:id="rId10"/>
      <w:footerReference w:type="default" r:id="rId11"/>
      <w:type w:val="continuous"/>
      <w:pgSz w:w="12240" w:h="15840"/>
      <w:pgMar w:top="2448" w:right="1152" w:bottom="1872" w:left="1152" w:header="576" w:footer="432" w:gutter="0"/>
      <w:cols w:num="3" w:space="576"/>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9DA14" w14:textId="77777777" w:rsidR="00C60F16" w:rsidRDefault="00C60F16" w:rsidP="00583345">
      <w:pPr>
        <w:spacing w:after="0"/>
      </w:pPr>
      <w:r>
        <w:separator/>
      </w:r>
    </w:p>
  </w:endnote>
  <w:endnote w:type="continuationSeparator" w:id="0">
    <w:p w14:paraId="546B6766" w14:textId="77777777" w:rsidR="00C60F16" w:rsidRDefault="00C60F16" w:rsidP="005833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Dax">
    <w:altName w:val="Dax"/>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006F96"/>
      </w:tblBorders>
      <w:tblCellMar>
        <w:top w:w="72" w:type="dxa"/>
        <w:left w:w="115" w:type="dxa"/>
        <w:bottom w:w="72" w:type="dxa"/>
        <w:right w:w="115" w:type="dxa"/>
      </w:tblCellMar>
      <w:tblLook w:val="04A0" w:firstRow="1" w:lastRow="0" w:firstColumn="1" w:lastColumn="0" w:noHBand="0" w:noVBand="1"/>
    </w:tblPr>
    <w:tblGrid>
      <w:gridCol w:w="994"/>
      <w:gridCol w:w="8942"/>
    </w:tblGrid>
    <w:tr w:rsidR="00BC3546" w14:paraId="6DD74B72" w14:textId="77777777" w:rsidTr="00381D29">
      <w:tc>
        <w:tcPr>
          <w:tcW w:w="500" w:type="pct"/>
          <w:shd w:val="clear" w:color="auto" w:fill="F99F23" w:themeFill="accent5"/>
        </w:tcPr>
        <w:p w14:paraId="318617B5" w14:textId="77777777" w:rsidR="00BC3546" w:rsidRPr="00583345" w:rsidRDefault="00BC3546">
          <w:pPr>
            <w:pStyle w:val="Footer"/>
            <w:jc w:val="right"/>
            <w:rPr>
              <w:b/>
              <w:color w:val="006F96"/>
            </w:rPr>
          </w:pPr>
        </w:p>
      </w:tc>
      <w:tc>
        <w:tcPr>
          <w:tcW w:w="4500" w:type="pct"/>
        </w:tcPr>
        <w:p w14:paraId="0048399F" w14:textId="2E284916" w:rsidR="00BC3546" w:rsidRPr="00381D29" w:rsidRDefault="00C47B68" w:rsidP="00F12A35">
          <w:pPr>
            <w:pStyle w:val="Heading2"/>
          </w:pPr>
          <w:r>
            <w:t>July</w:t>
          </w:r>
          <w:r w:rsidR="008544C7">
            <w:t xml:space="preserve"> 2019</w:t>
          </w:r>
        </w:p>
      </w:tc>
    </w:tr>
  </w:tbl>
  <w:p w14:paraId="77764794" w14:textId="77777777" w:rsidR="00BC3546" w:rsidRDefault="00BC3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2AED0" w14:textId="77777777" w:rsidR="00C60F16" w:rsidRDefault="00C60F16" w:rsidP="00583345">
      <w:pPr>
        <w:spacing w:after="0"/>
      </w:pPr>
      <w:r>
        <w:separator/>
      </w:r>
    </w:p>
  </w:footnote>
  <w:footnote w:type="continuationSeparator" w:id="0">
    <w:p w14:paraId="042F2674" w14:textId="77777777" w:rsidR="00C60F16" w:rsidRDefault="00C60F16" w:rsidP="005833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D9B37" w14:textId="68D077D1" w:rsidR="00D45A4F" w:rsidRDefault="000E03D0" w:rsidP="002D5527">
    <w:pPr>
      <w:pStyle w:val="Heading2"/>
      <w:jc w:val="left"/>
    </w:pPr>
    <w:r>
      <w:rPr>
        <w:noProof/>
      </w:rPr>
      <w:drawing>
        <wp:anchor distT="0" distB="0" distL="114300" distR="114300" simplePos="0" relativeHeight="251661312" behindDoc="1" locked="0" layoutInCell="1" allowOverlap="1" wp14:anchorId="79B676B1" wp14:editId="3EF3D27D">
          <wp:simplePos x="0" y="0"/>
          <wp:positionH relativeFrom="page">
            <wp:posOffset>5831205</wp:posOffset>
          </wp:positionH>
          <wp:positionV relativeFrom="page">
            <wp:posOffset>173355</wp:posOffset>
          </wp:positionV>
          <wp:extent cx="1828800" cy="1755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h ccmp.fw.png"/>
                  <pic:cNvPicPr/>
                </pic:nvPicPr>
                <pic:blipFill>
                  <a:blip r:embed="rId1">
                    <a:extLst>
                      <a:ext uri="{28A0092B-C50C-407E-A947-70E740481C1C}">
                        <a14:useLocalDpi xmlns:a14="http://schemas.microsoft.com/office/drawing/2010/main" val="0"/>
                      </a:ext>
                    </a:extLst>
                  </a:blip>
                  <a:stretch>
                    <a:fillRect/>
                  </a:stretch>
                </pic:blipFill>
                <pic:spPr>
                  <a:xfrm>
                    <a:off x="0" y="0"/>
                    <a:ext cx="1828800" cy="1755775"/>
                  </a:xfrm>
                  <a:prstGeom prst="rect">
                    <a:avLst/>
                  </a:prstGeom>
                </pic:spPr>
              </pic:pic>
            </a:graphicData>
          </a:graphic>
          <wp14:sizeRelH relativeFrom="page">
            <wp14:pctWidth>0</wp14:pctWidth>
          </wp14:sizeRelH>
          <wp14:sizeRelV relativeFrom="page">
            <wp14:pctHeight>0</wp14:pctHeight>
          </wp14:sizeRelV>
        </wp:anchor>
      </w:drawing>
    </w:r>
    <w:r w:rsidRPr="00153677">
      <w:rPr>
        <w:noProof/>
      </w:rPr>
      <mc:AlternateContent>
        <mc:Choice Requires="wps">
          <w:drawing>
            <wp:anchor distT="0" distB="0" distL="114300" distR="114300" simplePos="0" relativeHeight="251660288" behindDoc="0" locked="0" layoutInCell="1" allowOverlap="1" wp14:anchorId="458869AE" wp14:editId="37AF1E8A">
              <wp:simplePos x="0" y="0"/>
              <wp:positionH relativeFrom="column">
                <wp:posOffset>9525</wp:posOffset>
              </wp:positionH>
              <wp:positionV relativeFrom="paragraph">
                <wp:posOffset>397510</wp:posOffset>
              </wp:positionV>
              <wp:extent cx="4989195" cy="457200"/>
              <wp:effectExtent l="0" t="0"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9195" cy="4572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3C24D" w14:textId="77777777" w:rsidR="00153677" w:rsidRPr="00D13C11" w:rsidRDefault="00153677" w:rsidP="00153677">
                          <w:pPr>
                            <w:pStyle w:val="Heading1"/>
                          </w:pPr>
                          <w:r w:rsidRPr="00D13C11">
                            <w:t>POST-TRAUMATIC STRESS DISORDER</w:t>
                          </w:r>
                        </w:p>
                        <w:p w14:paraId="3461D9FE" w14:textId="77777777" w:rsidR="00153677" w:rsidRPr="00D13C11" w:rsidRDefault="00153677" w:rsidP="00153677">
                          <w:pPr>
                            <w:pStyle w:val="Heading1"/>
                          </w:pPr>
                          <w:r w:rsidRPr="00D13C11">
                            <w:t>A FACT SHEET FOR STUDENTS</w:t>
                          </w:r>
                        </w:p>
                        <w:p w14:paraId="28F4ACD5" w14:textId="77777777" w:rsidR="00153677" w:rsidRDefault="00153677" w:rsidP="00153677">
                          <w:pPr>
                            <w:pStyle w:val="Heading1"/>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8869AE" id="_x0000_t202" coordsize="21600,21600" o:spt="202" path="m,l,21600r21600,l21600,xe">
              <v:stroke joinstyle="miter"/>
              <v:path gradientshapeok="t" o:connecttype="rect"/>
            </v:shapetype>
            <v:shape id="Text Box 7" o:spid="_x0000_s1027" type="#_x0000_t202" style="position:absolute;margin-left:.75pt;margin-top:31.3pt;width:392.8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" filled="f" fillcolor="white [3212]" stroked="f">
              <v:textbox inset="0,0,0,0">
                <w:txbxContent>
                  <w:p w14:paraId="5BA3C24D" w14:textId="77777777" w:rsidR="00153677" w:rsidRPr="00D13C11" w:rsidRDefault="00153677" w:rsidP="00153677">
                    <w:pPr>
                      <w:pStyle w:val="Heading1"/>
                    </w:pPr>
                    <w:r w:rsidRPr="00D13C11">
                      <w:t>POST-TRAUMATIC STRESS DISORDER</w:t>
                    </w:r>
                  </w:p>
                  <w:p w14:paraId="3461D9FE" w14:textId="77777777" w:rsidR="00153677" w:rsidRPr="00D13C11" w:rsidRDefault="00153677" w:rsidP="00153677">
                    <w:pPr>
                      <w:pStyle w:val="Heading1"/>
                    </w:pPr>
                    <w:r w:rsidRPr="00D13C11">
                      <w:t>A FACT SHEET FOR STUDENTS</w:t>
                    </w:r>
                  </w:p>
                  <w:p w14:paraId="28F4ACD5" w14:textId="77777777" w:rsidR="00153677" w:rsidRDefault="00153677" w:rsidP="00153677">
                    <w:pPr>
                      <w:pStyle w:val="Heading1"/>
                    </w:pPr>
                  </w:p>
                </w:txbxContent>
              </v:textbox>
            </v:shape>
          </w:pict>
        </mc:Fallback>
      </mc:AlternateContent>
    </w:r>
    <w:r w:rsidRPr="00153677">
      <w:rPr>
        <w:noProof/>
      </w:rPr>
      <mc:AlternateContent>
        <mc:Choice Requires="wps">
          <w:drawing>
            <wp:anchor distT="0" distB="0" distL="114300" distR="114300" simplePos="0" relativeHeight="251659264" behindDoc="0" locked="0" layoutInCell="1" allowOverlap="1" wp14:anchorId="146E2DB2" wp14:editId="20916DCF">
              <wp:simplePos x="0" y="0"/>
              <wp:positionH relativeFrom="column">
                <wp:posOffset>-24765</wp:posOffset>
              </wp:positionH>
              <wp:positionV relativeFrom="paragraph">
                <wp:posOffset>358404</wp:posOffset>
              </wp:positionV>
              <wp:extent cx="5029200" cy="548640"/>
              <wp:effectExtent l="19050" t="19050" r="38100" b="6096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4864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91440" rIns="91440" bIns="91440" anchor="t" anchorCtr="0" upright="1">
                      <a:noAutofit/>
                    </wps:bodyPr>
                  </wps:wsp>
                </a:graphicData>
              </a:graphic>
              <wp14:sizeRelV relativeFrom="margin">
                <wp14:pctHeight>0</wp14:pctHeight>
              </wp14:sizeRelV>
            </wp:anchor>
          </w:drawing>
        </mc:Choice>
        <mc:Fallback>
          <w:pict>
            <v:rect w14:anchorId="661A514E" id="Rectangle 2" o:spid="_x0000_s1026" style="position:absolute;margin-left:-1.95pt;margin-top:28.2pt;width:396pt;height:4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" fillcolor="#f99f23 [3208]" strokecolor="#f2f2f2 [3041]" strokeweight="3pt">
              <v:shadow on="t" color="#895003 [1608]" opacity=".5" offset="1pt"/>
              <v:textbox inset=",7.2pt,,7.2pt"/>
            </v:rect>
          </w:pict>
        </mc:Fallback>
      </mc:AlternateContent>
    </w:r>
    <w:r w:rsidR="00D45A4F">
      <w:t>J</w:t>
    </w:r>
    <w:r w:rsidR="00D45A4F" w:rsidRPr="00A52D93">
      <w:t>ob Corps Chronic Care Management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01097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1C4D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7EB3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E870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E1EF6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B04A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8E42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C43C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DE02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DA4F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D954338"/>
    <w:multiLevelType w:val="hybridMultilevel"/>
    <w:tmpl w:val="08D6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37263B"/>
    <w:multiLevelType w:val="hybridMultilevel"/>
    <w:tmpl w:val="AC5CD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B06116"/>
    <w:multiLevelType w:val="hybridMultilevel"/>
    <w:tmpl w:val="457636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7C7FDF"/>
    <w:multiLevelType w:val="hybridMultilevel"/>
    <w:tmpl w:val="A392C2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562C4C"/>
    <w:multiLevelType w:val="hybridMultilevel"/>
    <w:tmpl w:val="3AE851CA"/>
    <w:lvl w:ilvl="0" w:tplc="3BD02EA8">
      <w:start w:val="1"/>
      <w:numFmt w:val="bullet"/>
      <w:lvlText w:val=""/>
      <w:lvlJc w:val="left"/>
      <w:pPr>
        <w:ind w:left="436" w:hanging="43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2A1BBB"/>
    <w:multiLevelType w:val="hybridMultilevel"/>
    <w:tmpl w:val="3D4282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2F975E0C"/>
    <w:multiLevelType w:val="multilevel"/>
    <w:tmpl w:val="CC3A6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7509E3"/>
    <w:multiLevelType w:val="hybridMultilevel"/>
    <w:tmpl w:val="00BEC3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C813F1"/>
    <w:multiLevelType w:val="hybridMultilevel"/>
    <w:tmpl w:val="6C44D0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E444E"/>
    <w:multiLevelType w:val="hybridMultilevel"/>
    <w:tmpl w:val="415A79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636EF2"/>
    <w:multiLevelType w:val="hybridMultilevel"/>
    <w:tmpl w:val="2104DA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AE45D9"/>
    <w:multiLevelType w:val="hybridMultilevel"/>
    <w:tmpl w:val="D6FAE8B8"/>
    <w:lvl w:ilvl="0" w:tplc="446E9C24">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23D7"/>
    <w:multiLevelType w:val="hybridMultilevel"/>
    <w:tmpl w:val="025A90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12B76"/>
    <w:multiLevelType w:val="hybridMultilevel"/>
    <w:tmpl w:val="057E12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DF50B4"/>
    <w:multiLevelType w:val="hybridMultilevel"/>
    <w:tmpl w:val="BB14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7C5647"/>
    <w:multiLevelType w:val="hybridMultilevel"/>
    <w:tmpl w:val="55225F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61E698D"/>
    <w:multiLevelType w:val="hybridMultilevel"/>
    <w:tmpl w:val="367A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3A1228"/>
    <w:multiLevelType w:val="hybridMultilevel"/>
    <w:tmpl w:val="8818779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1" w15:restartNumberingAfterBreak="0">
    <w:nsid w:val="708C717D"/>
    <w:multiLevelType w:val="hybridMultilevel"/>
    <w:tmpl w:val="C160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8"/>
  </w:num>
  <w:num w:numId="13">
    <w:abstractNumId w:val="18"/>
  </w:num>
  <w:num w:numId="14">
    <w:abstractNumId w:val="31"/>
  </w:num>
  <w:num w:numId="15">
    <w:abstractNumId w:val="27"/>
  </w:num>
  <w:num w:numId="16">
    <w:abstractNumId w:val="13"/>
  </w:num>
  <w:num w:numId="17">
    <w:abstractNumId w:val="29"/>
  </w:num>
  <w:num w:numId="18">
    <w:abstractNumId w:val="14"/>
  </w:num>
  <w:num w:numId="19">
    <w:abstractNumId w:val="21"/>
  </w:num>
  <w:num w:numId="20">
    <w:abstractNumId w:val="16"/>
  </w:num>
  <w:num w:numId="21">
    <w:abstractNumId w:val="22"/>
  </w:num>
  <w:num w:numId="22">
    <w:abstractNumId w:val="10"/>
  </w:num>
  <w:num w:numId="23">
    <w:abstractNumId w:val="12"/>
  </w:num>
  <w:num w:numId="24">
    <w:abstractNumId w:val="11"/>
  </w:num>
  <w:num w:numId="25">
    <w:abstractNumId w:val="23"/>
  </w:num>
  <w:num w:numId="26">
    <w:abstractNumId w:val="19"/>
  </w:num>
  <w:num w:numId="27">
    <w:abstractNumId w:val="15"/>
  </w:num>
  <w:num w:numId="28">
    <w:abstractNumId w:val="20"/>
  </w:num>
  <w:num w:numId="29">
    <w:abstractNumId w:val="25"/>
  </w:num>
  <w:num w:numId="30">
    <w:abstractNumId w:val="26"/>
  </w:num>
  <w:num w:numId="31">
    <w:abstractNumId w:val="2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6385" style="mso-position-horizontal-relative:page;mso-position-vertical-relative:page" fill="f" fillcolor="none [3212]" stroke="f">
      <v:fill color="none [3212]"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B81ECD"/>
    <w:rsid w:val="00015B60"/>
    <w:rsid w:val="00030B52"/>
    <w:rsid w:val="0004118E"/>
    <w:rsid w:val="000439AC"/>
    <w:rsid w:val="00045100"/>
    <w:rsid w:val="00084568"/>
    <w:rsid w:val="000D6EBC"/>
    <w:rsid w:val="000E03D0"/>
    <w:rsid w:val="00127827"/>
    <w:rsid w:val="00140FF3"/>
    <w:rsid w:val="001462CE"/>
    <w:rsid w:val="00153677"/>
    <w:rsid w:val="00154D1F"/>
    <w:rsid w:val="00186A7D"/>
    <w:rsid w:val="00191691"/>
    <w:rsid w:val="001A4052"/>
    <w:rsid w:val="001B1CD3"/>
    <w:rsid w:val="001D273D"/>
    <w:rsid w:val="001F03C1"/>
    <w:rsid w:val="002076CD"/>
    <w:rsid w:val="00240A67"/>
    <w:rsid w:val="002C7C71"/>
    <w:rsid w:val="002D5527"/>
    <w:rsid w:val="002D6E2D"/>
    <w:rsid w:val="002E0537"/>
    <w:rsid w:val="00301C93"/>
    <w:rsid w:val="00317ADC"/>
    <w:rsid w:val="00325B5D"/>
    <w:rsid w:val="0033226C"/>
    <w:rsid w:val="00344A84"/>
    <w:rsid w:val="00365525"/>
    <w:rsid w:val="00381D29"/>
    <w:rsid w:val="003D11AB"/>
    <w:rsid w:val="003F6943"/>
    <w:rsid w:val="00403611"/>
    <w:rsid w:val="00416033"/>
    <w:rsid w:val="00434B94"/>
    <w:rsid w:val="00455CA5"/>
    <w:rsid w:val="00457271"/>
    <w:rsid w:val="00483B14"/>
    <w:rsid w:val="004B7AEE"/>
    <w:rsid w:val="00505412"/>
    <w:rsid w:val="005560AD"/>
    <w:rsid w:val="0056394B"/>
    <w:rsid w:val="005712F3"/>
    <w:rsid w:val="005828A4"/>
    <w:rsid w:val="00583345"/>
    <w:rsid w:val="00594324"/>
    <w:rsid w:val="0060114F"/>
    <w:rsid w:val="00640E06"/>
    <w:rsid w:val="00644E40"/>
    <w:rsid w:val="00644F50"/>
    <w:rsid w:val="00673517"/>
    <w:rsid w:val="00686BD6"/>
    <w:rsid w:val="006B22C8"/>
    <w:rsid w:val="006F5E9B"/>
    <w:rsid w:val="007149D7"/>
    <w:rsid w:val="00714C68"/>
    <w:rsid w:val="007164B4"/>
    <w:rsid w:val="0072091E"/>
    <w:rsid w:val="007444A3"/>
    <w:rsid w:val="0075020E"/>
    <w:rsid w:val="00751077"/>
    <w:rsid w:val="0077233A"/>
    <w:rsid w:val="007D7B0C"/>
    <w:rsid w:val="007E5302"/>
    <w:rsid w:val="007E5C99"/>
    <w:rsid w:val="007E788E"/>
    <w:rsid w:val="007F0A87"/>
    <w:rsid w:val="00824895"/>
    <w:rsid w:val="00835C3C"/>
    <w:rsid w:val="008544C7"/>
    <w:rsid w:val="00857347"/>
    <w:rsid w:val="0086304A"/>
    <w:rsid w:val="008668BC"/>
    <w:rsid w:val="008679E4"/>
    <w:rsid w:val="008860B7"/>
    <w:rsid w:val="008A5B23"/>
    <w:rsid w:val="008E043A"/>
    <w:rsid w:val="008E2DA5"/>
    <w:rsid w:val="008F4240"/>
    <w:rsid w:val="0090447E"/>
    <w:rsid w:val="00913623"/>
    <w:rsid w:val="00933C44"/>
    <w:rsid w:val="00943850"/>
    <w:rsid w:val="00943DCA"/>
    <w:rsid w:val="00990F68"/>
    <w:rsid w:val="00996546"/>
    <w:rsid w:val="00A52D93"/>
    <w:rsid w:val="00A751D9"/>
    <w:rsid w:val="00A7711F"/>
    <w:rsid w:val="00AB0297"/>
    <w:rsid w:val="00AC254D"/>
    <w:rsid w:val="00AC33FF"/>
    <w:rsid w:val="00B12A68"/>
    <w:rsid w:val="00B20F7C"/>
    <w:rsid w:val="00B4204F"/>
    <w:rsid w:val="00B56BF4"/>
    <w:rsid w:val="00B81ECD"/>
    <w:rsid w:val="00B8448C"/>
    <w:rsid w:val="00B92022"/>
    <w:rsid w:val="00BA4667"/>
    <w:rsid w:val="00BB501C"/>
    <w:rsid w:val="00BC3546"/>
    <w:rsid w:val="00BE3781"/>
    <w:rsid w:val="00C15630"/>
    <w:rsid w:val="00C401F5"/>
    <w:rsid w:val="00C432ED"/>
    <w:rsid w:val="00C47B68"/>
    <w:rsid w:val="00C60F16"/>
    <w:rsid w:val="00C6521A"/>
    <w:rsid w:val="00C674D8"/>
    <w:rsid w:val="00C71A20"/>
    <w:rsid w:val="00C73293"/>
    <w:rsid w:val="00C7337B"/>
    <w:rsid w:val="00CA234E"/>
    <w:rsid w:val="00CC7CDE"/>
    <w:rsid w:val="00CE75E0"/>
    <w:rsid w:val="00CF43E5"/>
    <w:rsid w:val="00CF7968"/>
    <w:rsid w:val="00D13C11"/>
    <w:rsid w:val="00D2082E"/>
    <w:rsid w:val="00D2566B"/>
    <w:rsid w:val="00D45A4F"/>
    <w:rsid w:val="00D77D47"/>
    <w:rsid w:val="00D82650"/>
    <w:rsid w:val="00D9007E"/>
    <w:rsid w:val="00D968DE"/>
    <w:rsid w:val="00DB1C06"/>
    <w:rsid w:val="00DC1D83"/>
    <w:rsid w:val="00DD1F48"/>
    <w:rsid w:val="00E463B7"/>
    <w:rsid w:val="00E500C8"/>
    <w:rsid w:val="00E65F0F"/>
    <w:rsid w:val="00E8653C"/>
    <w:rsid w:val="00E94A15"/>
    <w:rsid w:val="00E97D9C"/>
    <w:rsid w:val="00EA3C95"/>
    <w:rsid w:val="00EC1F1F"/>
    <w:rsid w:val="00ED0E86"/>
    <w:rsid w:val="00ED77F6"/>
    <w:rsid w:val="00F12A35"/>
    <w:rsid w:val="00F3420C"/>
    <w:rsid w:val="00FC2D81"/>
    <w:rsid w:val="00FE004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style="mso-position-horizontal-relative:page;mso-position-vertical-relative:page" fill="f" fillcolor="none [3212]" stroke="f">
      <v:fill color="none [3212]" on="f"/>
      <v:stroke on="f"/>
      <v:textbox inset="0,0,0,0"/>
    </o:shapedefaults>
    <o:shapelayout v:ext="edit">
      <o:idmap v:ext="edit" data="1"/>
    </o:shapelayout>
  </w:shapeDefaults>
  <w:decimalSymbol w:val="."/>
  <w:listSeparator w:val=","/>
  <w14:docId w14:val="66FC9B05"/>
  <w15:docId w15:val="{AB617485-25F6-4400-ABC5-F051AF0E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8DE"/>
    <w:rPr>
      <w:rFonts w:ascii="Calibri" w:hAnsi="Calibri"/>
      <w:sz w:val="22"/>
    </w:rPr>
  </w:style>
  <w:style w:type="paragraph" w:styleId="Heading1">
    <w:name w:val="heading 1"/>
    <w:basedOn w:val="Normal"/>
    <w:link w:val="Heading1Char"/>
    <w:uiPriority w:val="9"/>
    <w:qFormat/>
    <w:rsid w:val="00E94A15"/>
    <w:pPr>
      <w:keepNext/>
      <w:keepLines/>
      <w:spacing w:after="0"/>
      <w:jc w:val="center"/>
      <w:outlineLvl w:val="0"/>
    </w:pPr>
    <w:rPr>
      <w:rFonts w:eastAsiaTheme="majorEastAsia" w:cstheme="majorBidi"/>
      <w:b/>
      <w:bCs/>
      <w:color w:val="FFFFFF" w:themeColor="background1"/>
      <w:sz w:val="32"/>
      <w:szCs w:val="32"/>
    </w:rPr>
  </w:style>
  <w:style w:type="paragraph" w:styleId="Heading2">
    <w:name w:val="heading 2"/>
    <w:basedOn w:val="Normal"/>
    <w:link w:val="Heading2Char"/>
    <w:rsid w:val="00A52D93"/>
    <w:pPr>
      <w:keepNext/>
      <w:keepLines/>
      <w:spacing w:after="0"/>
      <w:jc w:val="right"/>
      <w:outlineLvl w:val="1"/>
    </w:pPr>
    <w:rPr>
      <w:rFonts w:asciiTheme="majorHAnsi" w:eastAsiaTheme="majorEastAsia" w:hAnsiTheme="majorHAnsi" w:cstheme="majorBidi"/>
      <w:b/>
      <w:bCs/>
      <w:color w:val="006F96"/>
      <w:sz w:val="18"/>
      <w:szCs w:val="20"/>
    </w:rPr>
  </w:style>
  <w:style w:type="paragraph" w:styleId="Heading3">
    <w:name w:val="heading 3"/>
    <w:basedOn w:val="Normal"/>
    <w:next w:val="Normal"/>
    <w:link w:val="Heading3Char"/>
    <w:rsid w:val="00DB4738"/>
    <w:pPr>
      <w:keepNext/>
      <w:keepLines/>
      <w:spacing w:after="0"/>
      <w:outlineLvl w:val="2"/>
    </w:pPr>
    <w:rPr>
      <w:rFonts w:asciiTheme="majorHAnsi" w:eastAsiaTheme="majorEastAsia" w:hAnsiTheme="majorHAnsi" w:cstheme="majorBidi"/>
      <w:bCs/>
      <w:caps/>
      <w:color w:val="8DC03F" w:themeColor="accent1"/>
      <w:sz w:val="16"/>
    </w:rPr>
  </w:style>
  <w:style w:type="paragraph" w:styleId="Heading6">
    <w:name w:val="heading 6"/>
    <w:basedOn w:val="Normal"/>
    <w:next w:val="Normal"/>
    <w:link w:val="Heading6Char"/>
    <w:rsid w:val="00913623"/>
    <w:pPr>
      <w:keepNext/>
      <w:keepLines/>
      <w:spacing w:before="200" w:after="0"/>
      <w:outlineLvl w:val="5"/>
    </w:pPr>
    <w:rPr>
      <w:rFonts w:asciiTheme="majorHAnsi" w:eastAsiaTheme="majorEastAsia" w:hAnsiTheme="majorHAnsi" w:cstheme="majorBidi"/>
      <w:i/>
      <w:iCs/>
      <w:color w:val="465F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A15"/>
    <w:rPr>
      <w:rFonts w:ascii="Calibri" w:eastAsiaTheme="majorEastAsia" w:hAnsi="Calibri" w:cstheme="majorBidi"/>
      <w:b/>
      <w:bCs/>
      <w:color w:val="FFFFFF" w:themeColor="background1"/>
      <w:sz w:val="32"/>
      <w:szCs w:val="32"/>
    </w:rPr>
  </w:style>
  <w:style w:type="character" w:customStyle="1" w:styleId="Heading2Char">
    <w:name w:val="Heading 2 Char"/>
    <w:basedOn w:val="DefaultParagraphFont"/>
    <w:link w:val="Heading2"/>
    <w:rsid w:val="00A52D93"/>
    <w:rPr>
      <w:rFonts w:asciiTheme="majorHAnsi" w:eastAsiaTheme="majorEastAsia" w:hAnsiTheme="majorHAnsi" w:cstheme="majorBidi"/>
      <w:b/>
      <w:bCs/>
      <w:color w:val="006F96"/>
      <w:sz w:val="18"/>
      <w:szCs w:val="20"/>
    </w:rPr>
  </w:style>
  <w:style w:type="paragraph" w:styleId="Title">
    <w:name w:val="Title"/>
    <w:basedOn w:val="Normal"/>
    <w:next w:val="Normal"/>
    <w:link w:val="TitleChar"/>
    <w:rsid w:val="00B778DC"/>
    <w:pPr>
      <w:spacing w:after="0" w:line="1040" w:lineRule="exact"/>
    </w:pPr>
    <w:rPr>
      <w:rFonts w:asciiTheme="majorHAnsi" w:eastAsiaTheme="majorEastAsia" w:hAnsiTheme="majorHAnsi" w:cstheme="majorBidi"/>
      <w:color w:val="8DC03F" w:themeColor="accent1"/>
      <w:sz w:val="96"/>
      <w:szCs w:val="52"/>
    </w:rPr>
  </w:style>
  <w:style w:type="character" w:customStyle="1" w:styleId="TitleChar">
    <w:name w:val="Title Char"/>
    <w:basedOn w:val="DefaultParagraphFont"/>
    <w:link w:val="Title"/>
    <w:rsid w:val="00B778DC"/>
    <w:rPr>
      <w:rFonts w:asciiTheme="majorHAnsi" w:eastAsiaTheme="majorEastAsia" w:hAnsiTheme="majorHAnsi" w:cstheme="majorBidi"/>
      <w:color w:val="8DC03F" w:themeColor="accent1"/>
      <w:sz w:val="96"/>
      <w:szCs w:val="52"/>
    </w:rPr>
  </w:style>
  <w:style w:type="paragraph" w:styleId="Subtitle">
    <w:name w:val="Subtitle"/>
    <w:basedOn w:val="Normal"/>
    <w:next w:val="Normal"/>
    <w:link w:val="SubtitleChar"/>
    <w:rsid w:val="007A61FD"/>
    <w:pPr>
      <w:numPr>
        <w:ilvl w:val="1"/>
      </w:numPr>
      <w:spacing w:after="0" w:line="600" w:lineRule="exact"/>
    </w:pPr>
    <w:rPr>
      <w:rFonts w:asciiTheme="majorHAnsi" w:eastAsiaTheme="majorEastAsia" w:hAnsiTheme="majorHAnsi" w:cstheme="majorBidi"/>
      <w:iCs/>
      <w:color w:val="8DC03F" w:themeColor="accent1"/>
      <w:sz w:val="54"/>
    </w:rPr>
  </w:style>
  <w:style w:type="character" w:customStyle="1" w:styleId="SubtitleChar">
    <w:name w:val="Subtitle Char"/>
    <w:basedOn w:val="DefaultParagraphFont"/>
    <w:link w:val="Subtitle"/>
    <w:rsid w:val="007A61FD"/>
    <w:rPr>
      <w:rFonts w:asciiTheme="majorHAnsi" w:eastAsiaTheme="majorEastAsia" w:hAnsiTheme="majorHAnsi" w:cstheme="majorBidi"/>
      <w:iCs/>
      <w:color w:val="8DC03F" w:themeColor="accent1"/>
      <w:sz w:val="54"/>
    </w:rPr>
  </w:style>
  <w:style w:type="character" w:customStyle="1" w:styleId="Heading3Char">
    <w:name w:val="Heading 3 Char"/>
    <w:basedOn w:val="DefaultParagraphFont"/>
    <w:link w:val="Heading3"/>
    <w:rsid w:val="00DB4738"/>
    <w:rPr>
      <w:rFonts w:asciiTheme="majorHAnsi" w:eastAsiaTheme="majorEastAsia" w:hAnsiTheme="majorHAnsi" w:cstheme="majorBidi"/>
      <w:bCs/>
      <w:caps/>
      <w:color w:val="8DC03F" w:themeColor="accent1"/>
      <w:sz w:val="16"/>
    </w:rPr>
  </w:style>
  <w:style w:type="paragraph" w:styleId="BlockText">
    <w:name w:val="Block Text"/>
    <w:basedOn w:val="Normal"/>
    <w:rsid w:val="00971C41"/>
    <w:pPr>
      <w:spacing w:after="0"/>
    </w:pPr>
    <w:rPr>
      <w:rFonts w:eastAsiaTheme="minorEastAsia"/>
      <w:b/>
      <w:iCs/>
      <w:color w:val="7F7F7F" w:themeColor="text1" w:themeTint="80"/>
      <w:sz w:val="18"/>
    </w:rPr>
  </w:style>
  <w:style w:type="paragraph" w:customStyle="1" w:styleId="Contact">
    <w:name w:val="Contact"/>
    <w:basedOn w:val="Normal"/>
    <w:qFormat/>
    <w:rsid w:val="00DB4738"/>
    <w:pPr>
      <w:spacing w:after="0"/>
    </w:pPr>
    <w:rPr>
      <w:sz w:val="16"/>
    </w:rPr>
  </w:style>
  <w:style w:type="character" w:customStyle="1" w:styleId="Heading6Char">
    <w:name w:val="Heading 6 Char"/>
    <w:basedOn w:val="DefaultParagraphFont"/>
    <w:link w:val="Heading6"/>
    <w:rsid w:val="00913623"/>
    <w:rPr>
      <w:rFonts w:asciiTheme="majorHAnsi" w:eastAsiaTheme="majorEastAsia" w:hAnsiTheme="majorHAnsi" w:cstheme="majorBidi"/>
      <w:i/>
      <w:iCs/>
      <w:color w:val="465F1F" w:themeColor="accent1" w:themeShade="7F"/>
      <w:sz w:val="20"/>
    </w:rPr>
  </w:style>
  <w:style w:type="character" w:customStyle="1" w:styleId="A3">
    <w:name w:val="A3"/>
    <w:uiPriority w:val="99"/>
    <w:rsid w:val="00913623"/>
    <w:rPr>
      <w:rFonts w:cs="Dax"/>
      <w:color w:val="000000"/>
      <w:sz w:val="20"/>
      <w:szCs w:val="20"/>
    </w:rPr>
  </w:style>
  <w:style w:type="character" w:styleId="CommentReference">
    <w:name w:val="annotation reference"/>
    <w:basedOn w:val="DefaultParagraphFont"/>
    <w:rsid w:val="00913623"/>
    <w:rPr>
      <w:sz w:val="16"/>
      <w:szCs w:val="16"/>
    </w:rPr>
  </w:style>
  <w:style w:type="paragraph" w:styleId="Caption">
    <w:name w:val="caption"/>
    <w:basedOn w:val="Normal"/>
    <w:next w:val="Normal"/>
    <w:rsid w:val="00913623"/>
    <w:rPr>
      <w:b/>
      <w:bCs/>
      <w:color w:val="8DC03F" w:themeColor="accent1"/>
      <w:sz w:val="18"/>
      <w:szCs w:val="18"/>
    </w:rPr>
  </w:style>
  <w:style w:type="character" w:styleId="Hyperlink">
    <w:name w:val="Hyperlink"/>
    <w:rsid w:val="00913623"/>
    <w:rPr>
      <w:strike w:val="0"/>
      <w:dstrike w:val="0"/>
      <w:color w:val="006699"/>
      <w:u w:val="none"/>
      <w:effect w:val="none"/>
    </w:rPr>
  </w:style>
  <w:style w:type="paragraph" w:customStyle="1" w:styleId="Default">
    <w:name w:val="Default"/>
    <w:rsid w:val="00913623"/>
    <w:pPr>
      <w:autoSpaceDE w:val="0"/>
      <w:autoSpaceDN w:val="0"/>
      <w:adjustRightInd w:val="0"/>
      <w:spacing w:after="0"/>
    </w:pPr>
    <w:rPr>
      <w:rFonts w:ascii="Dax" w:eastAsia="Times New Roman" w:hAnsi="Dax" w:cs="Dax"/>
      <w:color w:val="000000"/>
    </w:rPr>
  </w:style>
  <w:style w:type="paragraph" w:customStyle="1" w:styleId="Pa0">
    <w:name w:val="Pa0"/>
    <w:basedOn w:val="Default"/>
    <w:next w:val="Default"/>
    <w:uiPriority w:val="99"/>
    <w:rsid w:val="00913623"/>
    <w:pPr>
      <w:spacing w:line="241" w:lineRule="atLeast"/>
    </w:pPr>
    <w:rPr>
      <w:rFonts w:cs="Times New Roman"/>
      <w:color w:val="auto"/>
    </w:rPr>
  </w:style>
  <w:style w:type="paragraph" w:customStyle="1" w:styleId="Pa1">
    <w:name w:val="Pa1"/>
    <w:basedOn w:val="Default"/>
    <w:next w:val="Default"/>
    <w:uiPriority w:val="99"/>
    <w:rsid w:val="00913623"/>
    <w:pPr>
      <w:spacing w:line="221" w:lineRule="atLeast"/>
    </w:pPr>
    <w:rPr>
      <w:rFonts w:cs="Times New Roman"/>
      <w:color w:val="auto"/>
    </w:rPr>
  </w:style>
  <w:style w:type="paragraph" w:customStyle="1" w:styleId="Pa2">
    <w:name w:val="Pa2"/>
    <w:basedOn w:val="Default"/>
    <w:next w:val="Default"/>
    <w:uiPriority w:val="99"/>
    <w:rsid w:val="00913623"/>
    <w:pPr>
      <w:spacing w:line="241" w:lineRule="atLeast"/>
    </w:pPr>
    <w:rPr>
      <w:rFonts w:cs="Times New Roman"/>
      <w:color w:val="auto"/>
    </w:rPr>
  </w:style>
  <w:style w:type="paragraph" w:styleId="ListParagraph">
    <w:name w:val="List Paragraph"/>
    <w:basedOn w:val="Normal"/>
    <w:rsid w:val="00913623"/>
    <w:pPr>
      <w:ind w:left="720"/>
      <w:contextualSpacing/>
    </w:pPr>
  </w:style>
  <w:style w:type="paragraph" w:styleId="BalloonText">
    <w:name w:val="Balloon Text"/>
    <w:basedOn w:val="Normal"/>
    <w:link w:val="BalloonTextChar"/>
    <w:rsid w:val="00186A7D"/>
    <w:pPr>
      <w:spacing w:after="0"/>
    </w:pPr>
    <w:rPr>
      <w:rFonts w:ascii="Tahoma" w:hAnsi="Tahoma" w:cs="Tahoma"/>
      <w:sz w:val="16"/>
      <w:szCs w:val="16"/>
    </w:rPr>
  </w:style>
  <w:style w:type="character" w:customStyle="1" w:styleId="BalloonTextChar">
    <w:name w:val="Balloon Text Char"/>
    <w:basedOn w:val="DefaultParagraphFont"/>
    <w:link w:val="BalloonText"/>
    <w:rsid w:val="00186A7D"/>
    <w:rPr>
      <w:rFonts w:ascii="Tahoma" w:hAnsi="Tahoma" w:cs="Tahoma"/>
      <w:color w:val="595959" w:themeColor="text1" w:themeTint="A6"/>
      <w:sz w:val="16"/>
      <w:szCs w:val="16"/>
    </w:rPr>
  </w:style>
  <w:style w:type="paragraph" w:styleId="Header">
    <w:name w:val="header"/>
    <w:basedOn w:val="Normal"/>
    <w:link w:val="HeaderChar"/>
    <w:rsid w:val="00583345"/>
    <w:pPr>
      <w:tabs>
        <w:tab w:val="center" w:pos="4680"/>
        <w:tab w:val="right" w:pos="9360"/>
      </w:tabs>
      <w:spacing w:after="0"/>
    </w:pPr>
  </w:style>
  <w:style w:type="character" w:customStyle="1" w:styleId="HeaderChar">
    <w:name w:val="Header Char"/>
    <w:basedOn w:val="DefaultParagraphFont"/>
    <w:link w:val="Header"/>
    <w:rsid w:val="00583345"/>
    <w:rPr>
      <w:rFonts w:ascii="Calibri" w:hAnsi="Calibri"/>
      <w:sz w:val="22"/>
    </w:rPr>
  </w:style>
  <w:style w:type="paragraph" w:styleId="Footer">
    <w:name w:val="footer"/>
    <w:basedOn w:val="Normal"/>
    <w:link w:val="FooterChar"/>
    <w:uiPriority w:val="99"/>
    <w:rsid w:val="00583345"/>
    <w:pPr>
      <w:tabs>
        <w:tab w:val="center" w:pos="4680"/>
        <w:tab w:val="right" w:pos="9360"/>
      </w:tabs>
      <w:spacing w:after="0"/>
    </w:pPr>
  </w:style>
  <w:style w:type="character" w:customStyle="1" w:styleId="FooterChar">
    <w:name w:val="Footer Char"/>
    <w:basedOn w:val="DefaultParagraphFont"/>
    <w:link w:val="Footer"/>
    <w:uiPriority w:val="99"/>
    <w:rsid w:val="00583345"/>
    <w:rPr>
      <w:rFonts w:ascii="Calibri" w:hAnsi="Calibri"/>
      <w:sz w:val="22"/>
    </w:rPr>
  </w:style>
  <w:style w:type="paragraph" w:customStyle="1" w:styleId="Lead">
    <w:name w:val="Lead"/>
    <w:basedOn w:val="Normal"/>
    <w:link w:val="LeadChar"/>
    <w:qFormat/>
    <w:rsid w:val="00A52D93"/>
    <w:rPr>
      <w:b/>
      <w:color w:val="006F96"/>
      <w:szCs w:val="22"/>
    </w:rPr>
  </w:style>
  <w:style w:type="paragraph" w:customStyle="1" w:styleId="Reference">
    <w:name w:val="Reference"/>
    <w:basedOn w:val="Normal"/>
    <w:link w:val="ReferenceChar"/>
    <w:qFormat/>
    <w:rsid w:val="00A52D93"/>
    <w:rPr>
      <w:sz w:val="20"/>
      <w:szCs w:val="20"/>
    </w:rPr>
  </w:style>
  <w:style w:type="character" w:customStyle="1" w:styleId="LeadChar">
    <w:name w:val="Lead Char"/>
    <w:basedOn w:val="DefaultParagraphFont"/>
    <w:link w:val="Lead"/>
    <w:rsid w:val="00A52D93"/>
    <w:rPr>
      <w:rFonts w:ascii="Calibri" w:hAnsi="Calibri"/>
      <w:b/>
      <w:color w:val="006F96"/>
      <w:sz w:val="22"/>
      <w:szCs w:val="22"/>
    </w:rPr>
  </w:style>
  <w:style w:type="character" w:customStyle="1" w:styleId="ReferenceChar">
    <w:name w:val="Reference Char"/>
    <w:basedOn w:val="DefaultParagraphFont"/>
    <w:link w:val="Reference"/>
    <w:rsid w:val="00A52D93"/>
    <w:rPr>
      <w:rFonts w:ascii="Calibri" w:hAnsi="Calibri"/>
      <w:sz w:val="20"/>
      <w:szCs w:val="20"/>
    </w:rPr>
  </w:style>
  <w:style w:type="paragraph" w:styleId="CommentText">
    <w:name w:val="annotation text"/>
    <w:basedOn w:val="Normal"/>
    <w:link w:val="CommentTextChar"/>
    <w:rsid w:val="00154D1F"/>
    <w:rPr>
      <w:sz w:val="20"/>
      <w:szCs w:val="20"/>
    </w:rPr>
  </w:style>
  <w:style w:type="character" w:customStyle="1" w:styleId="CommentTextChar">
    <w:name w:val="Comment Text Char"/>
    <w:basedOn w:val="DefaultParagraphFont"/>
    <w:link w:val="CommentText"/>
    <w:rsid w:val="00154D1F"/>
    <w:rPr>
      <w:rFonts w:ascii="Calibri" w:hAnsi="Calibri"/>
      <w:sz w:val="20"/>
      <w:szCs w:val="20"/>
    </w:rPr>
  </w:style>
  <w:style w:type="paragraph" w:styleId="CommentSubject">
    <w:name w:val="annotation subject"/>
    <w:basedOn w:val="CommentText"/>
    <w:next w:val="CommentText"/>
    <w:link w:val="CommentSubjectChar"/>
    <w:rsid w:val="00154D1F"/>
    <w:rPr>
      <w:b/>
      <w:bCs/>
    </w:rPr>
  </w:style>
  <w:style w:type="character" w:customStyle="1" w:styleId="CommentSubjectChar">
    <w:name w:val="Comment Subject Char"/>
    <w:basedOn w:val="CommentTextChar"/>
    <w:link w:val="CommentSubject"/>
    <w:rsid w:val="00154D1F"/>
    <w:rPr>
      <w:rFonts w:ascii="Calibri" w:hAnsi="Calibri"/>
      <w:b/>
      <w:bCs/>
      <w:sz w:val="20"/>
      <w:szCs w:val="20"/>
    </w:rPr>
  </w:style>
  <w:style w:type="paragraph" w:styleId="NormalWeb">
    <w:name w:val="Normal (Web)"/>
    <w:basedOn w:val="Normal"/>
    <w:uiPriority w:val="99"/>
    <w:unhideWhenUsed/>
    <w:rsid w:val="00015B60"/>
    <w:pPr>
      <w:spacing w:before="100" w:beforeAutospacing="1" w:after="100" w:afterAutospacing="1"/>
    </w:pPr>
    <w:rPr>
      <w:rFonts w:ascii="Times New Roman" w:eastAsia="Times New Roman" w:hAnsi="Times New Roman" w:cs="Times New Roman"/>
      <w:sz w:val="24"/>
    </w:rPr>
  </w:style>
  <w:style w:type="character" w:customStyle="1" w:styleId="apple-converted-space">
    <w:name w:val="apple-converted-space"/>
    <w:basedOn w:val="DefaultParagraphFont"/>
    <w:rsid w:val="00015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6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ata Sheet Brochure">
  <a:themeElements>
    <a:clrScheme name="Data Sheet Brochure">
      <a:dk1>
        <a:sysClr val="windowText" lastClr="000000"/>
      </a:dk1>
      <a:lt1>
        <a:sysClr val="window" lastClr="FFFFFF"/>
      </a:lt1>
      <a:dk2>
        <a:srgbClr val="333333"/>
      </a:dk2>
      <a:lt2>
        <a:srgbClr val="E6E6E6"/>
      </a:lt2>
      <a:accent1>
        <a:srgbClr val="8DC03F"/>
      </a:accent1>
      <a:accent2>
        <a:srgbClr val="C4DB99"/>
      </a:accent2>
      <a:accent3>
        <a:srgbClr val="AEA9C0"/>
      </a:accent3>
      <a:accent4>
        <a:srgbClr val="484682"/>
      </a:accent4>
      <a:accent5>
        <a:srgbClr val="F99F23"/>
      </a:accent5>
      <a:accent6>
        <a:srgbClr val="BDB9A9"/>
      </a:accent6>
      <a:hlink>
        <a:srgbClr val="B3D56C"/>
      </a:hlink>
      <a:folHlink>
        <a:srgbClr val="BBB8AF"/>
      </a:folHlink>
    </a:clrScheme>
    <a:fontScheme name="Data Sheet Brochure">
      <a:majorFont>
        <a:latin typeface="Corbel"/>
        <a:ea typeface=""/>
        <a:cs typeface=""/>
        <a:font script="Jpan" typeface="メイリオ"/>
      </a:majorFont>
      <a:minorFont>
        <a:latin typeface="Corbel"/>
        <a:ea typeface=""/>
        <a:cs typeface=""/>
        <a:font script="Jpan" typeface="メイリオ"/>
      </a:minorFont>
    </a:fontScheme>
    <a:fmtScheme name="Data Sheet Brochur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XRUYQT3274NZ-681238054-1088</_dlc_DocId>
    <_dlc_DocIdUrl xmlns="b22f8f74-215c-4154-9939-bd29e4e8980e">
      <Url>https://supportservices.jobcorps.gov/health/_layouts/15/DocIdRedir.aspx?ID=XRUYQT3274NZ-681238054-1088</Url>
      <Description>XRUYQT3274NZ-681238054-1088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8D73F0B-71A3-4427-9485-9DFE9210530A}"/>
</file>

<file path=customXml/itemProps2.xml><?xml version="1.0" encoding="utf-8"?>
<ds:datastoreItem xmlns:ds="http://schemas.openxmlformats.org/officeDocument/2006/customXml" ds:itemID="{BEF5078D-0A15-4BE4-A96F-A1E90ED37246}"/>
</file>

<file path=customXml/itemProps3.xml><?xml version="1.0" encoding="utf-8"?>
<ds:datastoreItem xmlns:ds="http://schemas.openxmlformats.org/officeDocument/2006/customXml" ds:itemID="{C47525B6-32FA-4AB4-8B96-7665DE8DCE6A}"/>
</file>

<file path=customXml/itemProps4.xml><?xml version="1.0" encoding="utf-8"?>
<ds:datastoreItem xmlns:ds="http://schemas.openxmlformats.org/officeDocument/2006/customXml" ds:itemID="{EDAFAB66-A464-435A-AA37-B3C846F84EA0}"/>
</file>

<file path=docProps/app.xml><?xml version="1.0" encoding="utf-8"?>
<Properties xmlns="http://schemas.openxmlformats.org/officeDocument/2006/extended-properties" xmlns:vt="http://schemas.openxmlformats.org/officeDocument/2006/docPropsVTypes">
  <Template>Normal.dotm</Template>
  <TotalTime>217</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PTSD Student Fact Sheet</dc:title>
  <dc:creator>Lura Myers</dc:creator>
  <cp:lastModifiedBy>Carolina Valdenegro</cp:lastModifiedBy>
  <cp:revision>42</cp:revision>
  <cp:lastPrinted>2019-06-25T21:53:00Z</cp:lastPrinted>
  <dcterms:created xsi:type="dcterms:W3CDTF">2019-02-14T21:54:00Z</dcterms:created>
  <dcterms:modified xsi:type="dcterms:W3CDTF">2019-07-11T17:43:00Z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5dc7b34c-d2c6-4cbf-8e5b-9be8db131762</vt:lpwstr>
  </property>
</Properties>
</file>