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40D8" w14:textId="77777777" w:rsidR="001B2067" w:rsidRDefault="00B8785B" w:rsidP="001B20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20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10</w:t>
      </w:r>
      <w:r w:rsidR="005E088B" w:rsidRPr="001B20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Things to Do on Your Phone When You're Struggling With Suicidal Thoughts</w:t>
      </w:r>
    </w:p>
    <w:p w14:paraId="67959394" w14:textId="77777777" w:rsidR="00B8785B" w:rsidRPr="009D39CF" w:rsidRDefault="005E088B" w:rsidP="001B2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</w:rPr>
      </w:pPr>
      <w:r w:rsidRPr="009D39CF">
        <w:rPr>
          <w:rFonts w:ascii="Times New Roman" w:eastAsia="Times New Roman" w:hAnsi="Times New Roman" w:cs="Times New Roman"/>
        </w:rPr>
        <w:t xml:space="preserve">Oftentimes, surviving suicidal thoughts and urges just means getting through one day, one hour — or even </w:t>
      </w:r>
      <w:r w:rsidR="00B8785B" w:rsidRPr="009D39CF">
        <w:rPr>
          <w:rFonts w:ascii="Times New Roman" w:eastAsia="Times New Roman" w:hAnsi="Times New Roman" w:cs="Times New Roman"/>
        </w:rPr>
        <w:t>just one minute. The best thing for you might be</w:t>
      </w:r>
      <w:r w:rsidRPr="009D39CF">
        <w:rPr>
          <w:rFonts w:ascii="Times New Roman" w:eastAsia="Times New Roman" w:hAnsi="Times New Roman" w:cs="Times New Roman"/>
        </w:rPr>
        <w:t xml:space="preserve"> to stay in the company of</w:t>
      </w:r>
      <w:r w:rsidR="00B8785B" w:rsidRPr="009D39CF">
        <w:rPr>
          <w:rFonts w:ascii="Times New Roman" w:eastAsia="Times New Roman" w:hAnsi="Times New Roman" w:cs="Times New Roman"/>
        </w:rPr>
        <w:t xml:space="preserve"> people you trust, </w:t>
      </w:r>
      <w:r w:rsidRPr="009D39CF">
        <w:rPr>
          <w:rFonts w:ascii="Times New Roman" w:eastAsia="Times New Roman" w:hAnsi="Times New Roman" w:cs="Times New Roman"/>
        </w:rPr>
        <w:t xml:space="preserve">friends or family members </w:t>
      </w:r>
      <w:hyperlink r:id="rId5" w:history="1">
        <w:r w:rsidRPr="009D39CF">
          <w:rPr>
            <w:rFonts w:ascii="Times New Roman" w:eastAsia="Times New Roman" w:hAnsi="Times New Roman" w:cs="Times New Roman"/>
            <w:u w:val="single"/>
          </w:rPr>
          <w:t>who make you feel safe</w:t>
        </w:r>
      </w:hyperlink>
      <w:r w:rsidR="00B8785B" w:rsidRPr="009D39CF">
        <w:rPr>
          <w:rFonts w:ascii="Times New Roman" w:eastAsia="Times New Roman" w:hAnsi="Times New Roman" w:cs="Times New Roman"/>
        </w:rPr>
        <w:t>. Or, if the suicidal urges are really</w:t>
      </w:r>
      <w:r w:rsidRPr="009D39CF">
        <w:rPr>
          <w:rFonts w:ascii="Times New Roman" w:eastAsia="Times New Roman" w:hAnsi="Times New Roman" w:cs="Times New Roman"/>
        </w:rPr>
        <w:t xml:space="preserve"> bad, you might need to contact someone on your </w:t>
      </w:r>
      <w:hyperlink r:id="rId6" w:tgtFrame="_blank" w:tooltip="View more mental health stories" w:history="1">
        <w:r w:rsidRPr="009D39CF">
          <w:rPr>
            <w:rFonts w:ascii="Times New Roman" w:eastAsia="Times New Roman" w:hAnsi="Times New Roman" w:cs="Times New Roman"/>
            <w:u w:val="single"/>
          </w:rPr>
          <w:t>mental health</w:t>
        </w:r>
      </w:hyperlink>
      <w:r w:rsidRPr="009D39CF">
        <w:rPr>
          <w:rFonts w:ascii="Times New Roman" w:eastAsia="Times New Roman" w:hAnsi="Times New Roman" w:cs="Times New Roman"/>
        </w:rPr>
        <w:t xml:space="preserve"> team, </w:t>
      </w:r>
      <w:r w:rsidR="001B2067" w:rsidRPr="009D39CF">
        <w:rPr>
          <w:rFonts w:ascii="Times New Roman" w:eastAsia="Times New Roman" w:hAnsi="Times New Roman" w:cs="Times New Roman"/>
        </w:rPr>
        <w:t>your dorm counselor, a favorite</w:t>
      </w:r>
      <w:r w:rsidR="009D39CF" w:rsidRPr="009D39CF">
        <w:rPr>
          <w:rFonts w:ascii="Times New Roman" w:eastAsia="Times New Roman" w:hAnsi="Times New Roman" w:cs="Times New Roman"/>
        </w:rPr>
        <w:t xml:space="preserve"> </w:t>
      </w:r>
      <w:r w:rsidR="00B8785B" w:rsidRPr="009D39CF">
        <w:rPr>
          <w:rFonts w:ascii="Times New Roman" w:eastAsia="Times New Roman" w:hAnsi="Times New Roman" w:cs="Times New Roman"/>
        </w:rPr>
        <w:t>RA, the RC or Health and Wellness staff.</w:t>
      </w:r>
    </w:p>
    <w:p w14:paraId="704B914B" w14:textId="77777777" w:rsidR="005E088B" w:rsidRPr="009D39CF" w:rsidRDefault="005E088B" w:rsidP="001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D39CF">
        <w:rPr>
          <w:rFonts w:ascii="Times New Roman" w:eastAsia="Times New Roman" w:hAnsi="Times New Roman" w:cs="Times New Roman"/>
        </w:rPr>
        <w:t>Sometimes, though, if you’re feeling isolated and just need to get through a dark moment, you can turn to somethin</w:t>
      </w:r>
      <w:r w:rsidR="00B8785B" w:rsidRPr="009D39CF">
        <w:rPr>
          <w:rFonts w:ascii="Times New Roman" w:eastAsia="Times New Roman" w:hAnsi="Times New Roman" w:cs="Times New Roman"/>
        </w:rPr>
        <w:t>g that’s probably on you 24/7--</w:t>
      </w:r>
      <w:r w:rsidRPr="009D39CF">
        <w:rPr>
          <w:rFonts w:ascii="Times New Roman" w:eastAsia="Times New Roman" w:hAnsi="Times New Roman" w:cs="Times New Roman"/>
        </w:rPr>
        <w:t>your phone. Nothing on your phone will make it “better,” nothing on your phone can replace ge</w:t>
      </w:r>
      <w:r w:rsidR="00B8785B" w:rsidRPr="009D39CF">
        <w:rPr>
          <w:rFonts w:ascii="Times New Roman" w:eastAsia="Times New Roman" w:hAnsi="Times New Roman" w:cs="Times New Roman"/>
        </w:rPr>
        <w:t>tting help. But people can</w:t>
      </w:r>
      <w:r w:rsidRPr="009D39CF">
        <w:rPr>
          <w:rFonts w:ascii="Times New Roman" w:eastAsia="Times New Roman" w:hAnsi="Times New Roman" w:cs="Times New Roman"/>
        </w:rPr>
        <w:t xml:space="preserve"> use their phone to simply get through rough moments, and when you’re struggling with suicidal thoughts, getting through a moment can make all the difference.</w:t>
      </w:r>
    </w:p>
    <w:p w14:paraId="1E11E61B" w14:textId="4A50BD85" w:rsidR="005E088B" w:rsidRPr="009D39CF" w:rsidRDefault="005E088B" w:rsidP="001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D39CF">
        <w:rPr>
          <w:rFonts w:ascii="Times New Roman" w:eastAsia="Times New Roman" w:hAnsi="Times New Roman" w:cs="Times New Roman"/>
        </w:rPr>
        <w:t xml:space="preserve">Of course, if you’re feeling hopeless right now, </w:t>
      </w:r>
      <w:r w:rsidR="00B8785B" w:rsidRPr="009D39CF">
        <w:rPr>
          <w:rFonts w:ascii="Times New Roman" w:eastAsia="Times New Roman" w:hAnsi="Times New Roman" w:cs="Times New Roman"/>
        </w:rPr>
        <w:t>remember you can reach the</w:t>
      </w:r>
      <w:r w:rsidR="001322EF">
        <w:rPr>
          <w:rFonts w:ascii="Times New Roman" w:eastAsia="Times New Roman" w:hAnsi="Times New Roman" w:cs="Times New Roman"/>
        </w:rPr>
        <w:t xml:space="preserve"> Suicide and Crisis Lifeline</w:t>
      </w:r>
      <w:r w:rsidR="00B8785B" w:rsidRPr="009D39CF">
        <w:rPr>
          <w:rFonts w:ascii="Times New Roman" w:eastAsia="Times New Roman" w:hAnsi="Times New Roman" w:cs="Times New Roman"/>
        </w:rPr>
        <w:t xml:space="preserve"> by texting </w:t>
      </w:r>
      <w:r w:rsidR="001322EF" w:rsidRPr="001322EF">
        <w:rPr>
          <w:rFonts w:ascii="Times New Roman" w:eastAsia="Times New Roman" w:hAnsi="Times New Roman" w:cs="Times New Roman"/>
          <w:b/>
        </w:rPr>
        <w:t>988</w:t>
      </w:r>
      <w:r w:rsidR="00B8785B" w:rsidRPr="009D39CF">
        <w:rPr>
          <w:rFonts w:ascii="Times New Roman" w:eastAsia="Times New Roman" w:hAnsi="Times New Roman" w:cs="Times New Roman"/>
        </w:rPr>
        <w:t xml:space="preserve"> </w:t>
      </w:r>
      <w:r w:rsidR="001322EF">
        <w:rPr>
          <w:rFonts w:ascii="Times New Roman" w:eastAsia="Times New Roman" w:hAnsi="Times New Roman" w:cs="Times New Roman"/>
        </w:rPr>
        <w:t xml:space="preserve">or calling </w:t>
      </w:r>
      <w:r w:rsidR="001322EF" w:rsidRPr="001322EF">
        <w:rPr>
          <w:rFonts w:ascii="Times New Roman" w:eastAsia="Times New Roman" w:hAnsi="Times New Roman" w:cs="Times New Roman"/>
          <w:b/>
        </w:rPr>
        <w:t>988</w:t>
      </w:r>
      <w:r w:rsidR="001322EF">
        <w:rPr>
          <w:rFonts w:ascii="Times New Roman" w:eastAsia="Times New Roman" w:hAnsi="Times New Roman" w:cs="Times New Roman"/>
        </w:rPr>
        <w:t xml:space="preserve"> on your phone.</w:t>
      </w:r>
      <w:r w:rsidR="00B8785B" w:rsidRPr="009D39CF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F05104">
        <w:rPr>
          <w:rFonts w:ascii="Times New Roman" w:eastAsia="Times New Roman" w:hAnsi="Times New Roman" w:cs="Times New Roman"/>
        </w:rPr>
        <w:t xml:space="preserve">You may also find other numbers at </w:t>
      </w:r>
      <w:r w:rsidR="00F05104" w:rsidRPr="0007710C">
        <w:rPr>
          <w:rFonts w:ascii="Times New Roman" w:eastAsia="Times New Roman" w:hAnsi="Times New Roman" w:cs="Times New Roman"/>
          <w:b/>
        </w:rPr>
        <w:t>Befrienders.org</w:t>
      </w:r>
      <w:r w:rsidR="00F05104">
        <w:rPr>
          <w:rFonts w:ascii="Times New Roman" w:eastAsia="Times New Roman" w:hAnsi="Times New Roman" w:cs="Times New Roman"/>
        </w:rPr>
        <w:t xml:space="preserve">. </w:t>
      </w:r>
    </w:p>
    <w:p w14:paraId="2FB55707" w14:textId="77777777" w:rsidR="005E088B" w:rsidRPr="009D39CF" w:rsidRDefault="00B8785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1. Download apps 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made for people struggling with their mental health.</w:t>
      </w:r>
    </w:p>
    <w:p w14:paraId="5AD86A61" w14:textId="43F48092" w:rsidR="005E088B" w:rsidRPr="001F0B51" w:rsidRDefault="005E088B" w:rsidP="00B87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>Calm Harm App</w:t>
      </w:r>
      <w:r w:rsidR="001B2067"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B8785B"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>Virtual Hope Box</w:t>
      </w:r>
      <w:r w:rsidR="001F0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B75E5FA" w14:textId="12FFDC8A" w:rsidR="005E088B" w:rsidRPr="009D39CF" w:rsidRDefault="005E088B" w:rsidP="00B87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>MoodTools</w:t>
      </w:r>
      <w:proofErr w:type="spellEnd"/>
      <w:r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</w:t>
      </w:r>
      <w:r w:rsidR="001B2067"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9D39C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53812">
        <w:rPr>
          <w:rFonts w:ascii="Times New Roman" w:eastAsia="Times New Roman" w:hAnsi="Times New Roman" w:cs="Times New Roman"/>
          <w:b/>
          <w:bCs/>
          <w:sz w:val="24"/>
          <w:szCs w:val="24"/>
        </w:rPr>
        <w:t>afety Plan</w:t>
      </w:r>
      <w:r w:rsidR="001F0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5048063" w14:textId="77777777" w:rsidR="005E088B" w:rsidRPr="009D39CF" w:rsidRDefault="005E088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2. Look at a photo album of pictures that give you hope, or pictures that remind you how loved you are.</w:t>
      </w:r>
    </w:p>
    <w:p w14:paraId="08BE2445" w14:textId="77777777" w:rsidR="005E088B" w:rsidRPr="009D39CF" w:rsidRDefault="001B2067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3. Put a positive words on your lock screen:  I am loved.  I am strong.  I can do this.  Breathe.   Loving kindness.</w:t>
      </w:r>
    </w:p>
    <w:p w14:paraId="0182176E" w14:textId="31B26C8F" w:rsidR="005E088B" w:rsidRPr="009D39CF" w:rsidRDefault="004D5D2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Text someone</w:t>
      </w:r>
      <w:r w:rsidR="00F0510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positive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in your support system.</w:t>
      </w:r>
    </w:p>
    <w:p w14:paraId="76C97873" w14:textId="77777777" w:rsidR="005E088B" w:rsidRPr="009D39CF" w:rsidRDefault="004D5D2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5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Play a game on your phone.</w:t>
      </w:r>
    </w:p>
    <w:p w14:paraId="2A1EDB66" w14:textId="77777777" w:rsidR="005E088B" w:rsidRPr="009D39CF" w:rsidRDefault="004D5D2B" w:rsidP="009D39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. Listen to music. (Or better yet, </w:t>
      </w:r>
      <w:hyperlink r:id="rId7" w:tgtFrame="_blank" w:history="1">
        <w:r w:rsidR="005E088B" w:rsidRPr="009D39CF">
          <w:rPr>
            <w:rFonts w:ascii="Times New Roman" w:eastAsia="Times New Roman" w:hAnsi="Times New Roman" w:cs="Times New Roman"/>
            <w:b/>
            <w:bCs/>
            <w:i/>
            <w:kern w:val="36"/>
            <w:sz w:val="24"/>
            <w:szCs w:val="24"/>
            <w:u w:val="single"/>
          </w:rPr>
          <w:t xml:space="preserve">listen to a playlist you made just for getting through dark </w:t>
        </w:r>
        <w:r w:rsidR="009D39CF">
          <w:rPr>
            <w:rFonts w:ascii="Times New Roman" w:eastAsia="Times New Roman" w:hAnsi="Times New Roman" w:cs="Times New Roman"/>
            <w:b/>
            <w:bCs/>
            <w:i/>
            <w:kern w:val="36"/>
            <w:sz w:val="24"/>
            <w:szCs w:val="24"/>
            <w:u w:val="single"/>
          </w:rPr>
          <w:t xml:space="preserve">   </w:t>
        </w:r>
        <w:r w:rsidR="005E088B" w:rsidRPr="009D39CF">
          <w:rPr>
            <w:rFonts w:ascii="Times New Roman" w:eastAsia="Times New Roman" w:hAnsi="Times New Roman" w:cs="Times New Roman"/>
            <w:b/>
            <w:bCs/>
            <w:i/>
            <w:kern w:val="36"/>
            <w:sz w:val="24"/>
            <w:szCs w:val="24"/>
            <w:u w:val="single"/>
          </w:rPr>
          <w:t>moments</w:t>
        </w:r>
      </w:hyperlink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.)</w:t>
      </w:r>
    </w:p>
    <w:p w14:paraId="7CD3B496" w14:textId="77777777" w:rsidR="005E088B" w:rsidRPr="009D39CF" w:rsidRDefault="004D5D2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  <w:r w:rsidR="000430A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Collect quotes that inspire you:  make a folder or file.  Read them.</w:t>
      </w:r>
    </w:p>
    <w:p w14:paraId="60C3EB35" w14:textId="77777777" w:rsidR="005E088B" w:rsidRPr="009D39CF" w:rsidRDefault="004D5D2B" w:rsidP="005E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8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Watch a funny or comforting video.</w:t>
      </w:r>
    </w:p>
    <w:p w14:paraId="57232EE3" w14:textId="77777777" w:rsidR="005E088B" w:rsidRPr="009D39CF" w:rsidRDefault="004D5D2B" w:rsidP="001B2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9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Listen to</w:t>
      </w: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positive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saved voicemails.</w:t>
      </w:r>
    </w:p>
    <w:p w14:paraId="7BCAA41C" w14:textId="77777777" w:rsidR="00B6212A" w:rsidRPr="00560E9D" w:rsidRDefault="004D5D2B" w:rsidP="00560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10</w:t>
      </w:r>
      <w:r w:rsidR="005E088B" w:rsidRPr="009D39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 Have emergency numbers saved in your phone, and use them.</w:t>
      </w:r>
    </w:p>
    <w:sectPr w:rsidR="00B6212A" w:rsidRPr="0056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1094"/>
    <w:multiLevelType w:val="multilevel"/>
    <w:tmpl w:val="7AB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239B2"/>
    <w:multiLevelType w:val="multilevel"/>
    <w:tmpl w:val="627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D0153"/>
    <w:multiLevelType w:val="multilevel"/>
    <w:tmpl w:val="107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7B8B"/>
    <w:multiLevelType w:val="multilevel"/>
    <w:tmpl w:val="B6D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30BA2"/>
    <w:multiLevelType w:val="multilevel"/>
    <w:tmpl w:val="138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24DE1"/>
    <w:multiLevelType w:val="multilevel"/>
    <w:tmpl w:val="E1B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54759"/>
    <w:multiLevelType w:val="multilevel"/>
    <w:tmpl w:val="CE84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90452"/>
    <w:multiLevelType w:val="multilevel"/>
    <w:tmpl w:val="C9F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8B"/>
    <w:rsid w:val="000430AE"/>
    <w:rsid w:val="0007710C"/>
    <w:rsid w:val="001322EF"/>
    <w:rsid w:val="0015163E"/>
    <w:rsid w:val="001B163A"/>
    <w:rsid w:val="001B2067"/>
    <w:rsid w:val="001F0B51"/>
    <w:rsid w:val="001F15F7"/>
    <w:rsid w:val="002A1929"/>
    <w:rsid w:val="002C1B6A"/>
    <w:rsid w:val="004D5D2B"/>
    <w:rsid w:val="00560E9D"/>
    <w:rsid w:val="005E088B"/>
    <w:rsid w:val="00613359"/>
    <w:rsid w:val="00753812"/>
    <w:rsid w:val="009D39CF"/>
    <w:rsid w:val="00A05F31"/>
    <w:rsid w:val="00A971BD"/>
    <w:rsid w:val="00B8785B"/>
    <w:rsid w:val="00E220C2"/>
    <w:rsid w:val="00E3312F"/>
    <w:rsid w:val="00F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B1F"/>
  <w15:docId w15:val="{0688B96F-6444-4CA8-8E5F-D00CF48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89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1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8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16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7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63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16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0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86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2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2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3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94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7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5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2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23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99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themighty.com/2017/07/suicide-suicidal-song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mighty.com/mental-health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hemighty.com/2018/03/safe-person-depression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XRUYQT3274NZ-681238054-2038</_dlc_DocId>
    <_dlc_DocIdUrl xmlns="b22f8f74-215c-4154-9939-bd29e4e8980e">
      <Url>https://supportservices.jobcorps.gov/health/_layouts/15/DocIdRedir.aspx?ID=XRUYQT3274NZ-681238054-2038</Url>
      <Description>XRUYQT3274NZ-681238054-2038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29E636-A570-4459-B138-E10069CC7DEC}"/>
</file>

<file path=customXml/itemProps2.xml><?xml version="1.0" encoding="utf-8"?>
<ds:datastoreItem xmlns:ds="http://schemas.openxmlformats.org/officeDocument/2006/customXml" ds:itemID="{BEA663C2-4A01-464D-BEF5-EDA8539973D2}"/>
</file>

<file path=customXml/itemProps3.xml><?xml version="1.0" encoding="utf-8"?>
<ds:datastoreItem xmlns:ds="http://schemas.openxmlformats.org/officeDocument/2006/customXml" ds:itemID="{704C7CA4-B65A-4704-AB1E-02C09C552BD0}"/>
</file>

<file path=customXml/itemProps4.xml><?xml version="1.0" encoding="utf-8"?>
<ds:datastoreItem xmlns:ds="http://schemas.openxmlformats.org/officeDocument/2006/customXml" ds:itemID="{3BC7E350-64A5-4D1C-8B61-DC409EA02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Negley</dc:creator>
  <cp:keywords/>
  <dc:description/>
  <cp:lastModifiedBy>Janet Negley</cp:lastModifiedBy>
  <cp:revision>2</cp:revision>
  <dcterms:created xsi:type="dcterms:W3CDTF">2023-08-01T16:43:00Z</dcterms:created>
  <dcterms:modified xsi:type="dcterms:W3CDTF">2023-08-01T16:43:00Z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969c59b6-3df1-4a4c-b046-a55affffb46c</vt:lpwstr>
  </property>
</Properties>
</file>