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231FD" w14:textId="6005EF86" w:rsidR="00C04736" w:rsidRDefault="00C04736" w:rsidP="009F3FA3">
      <w:pPr>
        <w:shd w:val="clear" w:color="auto" w:fill="D9D9D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 w:rsidRPr="00A34528">
        <w:rPr>
          <w:rFonts w:ascii="Arial" w:eastAsia="Times New Roman" w:hAnsi="Arial" w:cs="Arial"/>
          <w:b/>
        </w:rPr>
        <w:t>TREATMENT GUIDELINES FOR HEALTH STAFF</w:t>
      </w:r>
    </w:p>
    <w:p w14:paraId="5049A149" w14:textId="5EC2DD8A" w:rsidR="00C04736" w:rsidRPr="009F3FA3" w:rsidRDefault="00C04736" w:rsidP="009F3FA3">
      <w:pPr>
        <w:shd w:val="clear" w:color="auto" w:fill="D9D9D9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Cs/>
          <w:szCs w:val="28"/>
        </w:rPr>
      </w:pPr>
      <w:r w:rsidRPr="00C04736">
        <w:rPr>
          <w:rFonts w:ascii="Arial" w:hAnsi="Arial" w:cs="Arial"/>
          <w:b/>
        </w:rPr>
        <w:t>EMERGENCY RESPONSE EQUIPMENT AND SUPPLIES</w:t>
      </w:r>
    </w:p>
    <w:p w14:paraId="4A69F674" w14:textId="77777777" w:rsidR="00E6013C" w:rsidRDefault="00E6013C" w:rsidP="00C04736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70B7A61C" w14:textId="427401F2" w:rsidR="00C04736" w:rsidRPr="00E6013C" w:rsidRDefault="00C04736" w:rsidP="00C04736">
      <w:pPr>
        <w:pStyle w:val="NoSpacing"/>
        <w:rPr>
          <w:rFonts w:ascii="Arial" w:hAnsi="Arial" w:cs="Arial"/>
          <w:bCs/>
          <w:sz w:val="22"/>
          <w:szCs w:val="22"/>
        </w:rPr>
      </w:pPr>
      <w:r w:rsidRPr="00E6013C">
        <w:rPr>
          <w:rFonts w:ascii="Arial" w:hAnsi="Arial" w:cs="Arial"/>
          <w:bCs/>
          <w:sz w:val="22"/>
          <w:szCs w:val="22"/>
        </w:rPr>
        <w:t>The equipment, medication and medical supplies</w:t>
      </w:r>
      <w:r w:rsidR="00DD77BB" w:rsidRPr="00E6013C">
        <w:rPr>
          <w:rFonts w:ascii="Arial" w:hAnsi="Arial" w:cs="Arial"/>
          <w:bCs/>
          <w:sz w:val="22"/>
          <w:szCs w:val="22"/>
        </w:rPr>
        <w:t xml:space="preserve"> listed below </w:t>
      </w:r>
      <w:bookmarkStart w:id="0" w:name="_GoBack"/>
      <w:bookmarkEnd w:id="0"/>
      <w:r w:rsidR="00DD77BB" w:rsidRPr="00E6013C">
        <w:rPr>
          <w:rFonts w:ascii="Arial" w:hAnsi="Arial" w:cs="Arial"/>
          <w:bCs/>
          <w:sz w:val="22"/>
          <w:szCs w:val="22"/>
        </w:rPr>
        <w:t>are intended to stock a minimum of two “grab and go” emergency response kits located in the Wellness Center and in Security or other location accessible when the Wellness Center is closed.</w:t>
      </w:r>
    </w:p>
    <w:p w14:paraId="6E65EA88" w14:textId="77777777" w:rsidR="00C04736" w:rsidRPr="00E6013C" w:rsidRDefault="00C04736" w:rsidP="00D45406">
      <w:pPr>
        <w:pStyle w:val="NoSpacing"/>
        <w:rPr>
          <w:rFonts w:cstheme="minorHAnsi"/>
          <w:b/>
          <w:sz w:val="22"/>
          <w:szCs w:val="22"/>
        </w:rPr>
      </w:pPr>
    </w:p>
    <w:p w14:paraId="7CD72DC3" w14:textId="77777777" w:rsidR="00D61FFE" w:rsidRPr="00E6013C" w:rsidRDefault="000A363B" w:rsidP="00D61FFE">
      <w:pPr>
        <w:pStyle w:val="NoSpacing"/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E6013C">
        <w:rPr>
          <w:rFonts w:ascii="Arial" w:hAnsi="Arial" w:cs="Arial"/>
          <w:b/>
          <w:sz w:val="22"/>
          <w:szCs w:val="22"/>
        </w:rPr>
        <w:t>Equipment</w:t>
      </w:r>
    </w:p>
    <w:p w14:paraId="66038334" w14:textId="77777777" w:rsidR="00000AFA" w:rsidRPr="00E6013C" w:rsidRDefault="00000AFA" w:rsidP="00265A16">
      <w:pPr>
        <w:pStyle w:val="NoSpacing"/>
        <w:rPr>
          <w:rFonts w:ascii="Arial" w:hAnsi="Arial" w:cs="Arial"/>
          <w:sz w:val="22"/>
          <w:szCs w:val="22"/>
        </w:rPr>
      </w:pPr>
    </w:p>
    <w:p w14:paraId="1E4834CE" w14:textId="77777777" w:rsidR="00F3755E" w:rsidRPr="00E6013C" w:rsidRDefault="00F3755E" w:rsidP="00265A16">
      <w:pPr>
        <w:pStyle w:val="NoSpacing"/>
        <w:rPr>
          <w:rFonts w:ascii="Arial" w:hAnsi="Arial" w:cs="Arial"/>
          <w:sz w:val="22"/>
          <w:szCs w:val="22"/>
        </w:rPr>
        <w:sectPr w:rsidR="00F3755E" w:rsidRPr="00E6013C" w:rsidSect="00FF4F5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CD5B5A" w14:textId="64795895" w:rsidR="00265A16" w:rsidRPr="00E6013C" w:rsidRDefault="00265A16" w:rsidP="00F3755E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E6013C">
        <w:rPr>
          <w:rFonts w:ascii="Arial" w:hAnsi="Arial" w:cs="Arial"/>
          <w:sz w:val="22"/>
          <w:szCs w:val="22"/>
        </w:rPr>
        <w:t>Automated external defibrillator (AED)</w:t>
      </w:r>
      <w:r w:rsidR="00D45406" w:rsidRPr="00E6013C">
        <w:rPr>
          <w:rFonts w:ascii="Arial" w:hAnsi="Arial" w:cs="Arial"/>
          <w:sz w:val="22"/>
          <w:szCs w:val="22"/>
        </w:rPr>
        <w:t xml:space="preserve"> – may be located separately from “grab and go” kits</w:t>
      </w:r>
    </w:p>
    <w:p w14:paraId="74365007" w14:textId="77777777" w:rsidR="00265A16" w:rsidRPr="00E6013C" w:rsidRDefault="00265A16" w:rsidP="00F3755E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proofErr w:type="spellStart"/>
      <w:r w:rsidRPr="00E6013C">
        <w:rPr>
          <w:rFonts w:ascii="Arial" w:hAnsi="Arial" w:cs="Arial"/>
          <w:sz w:val="22"/>
          <w:szCs w:val="22"/>
        </w:rPr>
        <w:t>Ambu</w:t>
      </w:r>
      <w:proofErr w:type="spellEnd"/>
      <w:r w:rsidRPr="00E6013C">
        <w:rPr>
          <w:rFonts w:ascii="Arial" w:hAnsi="Arial" w:cs="Arial"/>
          <w:sz w:val="22"/>
          <w:szCs w:val="22"/>
        </w:rPr>
        <w:t xml:space="preserve"> bag with oral airways</w:t>
      </w:r>
    </w:p>
    <w:p w14:paraId="62A90F8E" w14:textId="77777777" w:rsidR="002534D3" w:rsidRPr="00E6013C" w:rsidRDefault="002534D3" w:rsidP="00F3755E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E6013C">
        <w:rPr>
          <w:rFonts w:ascii="Arial" w:hAnsi="Arial" w:cs="Arial"/>
          <w:sz w:val="22"/>
          <w:szCs w:val="22"/>
        </w:rPr>
        <w:t>Glucometer</w:t>
      </w:r>
    </w:p>
    <w:p w14:paraId="0AC6B3E6" w14:textId="77777777" w:rsidR="002534D3" w:rsidRPr="00E6013C" w:rsidRDefault="002534D3" w:rsidP="00F3755E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E6013C">
        <w:rPr>
          <w:rFonts w:ascii="Arial" w:hAnsi="Arial" w:cs="Arial"/>
          <w:sz w:val="22"/>
          <w:szCs w:val="22"/>
        </w:rPr>
        <w:t>Oximeter</w:t>
      </w:r>
    </w:p>
    <w:p w14:paraId="03F034F5" w14:textId="77777777" w:rsidR="00265A16" w:rsidRPr="00E6013C" w:rsidRDefault="00265A16" w:rsidP="00F3755E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E6013C">
        <w:rPr>
          <w:rFonts w:ascii="Arial" w:hAnsi="Arial" w:cs="Arial"/>
          <w:sz w:val="22"/>
          <w:szCs w:val="22"/>
        </w:rPr>
        <w:t>Oxygen source</w:t>
      </w:r>
    </w:p>
    <w:p w14:paraId="312C4989" w14:textId="77777777" w:rsidR="001B6E4A" w:rsidRPr="00E6013C" w:rsidRDefault="001B6E4A" w:rsidP="00F3755E">
      <w:pPr>
        <w:pStyle w:val="NoSpacing"/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E6013C">
        <w:rPr>
          <w:rFonts w:ascii="Arial" w:hAnsi="Arial" w:cs="Arial"/>
          <w:sz w:val="22"/>
          <w:szCs w:val="22"/>
        </w:rPr>
        <w:t>Stretcher/backboard</w:t>
      </w:r>
    </w:p>
    <w:p w14:paraId="57005AF1" w14:textId="77777777" w:rsidR="00F3755E" w:rsidRPr="00E6013C" w:rsidRDefault="00F3755E" w:rsidP="00265A16">
      <w:pPr>
        <w:pStyle w:val="NoSpacing"/>
        <w:rPr>
          <w:rFonts w:ascii="Arial" w:hAnsi="Arial" w:cs="Arial"/>
          <w:sz w:val="22"/>
          <w:szCs w:val="22"/>
        </w:rPr>
        <w:sectPr w:rsidR="00F3755E" w:rsidRPr="00E6013C" w:rsidSect="00F375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0DDEE5" w14:textId="531E9329" w:rsidR="00D61FFE" w:rsidRPr="00E6013C" w:rsidRDefault="00D61FFE" w:rsidP="00265A16">
      <w:pPr>
        <w:pStyle w:val="NoSpacing"/>
        <w:rPr>
          <w:rFonts w:ascii="Arial" w:hAnsi="Arial" w:cs="Arial"/>
          <w:sz w:val="22"/>
          <w:szCs w:val="22"/>
        </w:rPr>
      </w:pPr>
    </w:p>
    <w:p w14:paraId="2E2CADAA" w14:textId="77777777" w:rsidR="00D61FFE" w:rsidRPr="00E6013C" w:rsidRDefault="000A363B" w:rsidP="00D61FFE">
      <w:pPr>
        <w:pStyle w:val="NoSpacing"/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E6013C">
        <w:rPr>
          <w:rFonts w:ascii="Arial" w:hAnsi="Arial" w:cs="Arial"/>
          <w:b/>
          <w:sz w:val="22"/>
          <w:szCs w:val="22"/>
        </w:rPr>
        <w:t>Medication</w:t>
      </w:r>
    </w:p>
    <w:p w14:paraId="030F2EA0" w14:textId="77777777" w:rsidR="00265A16" w:rsidRPr="00E6013C" w:rsidRDefault="00265A16" w:rsidP="00265A16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60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6115"/>
        <w:gridCol w:w="3245"/>
      </w:tblGrid>
      <w:tr w:rsidR="000C2C4E" w:rsidRPr="00E6013C" w14:paraId="030E53E7" w14:textId="77777777" w:rsidTr="00612ED6">
        <w:tc>
          <w:tcPr>
            <w:tcW w:w="6115" w:type="dxa"/>
          </w:tcPr>
          <w:p w14:paraId="6C4BC8DD" w14:textId="3E7457AD" w:rsidR="000C2C4E" w:rsidRPr="000C2C4E" w:rsidRDefault="000C2C4E" w:rsidP="00612ED6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6013C">
              <w:rPr>
                <w:rFonts w:ascii="Arial" w:hAnsi="Arial" w:cs="Arial"/>
                <w:sz w:val="22"/>
                <w:szCs w:val="22"/>
              </w:rPr>
              <w:t>Albuterol HFA inhaler</w:t>
            </w:r>
          </w:p>
        </w:tc>
        <w:tc>
          <w:tcPr>
            <w:tcW w:w="3245" w:type="dxa"/>
            <w:vAlign w:val="center"/>
          </w:tcPr>
          <w:p w14:paraId="5063881B" w14:textId="0B036954" w:rsidR="000C2C4E" w:rsidRPr="000C2C4E" w:rsidRDefault="000C2C4E" w:rsidP="00612ED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C4E">
              <w:rPr>
                <w:rFonts w:ascii="Arial" w:hAnsi="Arial" w:cs="Arial"/>
                <w:sz w:val="22"/>
                <w:szCs w:val="22"/>
              </w:rPr>
              <w:t>Wheezing</w:t>
            </w:r>
          </w:p>
        </w:tc>
      </w:tr>
      <w:tr w:rsidR="000C2C4E" w:rsidRPr="00E6013C" w14:paraId="47F087C3" w14:textId="77777777" w:rsidTr="00612ED6">
        <w:tc>
          <w:tcPr>
            <w:tcW w:w="6115" w:type="dxa"/>
          </w:tcPr>
          <w:p w14:paraId="02F2D863" w14:textId="10544F1C" w:rsidR="000C2C4E" w:rsidRPr="000C2C4E" w:rsidRDefault="000C2C4E" w:rsidP="00612ED6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6013C">
              <w:rPr>
                <w:rFonts w:ascii="Arial" w:hAnsi="Arial" w:cs="Arial"/>
                <w:sz w:val="22"/>
                <w:szCs w:val="22"/>
              </w:rPr>
              <w:t>Adult aspirin, 325 mg – chew one tablet for an adult</w:t>
            </w:r>
          </w:p>
        </w:tc>
        <w:tc>
          <w:tcPr>
            <w:tcW w:w="3245" w:type="dxa"/>
            <w:vAlign w:val="center"/>
          </w:tcPr>
          <w:p w14:paraId="57B587C1" w14:textId="370BA532" w:rsidR="000C2C4E" w:rsidRPr="000C2C4E" w:rsidRDefault="000C2C4E" w:rsidP="00612ED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C4E">
              <w:rPr>
                <w:rFonts w:ascii="Arial" w:hAnsi="Arial" w:cs="Arial"/>
                <w:sz w:val="22"/>
                <w:szCs w:val="22"/>
              </w:rPr>
              <w:t>Suspected heart attack</w:t>
            </w:r>
          </w:p>
        </w:tc>
      </w:tr>
      <w:tr w:rsidR="000C2C4E" w:rsidRPr="00E6013C" w14:paraId="3CD458A7" w14:textId="77777777" w:rsidTr="00612ED6">
        <w:tc>
          <w:tcPr>
            <w:tcW w:w="6115" w:type="dxa"/>
          </w:tcPr>
          <w:p w14:paraId="0D6B8EB0" w14:textId="77777777" w:rsidR="000C2C4E" w:rsidRPr="00E6013C" w:rsidRDefault="000C2C4E" w:rsidP="000C2C4E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6013C">
              <w:rPr>
                <w:rFonts w:ascii="Arial" w:hAnsi="Arial" w:cs="Arial"/>
                <w:sz w:val="22"/>
                <w:szCs w:val="22"/>
              </w:rPr>
              <w:t>Injectable epinephrine (</w:t>
            </w:r>
            <w:proofErr w:type="spellStart"/>
            <w:r w:rsidRPr="00E6013C">
              <w:rPr>
                <w:rFonts w:ascii="Arial" w:hAnsi="Arial" w:cs="Arial"/>
                <w:sz w:val="22"/>
                <w:szCs w:val="22"/>
              </w:rPr>
              <w:t>EpiPen</w:t>
            </w:r>
            <w:proofErr w:type="spellEnd"/>
            <w:r w:rsidRPr="00E6013C">
              <w:rPr>
                <w:rFonts w:ascii="Arial" w:hAnsi="Arial" w:cs="Arial"/>
                <w:sz w:val="22"/>
                <w:szCs w:val="22"/>
              </w:rPr>
              <w:t xml:space="preserve"> and/or injectable Adrenaline)</w:t>
            </w:r>
          </w:p>
          <w:p w14:paraId="4F2A601C" w14:textId="724D9B2D" w:rsidR="000C2C4E" w:rsidRPr="000C2C4E" w:rsidRDefault="000C2C4E" w:rsidP="000C2C4E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6013C">
              <w:rPr>
                <w:rFonts w:ascii="Arial" w:hAnsi="Arial" w:cs="Arial"/>
                <w:sz w:val="22"/>
                <w:szCs w:val="22"/>
              </w:rPr>
              <w:t xml:space="preserve">Injectable diphenhydramine (Benadryl), 50 mg </w:t>
            </w:r>
            <w:r w:rsidRPr="000C2C4E">
              <w:rPr>
                <w:rFonts w:ascii="Arial" w:hAnsi="Arial" w:cs="Arial"/>
                <w:i/>
                <w:sz w:val="22"/>
                <w:szCs w:val="22"/>
              </w:rPr>
              <w:t>(optional)</w:t>
            </w:r>
          </w:p>
        </w:tc>
        <w:tc>
          <w:tcPr>
            <w:tcW w:w="3245" w:type="dxa"/>
            <w:vAlign w:val="center"/>
          </w:tcPr>
          <w:p w14:paraId="71952F6F" w14:textId="651ACF11" w:rsidR="000C2C4E" w:rsidRPr="000C2C4E" w:rsidRDefault="000C2C4E" w:rsidP="00612ED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C4E">
              <w:rPr>
                <w:rFonts w:ascii="Arial" w:hAnsi="Arial" w:cs="Arial"/>
                <w:sz w:val="22"/>
                <w:szCs w:val="22"/>
              </w:rPr>
              <w:t>Allergic reaction</w:t>
            </w:r>
          </w:p>
        </w:tc>
      </w:tr>
      <w:tr w:rsidR="000C2C4E" w:rsidRPr="00E6013C" w14:paraId="6DE2F06A" w14:textId="77777777" w:rsidTr="00612ED6">
        <w:tc>
          <w:tcPr>
            <w:tcW w:w="6115" w:type="dxa"/>
          </w:tcPr>
          <w:p w14:paraId="091AC18B" w14:textId="2646F1C1" w:rsidR="000C2C4E" w:rsidRPr="000C2C4E" w:rsidRDefault="000C2C4E" w:rsidP="00612ED6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6013C">
              <w:rPr>
                <w:rFonts w:ascii="Arial" w:hAnsi="Arial" w:cs="Arial"/>
                <w:sz w:val="22"/>
                <w:szCs w:val="22"/>
              </w:rPr>
              <w:t>Intranasal naloxone (</w:t>
            </w:r>
            <w:proofErr w:type="spellStart"/>
            <w:r w:rsidRPr="00E6013C">
              <w:rPr>
                <w:rFonts w:ascii="Arial" w:hAnsi="Arial" w:cs="Arial"/>
                <w:sz w:val="22"/>
                <w:szCs w:val="22"/>
              </w:rPr>
              <w:t>Narcan</w:t>
            </w:r>
            <w:proofErr w:type="spellEnd"/>
            <w:r w:rsidRPr="00E6013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45" w:type="dxa"/>
            <w:vAlign w:val="center"/>
          </w:tcPr>
          <w:p w14:paraId="3959DFEE" w14:textId="36512397" w:rsidR="000C2C4E" w:rsidRPr="000C2C4E" w:rsidRDefault="000C2C4E" w:rsidP="00612ED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C4E">
              <w:rPr>
                <w:rFonts w:ascii="Arial" w:hAnsi="Arial" w:cs="Arial"/>
                <w:sz w:val="22"/>
                <w:szCs w:val="22"/>
              </w:rPr>
              <w:t>Suspected Opioid Overdose</w:t>
            </w:r>
          </w:p>
        </w:tc>
      </w:tr>
      <w:tr w:rsidR="000C2C4E" w:rsidRPr="00E6013C" w14:paraId="0D58C31F" w14:textId="77777777" w:rsidTr="00612ED6">
        <w:tc>
          <w:tcPr>
            <w:tcW w:w="6115" w:type="dxa"/>
          </w:tcPr>
          <w:p w14:paraId="0AB53BE1" w14:textId="77777777" w:rsidR="000C2C4E" w:rsidRPr="00E6013C" w:rsidRDefault="000C2C4E" w:rsidP="000C2C4E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6013C">
              <w:rPr>
                <w:rFonts w:ascii="Arial" w:hAnsi="Arial" w:cs="Arial"/>
                <w:sz w:val="22"/>
                <w:szCs w:val="22"/>
              </w:rPr>
              <w:t xml:space="preserve">Oral glucose source </w:t>
            </w:r>
          </w:p>
          <w:p w14:paraId="53CC4E71" w14:textId="65C6D425" w:rsidR="000C2C4E" w:rsidRPr="000C2C4E" w:rsidRDefault="000C2C4E" w:rsidP="000C2C4E">
            <w:pPr>
              <w:pStyle w:val="NoSpacing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6013C">
              <w:rPr>
                <w:rFonts w:ascii="Arial" w:hAnsi="Arial" w:cs="Arial"/>
                <w:sz w:val="22"/>
                <w:szCs w:val="22"/>
              </w:rPr>
              <w:t xml:space="preserve">Glucagon </w:t>
            </w:r>
            <w:r w:rsidRPr="000C2C4E">
              <w:rPr>
                <w:rFonts w:ascii="Arial" w:hAnsi="Arial" w:cs="Arial"/>
                <w:i/>
                <w:sz w:val="22"/>
                <w:szCs w:val="22"/>
              </w:rPr>
              <w:t>(optional)</w:t>
            </w:r>
          </w:p>
        </w:tc>
        <w:tc>
          <w:tcPr>
            <w:tcW w:w="3245" w:type="dxa"/>
            <w:vAlign w:val="center"/>
          </w:tcPr>
          <w:p w14:paraId="362E06A6" w14:textId="43350C04" w:rsidR="000C2C4E" w:rsidRPr="000C2C4E" w:rsidRDefault="000C2C4E" w:rsidP="00612ED6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2C4E">
              <w:rPr>
                <w:rFonts w:ascii="Arial" w:hAnsi="Arial" w:cs="Arial"/>
                <w:sz w:val="22"/>
                <w:szCs w:val="22"/>
              </w:rPr>
              <w:t>Suspected Hypoglycemia</w:t>
            </w:r>
          </w:p>
        </w:tc>
      </w:tr>
    </w:tbl>
    <w:p w14:paraId="4C1D7849" w14:textId="77777777" w:rsidR="00E6013C" w:rsidRPr="00E6013C" w:rsidRDefault="00E6013C" w:rsidP="00265A16">
      <w:pPr>
        <w:pStyle w:val="NoSpacing"/>
        <w:rPr>
          <w:rFonts w:ascii="Arial" w:hAnsi="Arial" w:cs="Arial"/>
          <w:sz w:val="22"/>
          <w:szCs w:val="22"/>
        </w:rPr>
      </w:pPr>
    </w:p>
    <w:p w14:paraId="0E03EB1D" w14:textId="77777777" w:rsidR="00D45406" w:rsidRPr="00E6013C" w:rsidRDefault="00D45406" w:rsidP="00265A16">
      <w:pPr>
        <w:pStyle w:val="NoSpacing"/>
        <w:rPr>
          <w:rFonts w:ascii="Arial" w:hAnsi="Arial" w:cs="Arial"/>
          <w:sz w:val="22"/>
          <w:szCs w:val="22"/>
        </w:rPr>
      </w:pPr>
    </w:p>
    <w:p w14:paraId="5D3CA45F" w14:textId="77777777" w:rsidR="00D61FFE" w:rsidRPr="00E6013C" w:rsidRDefault="000A363B" w:rsidP="00D61FFE">
      <w:pPr>
        <w:pStyle w:val="NoSpacing"/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E6013C">
        <w:rPr>
          <w:rFonts w:ascii="Arial" w:hAnsi="Arial" w:cs="Arial"/>
          <w:b/>
          <w:sz w:val="22"/>
          <w:szCs w:val="22"/>
        </w:rPr>
        <w:t>Medical Supplies</w:t>
      </w:r>
    </w:p>
    <w:p w14:paraId="7A7AB3F0" w14:textId="77777777" w:rsidR="00D61FFE" w:rsidRPr="00E6013C" w:rsidRDefault="00D61FFE" w:rsidP="00265A16">
      <w:pPr>
        <w:pStyle w:val="NoSpacing"/>
        <w:rPr>
          <w:rFonts w:ascii="Arial" w:hAnsi="Arial" w:cs="Arial"/>
          <w:sz w:val="22"/>
          <w:szCs w:val="22"/>
        </w:rPr>
      </w:pPr>
    </w:p>
    <w:p w14:paraId="3C7E787A" w14:textId="77777777" w:rsidR="00266179" w:rsidRPr="00E6013C" w:rsidRDefault="00266179" w:rsidP="002534D3">
      <w:pPr>
        <w:pStyle w:val="NoSpacing"/>
        <w:rPr>
          <w:rFonts w:ascii="Arial" w:hAnsi="Arial" w:cs="Arial"/>
          <w:sz w:val="22"/>
          <w:szCs w:val="22"/>
        </w:rPr>
        <w:sectPr w:rsidR="00266179" w:rsidRPr="00E6013C" w:rsidSect="00F3755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55FFD0" w14:textId="03BB1E1A" w:rsidR="002534D3" w:rsidRPr="00E6013C" w:rsidRDefault="002534D3" w:rsidP="00F3755E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E6013C">
        <w:rPr>
          <w:rFonts w:ascii="Arial" w:hAnsi="Arial" w:cs="Arial"/>
          <w:sz w:val="22"/>
          <w:szCs w:val="22"/>
        </w:rPr>
        <w:t>Ace wraps</w:t>
      </w:r>
    </w:p>
    <w:p w14:paraId="0E43B1B2" w14:textId="77777777" w:rsidR="002534D3" w:rsidRPr="00E6013C" w:rsidRDefault="00265A16" w:rsidP="00F3755E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E6013C">
        <w:rPr>
          <w:rFonts w:ascii="Arial" w:hAnsi="Arial" w:cs="Arial"/>
          <w:sz w:val="22"/>
          <w:szCs w:val="22"/>
        </w:rPr>
        <w:t>Bandages</w:t>
      </w:r>
      <w:r w:rsidR="002534D3" w:rsidRPr="00E6013C">
        <w:rPr>
          <w:rFonts w:ascii="Arial" w:hAnsi="Arial" w:cs="Arial"/>
          <w:sz w:val="22"/>
          <w:szCs w:val="22"/>
        </w:rPr>
        <w:t xml:space="preserve"> </w:t>
      </w:r>
    </w:p>
    <w:p w14:paraId="5604B90D" w14:textId="77777777" w:rsidR="002534D3" w:rsidRPr="00E6013C" w:rsidRDefault="002534D3" w:rsidP="00F3755E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E6013C">
        <w:rPr>
          <w:rFonts w:ascii="Arial" w:hAnsi="Arial" w:cs="Arial"/>
          <w:sz w:val="22"/>
          <w:szCs w:val="22"/>
        </w:rPr>
        <w:t>Blood pressure cuff</w:t>
      </w:r>
    </w:p>
    <w:p w14:paraId="0E3C1B31" w14:textId="77777777" w:rsidR="000F1EB1" w:rsidRPr="00E6013C" w:rsidRDefault="00265A16" w:rsidP="00F3755E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E6013C">
        <w:rPr>
          <w:rFonts w:ascii="Arial" w:hAnsi="Arial" w:cs="Arial"/>
          <w:sz w:val="22"/>
          <w:szCs w:val="22"/>
        </w:rPr>
        <w:t>Eye irrigation bottle</w:t>
      </w:r>
      <w:r w:rsidR="000F1EB1" w:rsidRPr="00E6013C">
        <w:rPr>
          <w:rFonts w:ascii="Arial" w:hAnsi="Arial" w:cs="Arial"/>
          <w:sz w:val="22"/>
          <w:szCs w:val="22"/>
        </w:rPr>
        <w:t xml:space="preserve"> </w:t>
      </w:r>
    </w:p>
    <w:p w14:paraId="32EBD6C2" w14:textId="77777777" w:rsidR="000F1EB1" w:rsidRPr="00E6013C" w:rsidRDefault="000F1EB1" w:rsidP="00F3755E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E6013C">
        <w:rPr>
          <w:rFonts w:ascii="Arial" w:hAnsi="Arial" w:cs="Arial"/>
          <w:sz w:val="22"/>
          <w:szCs w:val="22"/>
        </w:rPr>
        <w:t>Eye patches</w:t>
      </w:r>
    </w:p>
    <w:p w14:paraId="1C9A8D8C" w14:textId="77777777" w:rsidR="00000AFA" w:rsidRPr="00E6013C" w:rsidRDefault="00000AFA" w:rsidP="00F3755E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E6013C">
        <w:rPr>
          <w:rFonts w:ascii="Arial" w:hAnsi="Arial" w:cs="Arial"/>
          <w:sz w:val="22"/>
          <w:szCs w:val="22"/>
        </w:rPr>
        <w:t>Gauze pads</w:t>
      </w:r>
    </w:p>
    <w:p w14:paraId="7034E8C2" w14:textId="77777777" w:rsidR="00000AFA" w:rsidRPr="00E6013C" w:rsidRDefault="00000AFA" w:rsidP="00F3755E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E6013C">
        <w:rPr>
          <w:rFonts w:ascii="Arial" w:hAnsi="Arial" w:cs="Arial"/>
          <w:sz w:val="22"/>
          <w:szCs w:val="22"/>
        </w:rPr>
        <w:t xml:space="preserve">Gauze roll bandages (Kling) </w:t>
      </w:r>
    </w:p>
    <w:p w14:paraId="38D23D75" w14:textId="77777777" w:rsidR="000F1EB1" w:rsidRPr="00E6013C" w:rsidRDefault="00265A16" w:rsidP="00F3755E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E6013C">
        <w:rPr>
          <w:rFonts w:ascii="Arial" w:hAnsi="Arial" w:cs="Arial"/>
          <w:sz w:val="22"/>
          <w:szCs w:val="22"/>
        </w:rPr>
        <w:t xml:space="preserve">Needles/syringes </w:t>
      </w:r>
    </w:p>
    <w:p w14:paraId="748C8964" w14:textId="77777777" w:rsidR="002534D3" w:rsidRPr="00E6013C" w:rsidRDefault="002534D3" w:rsidP="00F3755E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E6013C">
        <w:rPr>
          <w:rFonts w:ascii="Arial" w:hAnsi="Arial" w:cs="Arial"/>
          <w:sz w:val="22"/>
          <w:szCs w:val="22"/>
        </w:rPr>
        <w:t>Stethoscope</w:t>
      </w:r>
    </w:p>
    <w:p w14:paraId="4E7FC401" w14:textId="77777777" w:rsidR="000F1EB1" w:rsidRPr="00E6013C" w:rsidRDefault="000F1EB1" w:rsidP="00F3755E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E6013C">
        <w:rPr>
          <w:rFonts w:ascii="Arial" w:hAnsi="Arial" w:cs="Arial"/>
          <w:sz w:val="22"/>
          <w:szCs w:val="22"/>
        </w:rPr>
        <w:t>Tape</w:t>
      </w:r>
    </w:p>
    <w:p w14:paraId="168F2BD0" w14:textId="77777777" w:rsidR="000F1EB1" w:rsidRPr="00E6013C" w:rsidRDefault="00265A16" w:rsidP="00F3755E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E6013C">
        <w:rPr>
          <w:rFonts w:ascii="Arial" w:hAnsi="Arial" w:cs="Arial"/>
          <w:sz w:val="22"/>
          <w:szCs w:val="22"/>
        </w:rPr>
        <w:t xml:space="preserve">Tourniquet </w:t>
      </w:r>
    </w:p>
    <w:p w14:paraId="0D908F0D" w14:textId="77777777" w:rsidR="00265A16" w:rsidRPr="00E6013C" w:rsidRDefault="00265A16" w:rsidP="00F3755E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E6013C">
        <w:rPr>
          <w:rFonts w:ascii="Arial" w:hAnsi="Arial" w:cs="Arial"/>
          <w:sz w:val="22"/>
          <w:szCs w:val="22"/>
        </w:rPr>
        <w:t>Tweezers</w:t>
      </w:r>
    </w:p>
    <w:p w14:paraId="7B46DD92" w14:textId="77777777" w:rsidR="00266179" w:rsidRPr="00E6013C" w:rsidRDefault="00266179" w:rsidP="000F1EB1">
      <w:pPr>
        <w:pStyle w:val="NoSpacing"/>
        <w:rPr>
          <w:rFonts w:ascii="Arial" w:hAnsi="Arial" w:cs="Arial"/>
          <w:sz w:val="22"/>
          <w:szCs w:val="22"/>
        </w:rPr>
        <w:sectPr w:rsidR="00266179" w:rsidRPr="00E6013C" w:rsidSect="0026617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DCC99F2" w14:textId="5AE0C087" w:rsidR="00000AFA" w:rsidRPr="00E6013C" w:rsidRDefault="00000AFA" w:rsidP="000F1EB1">
      <w:pPr>
        <w:pStyle w:val="NoSpacing"/>
        <w:rPr>
          <w:rFonts w:ascii="Arial" w:hAnsi="Arial" w:cs="Arial"/>
          <w:sz w:val="22"/>
          <w:szCs w:val="22"/>
        </w:rPr>
      </w:pPr>
    </w:p>
    <w:p w14:paraId="2D3AC9E8" w14:textId="77777777" w:rsidR="00000AFA" w:rsidRPr="00E6013C" w:rsidRDefault="00000AFA" w:rsidP="0095508B">
      <w:pPr>
        <w:pStyle w:val="NoSpacing"/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 w:rsidRPr="00E6013C">
        <w:rPr>
          <w:rFonts w:ascii="Arial" w:hAnsi="Arial" w:cs="Arial"/>
          <w:b/>
          <w:sz w:val="22"/>
          <w:szCs w:val="22"/>
        </w:rPr>
        <w:t>Personal p</w:t>
      </w:r>
      <w:r w:rsidR="0095508B" w:rsidRPr="00E6013C">
        <w:rPr>
          <w:rFonts w:ascii="Arial" w:hAnsi="Arial" w:cs="Arial"/>
          <w:b/>
          <w:sz w:val="22"/>
          <w:szCs w:val="22"/>
        </w:rPr>
        <w:t>rotective supplies (disposable)</w:t>
      </w:r>
    </w:p>
    <w:p w14:paraId="43609FD3" w14:textId="77777777" w:rsidR="0095508B" w:rsidRPr="00E6013C" w:rsidRDefault="0095508B" w:rsidP="00000AFA">
      <w:pPr>
        <w:pStyle w:val="NoSpacing"/>
        <w:rPr>
          <w:rFonts w:ascii="Arial" w:hAnsi="Arial" w:cs="Arial"/>
          <w:sz w:val="22"/>
          <w:szCs w:val="22"/>
        </w:rPr>
      </w:pPr>
    </w:p>
    <w:p w14:paraId="6CE0339F" w14:textId="77777777" w:rsidR="00000AFA" w:rsidRPr="00E6013C" w:rsidRDefault="00000AFA" w:rsidP="00F3755E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E6013C">
        <w:rPr>
          <w:rFonts w:ascii="Arial" w:hAnsi="Arial" w:cs="Arial"/>
          <w:sz w:val="22"/>
          <w:szCs w:val="22"/>
        </w:rPr>
        <w:t xml:space="preserve">Gloves (non-latex) </w:t>
      </w:r>
    </w:p>
    <w:p w14:paraId="70295006" w14:textId="77777777" w:rsidR="00265A16" w:rsidRPr="00E6013C" w:rsidRDefault="00000AFA" w:rsidP="00F3755E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E6013C">
        <w:rPr>
          <w:rFonts w:ascii="Arial" w:hAnsi="Arial" w:cs="Arial"/>
          <w:sz w:val="22"/>
          <w:szCs w:val="22"/>
        </w:rPr>
        <w:t>Face masks</w:t>
      </w:r>
    </w:p>
    <w:p w14:paraId="7BEFDA5B" w14:textId="77777777" w:rsidR="00000AFA" w:rsidRPr="00E6013C" w:rsidRDefault="00000AFA" w:rsidP="00F3755E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E6013C">
        <w:rPr>
          <w:rFonts w:ascii="Arial" w:hAnsi="Arial" w:cs="Arial"/>
          <w:sz w:val="22"/>
          <w:szCs w:val="22"/>
        </w:rPr>
        <w:t>Gowns</w:t>
      </w:r>
    </w:p>
    <w:p w14:paraId="3B98CFB8" w14:textId="77777777" w:rsidR="00000AFA" w:rsidRPr="00E6013C" w:rsidRDefault="00000AFA" w:rsidP="00265A16">
      <w:pPr>
        <w:pStyle w:val="NoSpacing"/>
        <w:rPr>
          <w:rFonts w:ascii="Arial" w:hAnsi="Arial" w:cs="Arial"/>
          <w:sz w:val="22"/>
          <w:szCs w:val="22"/>
        </w:rPr>
      </w:pPr>
    </w:p>
    <w:p w14:paraId="706586A7" w14:textId="77777777" w:rsidR="00000AFA" w:rsidRPr="00E6013C" w:rsidRDefault="00000AFA" w:rsidP="00265A16">
      <w:pPr>
        <w:pStyle w:val="NoSpacing"/>
        <w:rPr>
          <w:rFonts w:ascii="Arial" w:hAnsi="Arial" w:cs="Arial"/>
          <w:sz w:val="22"/>
          <w:szCs w:val="22"/>
        </w:rPr>
      </w:pPr>
    </w:p>
    <w:p w14:paraId="70966E4B" w14:textId="3480A26D" w:rsidR="00000AFA" w:rsidRPr="00E6013C" w:rsidRDefault="00000AFA" w:rsidP="00F3755E">
      <w:pPr>
        <w:rPr>
          <w:rFonts w:ascii="Arial" w:hAnsi="Arial" w:cs="Arial"/>
          <w:sz w:val="22"/>
          <w:szCs w:val="22"/>
        </w:rPr>
      </w:pPr>
      <w:r w:rsidRPr="00E6013C">
        <w:rPr>
          <w:rFonts w:ascii="Arial" w:hAnsi="Arial" w:cs="Arial"/>
          <w:sz w:val="22"/>
          <w:szCs w:val="22"/>
        </w:rPr>
        <w:t xml:space="preserve">All emergency response equipment and supplies must be readily accessible 24/7/365.  </w:t>
      </w:r>
      <w:r w:rsidR="00DD77BB" w:rsidRPr="00E6013C">
        <w:rPr>
          <w:rFonts w:ascii="Arial" w:hAnsi="Arial" w:cs="Arial"/>
          <w:sz w:val="22"/>
          <w:szCs w:val="22"/>
        </w:rPr>
        <w:t>Contents should be inspected monthly, including medication expiration dates and the oxygen tank gauges.</w:t>
      </w:r>
    </w:p>
    <w:sectPr w:rsidR="00000AFA" w:rsidRPr="00E6013C" w:rsidSect="002661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D0D90" w14:textId="77777777" w:rsidR="00D20E99" w:rsidRDefault="00D20E99" w:rsidP="00E363BC">
      <w:pPr>
        <w:spacing w:after="0" w:line="240" w:lineRule="auto"/>
      </w:pPr>
      <w:r>
        <w:separator/>
      </w:r>
    </w:p>
  </w:endnote>
  <w:endnote w:type="continuationSeparator" w:id="0">
    <w:p w14:paraId="4B967379" w14:textId="77777777" w:rsidR="00D20E99" w:rsidRDefault="00D20E99" w:rsidP="00E3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BC8DD" w14:textId="73027ABC" w:rsidR="00E363BC" w:rsidRPr="00E2177D" w:rsidRDefault="00E2177D" w:rsidP="00124949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E2177D">
      <w:rPr>
        <w:rFonts w:ascii="Arial" w:hAnsi="Arial" w:cs="Arial"/>
        <w:sz w:val="20"/>
        <w:szCs w:val="20"/>
      </w:rPr>
      <w:t>November</w:t>
    </w:r>
    <w:r w:rsidR="00124949" w:rsidRPr="00E2177D">
      <w:rPr>
        <w:rFonts w:ascii="Arial" w:hAnsi="Arial" w:cs="Arial"/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7D40D" w14:textId="77777777" w:rsidR="00D20E99" w:rsidRDefault="00D20E99" w:rsidP="00E363BC">
      <w:pPr>
        <w:spacing w:after="0" w:line="240" w:lineRule="auto"/>
      </w:pPr>
      <w:r>
        <w:separator/>
      </w:r>
    </w:p>
  </w:footnote>
  <w:footnote w:type="continuationSeparator" w:id="0">
    <w:p w14:paraId="28C24AF0" w14:textId="77777777" w:rsidR="00D20E99" w:rsidRDefault="00D20E99" w:rsidP="00E3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89C"/>
    <w:multiLevelType w:val="multilevel"/>
    <w:tmpl w:val="1794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978C4"/>
    <w:multiLevelType w:val="hybridMultilevel"/>
    <w:tmpl w:val="9E00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D7BE7"/>
    <w:multiLevelType w:val="hybridMultilevel"/>
    <w:tmpl w:val="4F60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A0"/>
    <w:rsid w:val="00000AFA"/>
    <w:rsid w:val="00013ABF"/>
    <w:rsid w:val="000A363B"/>
    <w:rsid w:val="000C2C4E"/>
    <w:rsid w:val="000F1EB1"/>
    <w:rsid w:val="00124949"/>
    <w:rsid w:val="001B6E4A"/>
    <w:rsid w:val="00233FA0"/>
    <w:rsid w:val="002534D3"/>
    <w:rsid w:val="00265A16"/>
    <w:rsid w:val="00266179"/>
    <w:rsid w:val="00330525"/>
    <w:rsid w:val="00370702"/>
    <w:rsid w:val="004B64A9"/>
    <w:rsid w:val="00543873"/>
    <w:rsid w:val="005B6C16"/>
    <w:rsid w:val="00612ED6"/>
    <w:rsid w:val="008735DA"/>
    <w:rsid w:val="009477D9"/>
    <w:rsid w:val="0095508B"/>
    <w:rsid w:val="009F3FA3"/>
    <w:rsid w:val="00AE3125"/>
    <w:rsid w:val="00B921CD"/>
    <w:rsid w:val="00BA465B"/>
    <w:rsid w:val="00C04736"/>
    <w:rsid w:val="00C3090A"/>
    <w:rsid w:val="00D20E99"/>
    <w:rsid w:val="00D326C4"/>
    <w:rsid w:val="00D45406"/>
    <w:rsid w:val="00D61FFE"/>
    <w:rsid w:val="00D77FDE"/>
    <w:rsid w:val="00DD77BB"/>
    <w:rsid w:val="00E2177D"/>
    <w:rsid w:val="00E363BC"/>
    <w:rsid w:val="00E6013C"/>
    <w:rsid w:val="00EB387C"/>
    <w:rsid w:val="00F3755E"/>
    <w:rsid w:val="00F639AD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4167"/>
  <w15:docId w15:val="{22AD57D5-9F72-4E44-95AE-E7EDBD5C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FA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A16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6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BC"/>
    <w:rPr>
      <w:sz w:val="24"/>
      <w:szCs w:val="24"/>
    </w:rPr>
  </w:style>
  <w:style w:type="table" w:styleId="TableGrid">
    <w:name w:val="Table Grid"/>
    <w:basedOn w:val="TableNormal"/>
    <w:uiPriority w:val="39"/>
    <w:rsid w:val="00E6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7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05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56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02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405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94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14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960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95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105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86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4477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629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9284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672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6191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12559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01497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0301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2186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9449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XRUYQT3274NZ-681238054-1454</_dlc_DocId>
    <_dlc_DocIdUrl xmlns="b22f8f74-215c-4154-9939-bd29e4e8980e">
      <Url>https://supportservices.jobcorps.gov/health/_layouts/15/DocIdRedir.aspx?ID=XRUYQT3274NZ-681238054-1454</Url>
      <Description>XRUYQT3274NZ-681238054-1454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069379A-44CB-41D7-952C-75E7799150E3}"/>
</file>

<file path=customXml/itemProps2.xml><?xml version="1.0" encoding="utf-8"?>
<ds:datastoreItem xmlns:ds="http://schemas.openxmlformats.org/officeDocument/2006/customXml" ds:itemID="{DBE553F5-D3CE-4AC2-9C78-A49D072DFC6D}"/>
</file>

<file path=customXml/itemProps3.xml><?xml version="1.0" encoding="utf-8"?>
<ds:datastoreItem xmlns:ds="http://schemas.openxmlformats.org/officeDocument/2006/customXml" ds:itemID="{C4ECE55D-7A07-4204-9D57-8DDB103AEB18}"/>
</file>

<file path=customXml/itemProps4.xml><?xml version="1.0" encoding="utf-8"?>
<ds:datastoreItem xmlns:ds="http://schemas.openxmlformats.org/officeDocument/2006/customXml" ds:itemID="{376D8B49-8F78-4CE2-86CB-DEED5B546B6A}"/>
</file>

<file path=customXml/itemProps5.xml><?xml version="1.0" encoding="utf-8"?>
<ds:datastoreItem xmlns:ds="http://schemas.openxmlformats.org/officeDocument/2006/customXml" ds:itemID="{47A7E9B2-9F99-4715-BC79-8F1C85D37C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Kulig</dc:creator>
  <cp:lastModifiedBy>Carolina Valdenegro</cp:lastModifiedBy>
  <cp:revision>13</cp:revision>
  <cp:lastPrinted>2019-11-22T14:09:00Z</cp:lastPrinted>
  <dcterms:created xsi:type="dcterms:W3CDTF">2019-10-24T20:48:00Z</dcterms:created>
  <dcterms:modified xsi:type="dcterms:W3CDTF">2019-11-22T14:47:00Z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09699fe8-c348-478c-af0a-c14ebb26952d</vt:lpwstr>
  </property>
</Properties>
</file>