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F2E9" w14:textId="2B2E148D" w:rsidR="00D44F0C" w:rsidRPr="00114B81" w:rsidRDefault="00D44F0C" w:rsidP="00114B81">
      <w:pPr>
        <w:pStyle w:val="Heading1"/>
      </w:pPr>
      <w:r w:rsidRPr="00114B81">
        <w:t>TREATMENT GUIDELINES FOR HEALTH STAFF</w:t>
      </w:r>
      <w:r w:rsidR="00822D17">
        <w:br/>
      </w:r>
      <w:r w:rsidR="00BE28E8" w:rsidRPr="00114B81">
        <w:t>Non-Suicidal Self-Injury</w:t>
      </w:r>
      <w:r w:rsidRPr="00114B81">
        <w:t xml:space="preserve"> (NSSI) </w:t>
      </w:r>
      <w:r w:rsidR="00BE28E8" w:rsidRPr="00114B81">
        <w:t>Behavior</w:t>
      </w:r>
    </w:p>
    <w:p w14:paraId="5FE34D6C" w14:textId="77777777" w:rsidR="00BE28E8" w:rsidRPr="00FA0EEB" w:rsidRDefault="00BE28E8" w:rsidP="00BE28E8">
      <w:pPr>
        <w:jc w:val="center"/>
        <w:rPr>
          <w:rFonts w:ascii="Helvetica" w:hAnsi="Helvetica"/>
          <w:b/>
          <w:bCs w:val="0"/>
          <w:caps/>
          <w:color w:val="FF0000"/>
          <w:szCs w:val="22"/>
        </w:rPr>
      </w:pPr>
      <w:r w:rsidRPr="00FA0EEB">
        <w:rPr>
          <w:rFonts w:ascii="Helvetica" w:hAnsi="Helvetica"/>
          <w:b/>
          <w:bCs w:val="0"/>
          <w:caps/>
          <w:color w:val="FF0000"/>
          <w:szCs w:val="22"/>
        </w:rPr>
        <w:t>DO NOT LEAVE student alone at any time if concerned about suicidality!</w:t>
      </w:r>
    </w:p>
    <w:p w14:paraId="7B4B3ECA" w14:textId="40372CFD" w:rsidR="00094351" w:rsidRDefault="00942AE3" w:rsidP="00942AE3">
      <w:pPr>
        <w:spacing w:before="40" w:after="40"/>
        <w:rPr>
          <w:szCs w:val="22"/>
        </w:rPr>
      </w:pPr>
      <w:r w:rsidRPr="00942AE3">
        <w:rPr>
          <w:szCs w:val="22"/>
        </w:rPr>
        <w:t>NSSI is the deliberate, self-inflicted destruction of body tissue resulting in immediate damage without suicidal intent and not for culturally or socially sanctioned reasons (such as tattoos and body piercings). Examples include cutting or carving into the skin, scratching, burning, and hitting oneself or objects.</w:t>
      </w:r>
    </w:p>
    <w:tbl>
      <w:tblPr>
        <w:tblStyle w:val="TableGrid"/>
        <w:tblW w:w="5000" w:type="pct"/>
        <w:tblInd w:w="-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43" w:type="dxa"/>
          <w:left w:w="43" w:type="dxa"/>
          <w:bottom w:w="43" w:type="dxa"/>
          <w:right w:w="43" w:type="dxa"/>
        </w:tblCellMar>
        <w:tblLook w:val="04A0" w:firstRow="1" w:lastRow="0" w:firstColumn="1" w:lastColumn="0" w:noHBand="0" w:noVBand="1"/>
      </w:tblPr>
      <w:tblGrid>
        <w:gridCol w:w="4753"/>
        <w:gridCol w:w="4587"/>
      </w:tblGrid>
      <w:tr w:rsidR="00094351" w14:paraId="105BD817" w14:textId="77777777" w:rsidTr="62FCFF27">
        <w:tc>
          <w:tcPr>
            <w:tcW w:w="9340" w:type="dxa"/>
            <w:gridSpan w:val="2"/>
            <w:shd w:val="clear" w:color="auto" w:fill="D9D9D9" w:themeFill="background1" w:themeFillShade="D9"/>
          </w:tcPr>
          <w:p w14:paraId="7F6993E6" w14:textId="195575ED" w:rsidR="00094351" w:rsidRPr="00942AE3" w:rsidRDefault="00A14FCF" w:rsidP="00942AE3">
            <w:pPr>
              <w:spacing w:before="40" w:after="40"/>
              <w:rPr>
                <w:b/>
                <w:szCs w:val="22"/>
              </w:rPr>
            </w:pPr>
            <w:r w:rsidRPr="00942AE3">
              <w:rPr>
                <w:b/>
                <w:szCs w:val="22"/>
              </w:rPr>
              <w:t xml:space="preserve">COMMON </w:t>
            </w:r>
            <w:r w:rsidR="00D96B52">
              <w:rPr>
                <w:b/>
                <w:szCs w:val="22"/>
              </w:rPr>
              <w:t>FACTS</w:t>
            </w:r>
          </w:p>
        </w:tc>
      </w:tr>
      <w:tr w:rsidR="00E7485A" w14:paraId="1AA6434A" w14:textId="77777777" w:rsidTr="62FCFF27">
        <w:tc>
          <w:tcPr>
            <w:tcW w:w="4753" w:type="dxa"/>
          </w:tcPr>
          <w:p w14:paraId="435EE38D" w14:textId="50248604" w:rsidR="00E7485A" w:rsidRDefault="00E7485A" w:rsidP="00E7485A">
            <w:pPr>
              <w:rPr>
                <w:szCs w:val="22"/>
              </w:rPr>
            </w:pPr>
            <w:r w:rsidRPr="007015EB">
              <w:rPr>
                <w:szCs w:val="22"/>
              </w:rPr>
              <w:t>Self-injury may be performed on any part of the body, but most often occurs on:</w:t>
            </w:r>
          </w:p>
          <w:p w14:paraId="0E375CBF" w14:textId="1FC5CB84" w:rsidR="001C1E7B" w:rsidRPr="007015EB" w:rsidRDefault="008742F1" w:rsidP="00E7485A">
            <w:pPr>
              <w:rPr>
                <w:szCs w:val="22"/>
              </w:rPr>
            </w:pPr>
            <w:r>
              <w:rPr>
                <w:noProof/>
              </w:rPr>
              <mc:AlternateContent>
                <mc:Choice Requires="wpg">
                  <w:drawing>
                    <wp:anchor distT="0" distB="0" distL="114300" distR="114300" simplePos="0" relativeHeight="251658241" behindDoc="0" locked="0" layoutInCell="1" allowOverlap="1" wp14:anchorId="1E41FAE7" wp14:editId="19F11251">
                      <wp:simplePos x="0" y="0"/>
                      <wp:positionH relativeFrom="column">
                        <wp:posOffset>0</wp:posOffset>
                      </wp:positionH>
                      <wp:positionV relativeFrom="paragraph">
                        <wp:posOffset>-5715</wp:posOffset>
                      </wp:positionV>
                      <wp:extent cx="2962275" cy="1167130"/>
                      <wp:effectExtent l="0" t="0" r="9525" b="0"/>
                      <wp:wrapNone/>
                      <wp:docPr id="109" name="Group 109"/>
                      <wp:cNvGraphicFramePr/>
                      <a:graphic xmlns:a="http://schemas.openxmlformats.org/drawingml/2006/main">
                        <a:graphicData uri="http://schemas.microsoft.com/office/word/2010/wordprocessingGroup">
                          <wpg:wgp>
                            <wpg:cNvGrpSpPr/>
                            <wpg:grpSpPr>
                              <a:xfrm>
                                <a:off x="0" y="0"/>
                                <a:ext cx="2962275" cy="1167130"/>
                                <a:chOff x="0" y="0"/>
                                <a:chExt cx="2962860" cy="1167159"/>
                              </a:xfrm>
                            </wpg:grpSpPr>
                            <wpg:grpSp>
                              <wpg:cNvPr id="110" name="Group 110"/>
                              <wpg:cNvGrpSpPr/>
                              <wpg:grpSpPr>
                                <a:xfrm>
                                  <a:off x="1352550" y="47625"/>
                                  <a:ext cx="1509588" cy="941438"/>
                                  <a:chOff x="0" y="-143001"/>
                                  <a:chExt cx="1645285" cy="1058764"/>
                                </a:xfrm>
                              </wpg:grpSpPr>
                              <pic:pic xmlns:pic="http://schemas.openxmlformats.org/drawingml/2006/picture">
                                <pic:nvPicPr>
                                  <pic:cNvPr id="111" name="Picture 111" descr="Standing Icon #334809 - Free Icons Library"/>
                                  <pic:cNvPicPr>
                                    <a:picLocks noChangeAspect="1"/>
                                  </pic:cNvPicPr>
                                </pic:nvPicPr>
                                <pic:blipFill rotWithShape="1">
                                  <a:blip r:embed="rId11" cstate="print">
                                    <a:extLst>
                                      <a:ext uri="{28A0092B-C50C-407E-A947-70E740481C1C}">
                                        <a14:useLocalDpi xmlns:a14="http://schemas.microsoft.com/office/drawing/2010/main" val="0"/>
                                      </a:ext>
                                    </a:extLst>
                                  </a:blip>
                                  <a:srcRect l="11727" r="12101"/>
                                  <a:stretch/>
                                </pic:blipFill>
                                <pic:spPr bwMode="auto">
                                  <a:xfrm>
                                    <a:off x="845820" y="-143001"/>
                                    <a:ext cx="799465" cy="1050287"/>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2" name="Picture 112" descr="Standing Icon #334809 - Free Icons Library"/>
                                  <pic:cNvPicPr>
                                    <a:picLocks noChangeAspect="1"/>
                                  </pic:cNvPicPr>
                                </pic:nvPicPr>
                                <pic:blipFill rotWithShape="1">
                                  <a:blip r:embed="rId11" cstate="print">
                                    <a:extLst>
                                      <a:ext uri="{28A0092B-C50C-407E-A947-70E740481C1C}">
                                        <a14:useLocalDpi xmlns:a14="http://schemas.microsoft.com/office/drawing/2010/main" val="0"/>
                                      </a:ext>
                                    </a:extLst>
                                  </a:blip>
                                  <a:srcRect l="11727" r="12101"/>
                                  <a:stretch/>
                                </pic:blipFill>
                                <pic:spPr bwMode="auto">
                                  <a:xfrm>
                                    <a:off x="0" y="-134533"/>
                                    <a:ext cx="799465" cy="1050296"/>
                                  </a:xfrm>
                                  <a:prstGeom prst="rect">
                                    <a:avLst/>
                                  </a:prstGeom>
                                  <a:noFill/>
                                  <a:ln>
                                    <a:noFill/>
                                  </a:ln>
                                  <a:extLst>
                                    <a:ext uri="{53640926-AAD7-44D8-BBD7-CCE9431645EC}">
                                      <a14:shadowObscured xmlns:a14="http://schemas.microsoft.com/office/drawing/2010/main"/>
                                    </a:ext>
                                  </a:extLst>
                                </pic:spPr>
                              </pic:pic>
                            </wpg:grpSp>
                            <wps:wsp>
                              <wps:cNvPr id="113" name="Text Box 113"/>
                              <wps:cNvSpPr txBox="1"/>
                              <wps:spPr>
                                <a:xfrm>
                                  <a:off x="28575" y="904875"/>
                                  <a:ext cx="692897" cy="235175"/>
                                </a:xfrm>
                                <a:prstGeom prst="rect">
                                  <a:avLst/>
                                </a:prstGeom>
                                <a:solidFill>
                                  <a:schemeClr val="lt1"/>
                                </a:solidFill>
                                <a:ln w="6350">
                                  <a:noFill/>
                                </a:ln>
                              </wps:spPr>
                              <wps:txbx>
                                <w:txbxContent>
                                  <w:p w14:paraId="33739A99" w14:textId="77777777" w:rsidR="001D3A39" w:rsidRPr="001A1E38" w:rsidRDefault="001D3A39" w:rsidP="001D3A39">
                                    <w:pPr>
                                      <w:rPr>
                                        <w:szCs w:val="22"/>
                                      </w:rPr>
                                    </w:pPr>
                                    <w:r w:rsidRPr="001A1E38">
                                      <w:rPr>
                                        <w:szCs w:val="22"/>
                                      </w:rPr>
                                      <w:t>HAND</w:t>
                                    </w:r>
                                    <w:r>
                                      <w:rPr>
                                        <w:szCs w:val="22"/>
                                      </w:rPr>
                                      <w:t>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14" name="Text Box 114"/>
                              <wps:cNvSpPr txBox="1"/>
                              <wps:spPr>
                                <a:xfrm>
                                  <a:off x="704850" y="904875"/>
                                  <a:ext cx="649434" cy="234979"/>
                                </a:xfrm>
                                <a:prstGeom prst="rect">
                                  <a:avLst/>
                                </a:prstGeom>
                                <a:solidFill>
                                  <a:schemeClr val="lt1"/>
                                </a:solidFill>
                                <a:ln w="6350">
                                  <a:noFill/>
                                </a:ln>
                              </wps:spPr>
                              <wps:txbx>
                                <w:txbxContent>
                                  <w:p w14:paraId="74FEA9D5" w14:textId="77777777" w:rsidR="001D3A39" w:rsidRPr="001A1E38" w:rsidRDefault="001D3A39" w:rsidP="001D3A39">
                                    <w:pPr>
                                      <w:rPr>
                                        <w:szCs w:val="22"/>
                                      </w:rPr>
                                    </w:pPr>
                                    <w:r w:rsidRPr="001A1E38">
                                      <w:rPr>
                                        <w:szCs w:val="22"/>
                                      </w:rPr>
                                      <w:t>ARMS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15" name="Text Box 115"/>
                              <wps:cNvSpPr txBox="1"/>
                              <wps:spPr>
                                <a:xfrm>
                                  <a:off x="1314450" y="904875"/>
                                  <a:ext cx="931239" cy="262284"/>
                                </a:xfrm>
                                <a:prstGeom prst="rect">
                                  <a:avLst/>
                                </a:prstGeom>
                                <a:solidFill>
                                  <a:schemeClr val="lt1"/>
                                </a:solidFill>
                                <a:ln w="6350">
                                  <a:noFill/>
                                </a:ln>
                              </wps:spPr>
                              <wps:txbx>
                                <w:txbxContent>
                                  <w:p w14:paraId="68C650CE" w14:textId="77777777" w:rsidR="001D3A39" w:rsidRPr="001A1E38" w:rsidRDefault="001D3A39" w:rsidP="001D3A39">
                                    <w:pPr>
                                      <w:rPr>
                                        <w:szCs w:val="22"/>
                                      </w:rPr>
                                    </w:pPr>
                                    <w:r w:rsidRPr="001A1E38">
                                      <w:rPr>
                                        <w:szCs w:val="22"/>
                                      </w:rPr>
                                      <w:t>STOMACH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116" name="Text Box 116"/>
                              <wps:cNvSpPr txBox="1"/>
                              <wps:spPr>
                                <a:xfrm>
                                  <a:off x="2181225" y="904875"/>
                                  <a:ext cx="781635" cy="262284"/>
                                </a:xfrm>
                                <a:prstGeom prst="rect">
                                  <a:avLst/>
                                </a:prstGeom>
                                <a:solidFill>
                                  <a:schemeClr val="lt1"/>
                                </a:solidFill>
                                <a:ln w="6350">
                                  <a:noFill/>
                                </a:ln>
                              </wps:spPr>
                              <wps:txbx>
                                <w:txbxContent>
                                  <w:p w14:paraId="1B16D591" w14:textId="77777777" w:rsidR="001D3A39" w:rsidRPr="001A1E38" w:rsidRDefault="001D3A39" w:rsidP="001D3A39">
                                    <w:pPr>
                                      <w:rPr>
                                        <w:szCs w:val="22"/>
                                      </w:rPr>
                                    </w:pPr>
                                    <w:r w:rsidRPr="001A1E38">
                                      <w:rPr>
                                        <w:szCs w:val="22"/>
                                      </w:rPr>
                                      <w:t>THIGHS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cNvPr id="117" name="Group 117"/>
                              <wpg:cNvGrpSpPr/>
                              <wpg:grpSpPr>
                                <a:xfrm>
                                  <a:off x="1371600" y="571500"/>
                                  <a:ext cx="725371" cy="1696"/>
                                  <a:chOff x="0" y="-68537"/>
                                  <a:chExt cx="790819" cy="1955"/>
                                </a:xfrm>
                              </wpg:grpSpPr>
                              <wps:wsp>
                                <wps:cNvPr id="118" name="Straight Connector 118"/>
                                <wps:cNvCnPr/>
                                <wps:spPr>
                                  <a:xfrm>
                                    <a:off x="0" y="-66582"/>
                                    <a:ext cx="273685" cy="0"/>
                                  </a:xfrm>
                                  <a:prstGeom prst="line">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Straight Connector 119"/>
                                <wps:cNvCnPr/>
                                <wps:spPr>
                                  <a:xfrm rot="10800000" flipV="1">
                                    <a:off x="517769" y="-68537"/>
                                    <a:ext cx="273050" cy="0"/>
                                  </a:xfrm>
                                  <a:prstGeom prst="line">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120" name="Group 120"/>
                              <wpg:cNvGrpSpPr/>
                              <wpg:grpSpPr>
                                <a:xfrm>
                                  <a:off x="2171700" y="771525"/>
                                  <a:ext cx="679344" cy="7199"/>
                                  <a:chOff x="121009" y="-86418"/>
                                  <a:chExt cx="857856" cy="8464"/>
                                </a:xfrm>
                              </wpg:grpSpPr>
                              <wps:wsp>
                                <wps:cNvPr id="121" name="Straight Connector 121"/>
                                <wps:cNvCnPr/>
                                <wps:spPr>
                                  <a:xfrm>
                                    <a:off x="121009" y="-77954"/>
                                    <a:ext cx="274377" cy="0"/>
                                  </a:xfrm>
                                  <a:prstGeom prst="line">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2" name="Straight Connector 122"/>
                                <wps:cNvCnPr/>
                                <wps:spPr>
                                  <a:xfrm rot="10800000" flipV="1">
                                    <a:off x="704546" y="-86418"/>
                                    <a:ext cx="274319" cy="0"/>
                                  </a:xfrm>
                                  <a:prstGeom prst="line">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23" name="Picture 123" descr="A close up of a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6275" y="0"/>
                                  <a:ext cx="467360" cy="912495"/>
                                </a:xfrm>
                                <a:prstGeom prst="rect">
                                  <a:avLst/>
                                </a:prstGeom>
                                <a:noFill/>
                                <a:ln>
                                  <a:noFill/>
                                </a:ln>
                              </pic:spPr>
                            </pic:pic>
                            <pic:pic xmlns:pic="http://schemas.openxmlformats.org/drawingml/2006/picture">
                              <pic:nvPicPr>
                                <pic:cNvPr id="124" name="Picture 124" descr="A close up of a logo&#10;&#10;Description automatically generated"/>
                                <pic:cNvPicPr>
                                  <a:picLocks noChangeAspect="1"/>
                                </pic:cNvPicPr>
                              </pic:nvPicPr>
                              <pic:blipFill rotWithShape="1">
                                <a:blip r:embed="rId13" cstate="print">
                                  <a:extLst>
                                    <a:ext uri="{28A0092B-C50C-407E-A947-70E740481C1C}">
                                      <a14:useLocalDpi xmlns:a14="http://schemas.microsoft.com/office/drawing/2010/main" val="0"/>
                                    </a:ext>
                                  </a:extLst>
                                </a:blip>
                                <a:srcRect l="12524" t="-4681" r="30983" b="1"/>
                                <a:stretch/>
                              </pic:blipFill>
                              <pic:spPr bwMode="auto">
                                <a:xfrm>
                                  <a:off x="0" y="180975"/>
                                  <a:ext cx="548005" cy="74168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E41FAE7" id="Group 109" o:spid="_x0000_s1026" style="position:absolute;margin-left:0;margin-top:-.45pt;width:233.25pt;height:91.9pt;z-index:251658241" coordsize="29628,116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">
                      <v:group id="Group 110" o:spid="_x0000_s1027" style="position:absolute;left:13525;top:476;width:15096;height:9414" coordorigin=",-1430" coordsize="16452,1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 o:spid="_x0000_s1028" type="#_x0000_t75" alt="Standing Icon #334809 - Free Icons Library" style="position:absolute;left:8458;top:-1430;width:7994;height:10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">
                          <v:imagedata r:id="rId14" o:title="Standing Icon #334809 - Free Icons Library" cropleft="7685f" cropright="7931f"/>
                        </v:shape>
                        <v:shape id="Picture 112" o:spid="_x0000_s1029" type="#_x0000_t75" alt="Standing Icon #334809 - Free Icons Library" style="position:absolute;top:-1345;width:7994;height:10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">
                          <v:imagedata r:id="rId14" o:title="Standing Icon #334809 - Free Icons Library" cropleft="7685f" cropright="7931f"/>
                        </v:shape>
                      </v:group>
                      <v:shapetype id="_x0000_t202" coordsize="21600,21600" o:spt="202" path="m,l,21600r21600,l21600,xe">
                        <v:stroke joinstyle="miter"/>
                        <v:path gradientshapeok="t" o:connecttype="rect"/>
                      </v:shapetype>
                      <v:shape id="Text Box 113" o:spid="_x0000_s1030" type="#_x0000_t202" style="position:absolute;left:285;top:9048;width:6929;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" fillcolor="white [3201]" stroked="f" strokeweight=".5pt">
                        <v:textbox inset=",0,,0">
                          <w:txbxContent>
                            <w:p w14:paraId="33739A99" w14:textId="77777777" w:rsidR="001D3A39" w:rsidRPr="001A1E38" w:rsidRDefault="001D3A39" w:rsidP="001D3A39">
                              <w:pPr>
                                <w:rPr>
                                  <w:szCs w:val="22"/>
                                </w:rPr>
                              </w:pPr>
                              <w:r w:rsidRPr="001A1E38">
                                <w:rPr>
                                  <w:szCs w:val="22"/>
                                </w:rPr>
                                <w:t>HAND</w:t>
                              </w:r>
                              <w:r>
                                <w:rPr>
                                  <w:szCs w:val="22"/>
                                </w:rPr>
                                <w:t>S</w:t>
                              </w:r>
                            </w:p>
                          </w:txbxContent>
                        </v:textbox>
                      </v:shape>
                      <v:shape id="Text Box 114" o:spid="_x0000_s1031" type="#_x0000_t202" style="position:absolute;left:7048;top:9048;width:6494;height:2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" fillcolor="white [3201]" stroked="f" strokeweight=".5pt">
                        <v:textbox inset=",0,,0">
                          <w:txbxContent>
                            <w:p w14:paraId="74FEA9D5" w14:textId="77777777" w:rsidR="001D3A39" w:rsidRPr="001A1E38" w:rsidRDefault="001D3A39" w:rsidP="001D3A39">
                              <w:pPr>
                                <w:rPr>
                                  <w:szCs w:val="22"/>
                                </w:rPr>
                              </w:pPr>
                              <w:r w:rsidRPr="001A1E38">
                                <w:rPr>
                                  <w:szCs w:val="22"/>
                                </w:rPr>
                                <w:t>ARMS</w:t>
                              </w:r>
                            </w:p>
                          </w:txbxContent>
                        </v:textbox>
                      </v:shape>
                      <v:shape id="Text Box 115" o:spid="_x0000_s1032" type="#_x0000_t202" style="position:absolute;left:13144;top:9048;width:9312;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" fillcolor="white [3201]" stroked="f" strokeweight=".5pt">
                        <v:textbox inset=",0,,0">
                          <w:txbxContent>
                            <w:p w14:paraId="68C650CE" w14:textId="77777777" w:rsidR="001D3A39" w:rsidRPr="001A1E38" w:rsidRDefault="001D3A39" w:rsidP="001D3A39">
                              <w:pPr>
                                <w:rPr>
                                  <w:szCs w:val="22"/>
                                </w:rPr>
                              </w:pPr>
                              <w:r w:rsidRPr="001A1E38">
                                <w:rPr>
                                  <w:szCs w:val="22"/>
                                </w:rPr>
                                <w:t>STOMACH</w:t>
                              </w:r>
                            </w:p>
                          </w:txbxContent>
                        </v:textbox>
                      </v:shape>
                      <v:shape id="Text Box 116" o:spid="_x0000_s1033" type="#_x0000_t202" style="position:absolute;left:21812;top:9048;width:78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" fillcolor="white [3201]" stroked="f" strokeweight=".5pt">
                        <v:textbox inset=",0,,0">
                          <w:txbxContent>
                            <w:p w14:paraId="1B16D591" w14:textId="77777777" w:rsidR="001D3A39" w:rsidRPr="001A1E38" w:rsidRDefault="001D3A39" w:rsidP="001D3A39">
                              <w:pPr>
                                <w:rPr>
                                  <w:szCs w:val="22"/>
                                </w:rPr>
                              </w:pPr>
                              <w:r w:rsidRPr="001A1E38">
                                <w:rPr>
                                  <w:szCs w:val="22"/>
                                </w:rPr>
                                <w:t>THIGHS</w:t>
                              </w:r>
                            </w:p>
                          </w:txbxContent>
                        </v:textbox>
                      </v:shape>
                      <v:group id="Group 117" o:spid="_x0000_s1034" style="position:absolute;left:13716;top:5715;width:7253;height:16" coordorigin=",-685" coordsize="79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Straight Connector 118" o:spid="_x0000_s1035" style="position:absolute;visibility:visible;mso-wrap-style:square" from="0,-665" to="2736,-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" strokecolor="black [3213]" strokeweight="1.5pt">
                          <v:stroke endarrow="open" joinstyle="miter"/>
                        </v:line>
                        <v:line id="Straight Connector 119" o:spid="_x0000_s1036" style="position:absolute;rotation:180;flip:y;visibility:visible;mso-wrap-style:square" from="5177,-685" to="790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" strokecolor="black [3213]" strokeweight="1.5pt">
                          <v:stroke endarrow="open" joinstyle="miter"/>
                        </v:line>
                      </v:group>
                      <v:group id="Group 120" o:spid="_x0000_s1037" style="position:absolute;left:21717;top:7715;width:6793;height:72" coordorigin="1210,-864" coordsize="857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line id="Straight Connector 121" o:spid="_x0000_s1038" style="position:absolute;visibility:visible;mso-wrap-style:square" from="1210,-779" to="395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" strokecolor="black [3213]" strokeweight="1.5pt">
                          <v:stroke endarrow="open" joinstyle="miter"/>
                        </v:line>
                        <v:line id="Straight Connector 122" o:spid="_x0000_s1039" style="position:absolute;rotation:180;flip:y;visibility:visible;mso-wrap-style:square" from="7045,-864" to="9788,-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" strokecolor="black [3213]" strokeweight="1.5pt">
                          <v:stroke endarrow="open" joinstyle="miter"/>
                        </v:line>
                      </v:group>
                      <v:shape id="Picture 123" o:spid="_x0000_s1040" type="#_x0000_t75" alt="A close up of a logo&#10;&#10;Description automatically generated" style="position:absolute;left:6762;width:4674;height:9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">
                        <v:imagedata r:id="rId15" o:title="A close up of a logo&#10;&#10;Description automatically generated"/>
                      </v:shape>
                      <v:shape id="Picture 124" o:spid="_x0000_s1041" type="#_x0000_t75" alt="A close up of a logo&#10;&#10;Description automatically generated" style="position:absolute;top:1809;width:5480;height:7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">
                        <v:imagedata r:id="rId16" o:title="A close up of a logo&#10;&#10;Description automatically generated" croptop="-3068f" cropbottom="1f" cropleft="8208f" cropright="20305f"/>
                      </v:shape>
                    </v:group>
                  </w:pict>
                </mc:Fallback>
              </mc:AlternateContent>
            </w:r>
          </w:p>
          <w:p w14:paraId="602E6BF0" w14:textId="48E4A604" w:rsidR="00E7485A" w:rsidRDefault="00E7485A" w:rsidP="00CC582E">
            <w:pPr>
              <w:rPr>
                <w:noProof/>
              </w:rPr>
            </w:pPr>
          </w:p>
        </w:tc>
        <w:tc>
          <w:tcPr>
            <w:tcW w:w="4587" w:type="dxa"/>
          </w:tcPr>
          <w:p w14:paraId="541C4653" w14:textId="5A91C07E" w:rsidR="00E7485A" w:rsidRDefault="00E7485A" w:rsidP="00E7485A">
            <w:pPr>
              <w:rPr>
                <w:szCs w:val="22"/>
              </w:rPr>
            </w:pPr>
            <w:r w:rsidRPr="007015EB">
              <w:rPr>
                <w:szCs w:val="22"/>
              </w:rPr>
              <w:t>Severity can range from:</w:t>
            </w:r>
          </w:p>
          <w:p w14:paraId="24A8302C" w14:textId="1F43CC68" w:rsidR="00E7485A" w:rsidRPr="009B5717" w:rsidRDefault="00564526" w:rsidP="00E7485A">
            <w:pPr>
              <w:jc w:val="center"/>
              <w:rPr>
                <w:sz w:val="16"/>
                <w:szCs w:val="16"/>
              </w:rPr>
            </w:pPr>
            <w:r>
              <w:rPr>
                <w:noProof/>
              </w:rPr>
              <w:drawing>
                <wp:anchor distT="0" distB="0" distL="114300" distR="114300" simplePos="0" relativeHeight="251658240" behindDoc="0" locked="0" layoutInCell="1" allowOverlap="1" wp14:anchorId="2318FC10" wp14:editId="15A8153B">
                  <wp:simplePos x="0" y="0"/>
                  <wp:positionH relativeFrom="column">
                    <wp:posOffset>1574800</wp:posOffset>
                  </wp:positionH>
                  <wp:positionV relativeFrom="paragraph">
                    <wp:posOffset>327660</wp:posOffset>
                  </wp:positionV>
                  <wp:extent cx="1004677" cy="937455"/>
                  <wp:effectExtent l="0" t="0" r="5080" b="0"/>
                  <wp:wrapNone/>
                  <wp:docPr id="107" name="Picture 107" descr="A picture containing map,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map, text, drawing&#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4677" cy="937455"/>
                          </a:xfrm>
                          <a:prstGeom prst="rect">
                            <a:avLst/>
                          </a:prstGeom>
                          <a:noFill/>
                          <a:ln>
                            <a:noFill/>
                          </a:ln>
                        </pic:spPr>
                      </pic:pic>
                    </a:graphicData>
                  </a:graphic>
                </wp:anchor>
              </w:drawing>
            </w:r>
            <w:r w:rsidR="00E7485A" w:rsidRPr="3CC747B8">
              <w:t>Superficial to Lasting Disfigurement</w:t>
            </w:r>
          </w:p>
          <w:p w14:paraId="24928940" w14:textId="4632A07E" w:rsidR="00E7485A" w:rsidRPr="009B5717" w:rsidRDefault="00564526" w:rsidP="00E7485A">
            <w:pPr>
              <w:rPr>
                <w:sz w:val="16"/>
                <w:szCs w:val="16"/>
              </w:rPr>
            </w:pPr>
            <w:r w:rsidRPr="009B5717">
              <w:rPr>
                <w:noProof/>
                <w:sz w:val="16"/>
                <w:szCs w:val="16"/>
              </w:rPr>
              <w:drawing>
                <wp:anchor distT="0" distB="0" distL="114300" distR="114300" simplePos="0" relativeHeight="251658242" behindDoc="0" locked="0" layoutInCell="1" allowOverlap="1" wp14:anchorId="4BF5DE5D" wp14:editId="587083D2">
                  <wp:simplePos x="0" y="0"/>
                  <wp:positionH relativeFrom="column">
                    <wp:posOffset>160020</wp:posOffset>
                  </wp:positionH>
                  <wp:positionV relativeFrom="paragraph">
                    <wp:posOffset>48895</wp:posOffset>
                  </wp:positionV>
                  <wp:extent cx="1118870" cy="509905"/>
                  <wp:effectExtent l="0" t="0" r="5080" b="4445"/>
                  <wp:wrapSquare wrapText="bothSides"/>
                  <wp:docPr id="99" name="Picture 99"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t="26843" b="27589"/>
                          <a:stretch/>
                        </pic:blipFill>
                        <pic:spPr bwMode="auto">
                          <a:xfrm>
                            <a:off x="0" y="0"/>
                            <a:ext cx="1118870" cy="509905"/>
                          </a:xfrm>
                          <a:prstGeom prst="rect">
                            <a:avLst/>
                          </a:prstGeom>
                          <a:noFill/>
                          <a:ln>
                            <a:noFill/>
                          </a:ln>
                          <a:extLst>
                            <a:ext uri="{53640926-AAD7-44D8-BBD7-CCE9431645EC}">
                              <a14:shadowObscured xmlns:a14="http://schemas.microsoft.com/office/drawing/2010/main"/>
                            </a:ext>
                          </a:extLst>
                        </pic:spPr>
                      </pic:pic>
                    </a:graphicData>
                  </a:graphic>
                </wp:anchor>
              </w:drawing>
            </w:r>
          </w:p>
          <w:p w14:paraId="2178D953" w14:textId="1875E418" w:rsidR="00564526" w:rsidRPr="009B5717" w:rsidRDefault="00564526" w:rsidP="00E7485A">
            <w:pPr>
              <w:rPr>
                <w:sz w:val="16"/>
                <w:szCs w:val="16"/>
              </w:rPr>
            </w:pPr>
          </w:p>
          <w:p w14:paraId="7DBC1D1E" w14:textId="77777777" w:rsidR="00564526" w:rsidRPr="009B5717" w:rsidRDefault="00564526" w:rsidP="00E7485A">
            <w:pPr>
              <w:rPr>
                <w:sz w:val="16"/>
                <w:szCs w:val="16"/>
              </w:rPr>
            </w:pPr>
          </w:p>
          <w:p w14:paraId="551B7D64" w14:textId="07DA63AC" w:rsidR="00E7485A" w:rsidRDefault="00E7485A" w:rsidP="00CC582E">
            <w:pPr>
              <w:rPr>
                <w:noProof/>
              </w:rPr>
            </w:pPr>
          </w:p>
        </w:tc>
      </w:tr>
      <w:tr w:rsidR="00D37E0F" w14:paraId="51E415F5" w14:textId="77777777" w:rsidTr="62FCFF27">
        <w:tc>
          <w:tcPr>
            <w:tcW w:w="4753" w:type="dxa"/>
          </w:tcPr>
          <w:p w14:paraId="753CAC3A" w14:textId="6089B958" w:rsidR="00D37E0F" w:rsidRPr="007015EB" w:rsidRDefault="00D37E0F" w:rsidP="00D37E0F">
            <w:pPr>
              <w:rPr>
                <w:szCs w:val="22"/>
              </w:rPr>
            </w:pPr>
            <w:r>
              <w:rPr>
                <w:noProof/>
              </w:rPr>
              <w:drawing>
                <wp:anchor distT="0" distB="0" distL="114300" distR="114300" simplePos="0" relativeHeight="251658243" behindDoc="0" locked="0" layoutInCell="1" allowOverlap="1" wp14:anchorId="3E5CF814" wp14:editId="3563473B">
                  <wp:simplePos x="0" y="0"/>
                  <wp:positionH relativeFrom="margin">
                    <wp:posOffset>52705</wp:posOffset>
                  </wp:positionH>
                  <wp:positionV relativeFrom="margin">
                    <wp:posOffset>0</wp:posOffset>
                  </wp:positionV>
                  <wp:extent cx="215644" cy="427343"/>
                  <wp:effectExtent l="0" t="0" r="0" b="0"/>
                  <wp:wrapSquare wrapText="bothSides"/>
                  <wp:docPr id="126" name="Picture 126" descr="Female Symbol Silhouette clipart, cliparts of Female Symb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Female Symbol Silhouette clipart, cliparts of Female Symbol ..."/>
                          <pic:cNvPicPr>
                            <a:picLocks noChangeAspect="1"/>
                          </pic:cNvPicPr>
                        </pic:nvPicPr>
                        <pic:blipFill rotWithShape="1">
                          <a:blip r:embed="rId19" cstate="print">
                            <a:extLst>
                              <a:ext uri="{28A0092B-C50C-407E-A947-70E740481C1C}">
                                <a14:useLocalDpi xmlns:a14="http://schemas.microsoft.com/office/drawing/2010/main" val="0"/>
                              </a:ext>
                            </a:extLst>
                          </a:blip>
                          <a:srcRect l="22892" r="24392" b="-150"/>
                          <a:stretch/>
                        </pic:blipFill>
                        <pic:spPr bwMode="auto">
                          <a:xfrm>
                            <a:off x="0" y="0"/>
                            <a:ext cx="215644" cy="427343"/>
                          </a:xfrm>
                          <a:prstGeom prst="rect">
                            <a:avLst/>
                          </a:prstGeom>
                          <a:noFill/>
                          <a:ln>
                            <a:noFill/>
                          </a:ln>
                          <a:extLst>
                            <a:ext uri="{53640926-AAD7-44D8-BBD7-CCE9431645EC}">
                              <a14:shadowObscured xmlns:a14="http://schemas.microsoft.com/office/drawing/2010/main"/>
                            </a:ext>
                          </a:extLst>
                        </pic:spPr>
                      </pic:pic>
                    </a:graphicData>
                  </a:graphic>
                </wp:anchor>
              </w:drawing>
            </w:r>
            <w:r w:rsidRPr="3CC747B8">
              <w:t xml:space="preserve">Females tend to start younger, injure longer </w:t>
            </w:r>
            <w:r w:rsidR="00437E1C" w:rsidRPr="3CC747B8">
              <w:t>and</w:t>
            </w:r>
            <w:r w:rsidRPr="3CC747B8">
              <w:t xml:space="preserve"> use more serious forms (cutting)</w:t>
            </w:r>
            <w:r w:rsidR="00DE4432">
              <w:rPr>
                <w:szCs w:val="22"/>
              </w:rPr>
              <w:t>.</w:t>
            </w:r>
          </w:p>
        </w:tc>
        <w:tc>
          <w:tcPr>
            <w:tcW w:w="4587" w:type="dxa"/>
          </w:tcPr>
          <w:p w14:paraId="33A812C0" w14:textId="06CC23E5" w:rsidR="00D37E0F" w:rsidRPr="007015EB" w:rsidRDefault="00D37E0F" w:rsidP="00D37E0F">
            <w:pPr>
              <w:rPr>
                <w:szCs w:val="22"/>
              </w:rPr>
            </w:pPr>
            <w:r>
              <w:rPr>
                <w:noProof/>
              </w:rPr>
              <w:drawing>
                <wp:anchor distT="0" distB="0" distL="114300" distR="114300" simplePos="0" relativeHeight="251658244" behindDoc="0" locked="0" layoutInCell="1" allowOverlap="1" wp14:anchorId="5259EA22" wp14:editId="524B3D46">
                  <wp:simplePos x="4962525" y="4629150"/>
                  <wp:positionH relativeFrom="margin">
                    <wp:align>left</wp:align>
                  </wp:positionH>
                  <wp:positionV relativeFrom="margin">
                    <wp:align>top</wp:align>
                  </wp:positionV>
                  <wp:extent cx="258838" cy="427707"/>
                  <wp:effectExtent l="0" t="0" r="8255" b="0"/>
                  <wp:wrapSquare wrapText="bothSides"/>
                  <wp:docPr id="127" name="Picture 1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close up of a logo&#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l="17966" r="16166"/>
                          <a:stretch/>
                        </pic:blipFill>
                        <pic:spPr bwMode="auto">
                          <a:xfrm>
                            <a:off x="0" y="0"/>
                            <a:ext cx="258838" cy="427707"/>
                          </a:xfrm>
                          <a:prstGeom prst="rect">
                            <a:avLst/>
                          </a:prstGeom>
                          <a:noFill/>
                          <a:ln>
                            <a:noFill/>
                          </a:ln>
                        </pic:spPr>
                      </pic:pic>
                    </a:graphicData>
                  </a:graphic>
                </wp:anchor>
              </w:drawing>
            </w:r>
            <w:r w:rsidRPr="3CC747B8">
              <w:t>Males are more likely to injure while high/drunk and are more likely to injure in a social setting</w:t>
            </w:r>
            <w:r w:rsidR="00DE4432">
              <w:rPr>
                <w:szCs w:val="22"/>
              </w:rPr>
              <w:t>.</w:t>
            </w:r>
          </w:p>
        </w:tc>
      </w:tr>
      <w:tr w:rsidR="00D37E0F" w14:paraId="21B87DBF" w14:textId="77777777" w:rsidTr="62FCFF27">
        <w:tc>
          <w:tcPr>
            <w:tcW w:w="4753" w:type="dxa"/>
          </w:tcPr>
          <w:p w14:paraId="30D4685B" w14:textId="0D2245DD" w:rsidR="00D37E0F" w:rsidRDefault="00D37E0F" w:rsidP="00D37E0F">
            <w:pPr>
              <w:rPr>
                <w:noProof/>
              </w:rPr>
            </w:pPr>
            <w:r>
              <w:rPr>
                <w:noProof/>
              </w:rPr>
              <w:drawing>
                <wp:anchor distT="0" distB="0" distL="114300" distR="114300" simplePos="0" relativeHeight="251658245" behindDoc="0" locked="0" layoutInCell="1" allowOverlap="1" wp14:anchorId="1AB10D55" wp14:editId="1F3491E0">
                  <wp:simplePos x="0" y="0"/>
                  <wp:positionH relativeFrom="margin">
                    <wp:posOffset>26670</wp:posOffset>
                  </wp:positionH>
                  <wp:positionV relativeFrom="page">
                    <wp:posOffset>59055</wp:posOffset>
                  </wp:positionV>
                  <wp:extent cx="255905" cy="356235"/>
                  <wp:effectExtent l="0" t="0" r="0" b="5715"/>
                  <wp:wrapSquare wrapText="bothSides"/>
                  <wp:docPr id="125" name="Picture 1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drawing&#10;&#10;Description automatically generated"/>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5905" cy="356235"/>
                          </a:xfrm>
                          <a:prstGeom prst="rect">
                            <a:avLst/>
                          </a:prstGeom>
                          <a:noFill/>
                          <a:ln>
                            <a:noFill/>
                          </a:ln>
                        </pic:spPr>
                      </pic:pic>
                    </a:graphicData>
                  </a:graphic>
                </wp:anchor>
              </w:drawing>
            </w:r>
            <w:r w:rsidRPr="3CC747B8">
              <w:t xml:space="preserve">Self-injury is performed by people of </w:t>
            </w:r>
            <w:r w:rsidRPr="3CC747B8">
              <w:rPr>
                <w:u w:val="single"/>
              </w:rPr>
              <w:t>all</w:t>
            </w:r>
            <w:r w:rsidRPr="3CC747B8">
              <w:t xml:space="preserve"> economic groups and ethnicities</w:t>
            </w:r>
            <w:r w:rsidR="00437E1C">
              <w:rPr>
                <w:szCs w:val="22"/>
              </w:rPr>
              <w:t>.</w:t>
            </w:r>
          </w:p>
        </w:tc>
        <w:tc>
          <w:tcPr>
            <w:tcW w:w="4587" w:type="dxa"/>
            <w:vAlign w:val="center"/>
          </w:tcPr>
          <w:p w14:paraId="5FB44499" w14:textId="6107CADE" w:rsidR="00D37E0F" w:rsidRDefault="00D37E0F" w:rsidP="00D37E0F">
            <w:pPr>
              <w:rPr>
                <w:noProof/>
              </w:rPr>
            </w:pPr>
            <w:r>
              <w:rPr>
                <w:noProof/>
              </w:rPr>
              <w:drawing>
                <wp:anchor distT="0" distB="0" distL="114300" distR="114300" simplePos="0" relativeHeight="251658246" behindDoc="0" locked="0" layoutInCell="1" allowOverlap="1" wp14:anchorId="02FE9DDD" wp14:editId="746D03E7">
                  <wp:simplePos x="0" y="0"/>
                  <wp:positionH relativeFrom="margin">
                    <wp:posOffset>15875</wp:posOffset>
                  </wp:positionH>
                  <wp:positionV relativeFrom="margin">
                    <wp:posOffset>-71120</wp:posOffset>
                  </wp:positionV>
                  <wp:extent cx="558165" cy="523875"/>
                  <wp:effectExtent l="0" t="0" r="0" b="0"/>
                  <wp:wrapSquare wrapText="bothSides"/>
                  <wp:docPr id="128" name="Picture 128" descr="bi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i symbol"/>
                          <pic:cNvPicPr>
                            <a:picLocks noChangeAspect="1"/>
                          </pic:cNvPicPr>
                        </pic:nvPicPr>
                        <pic:blipFill rotWithShape="1">
                          <a:blip r:embed="rId22" cstate="print">
                            <a:extLst>
                              <a:ext uri="{28A0092B-C50C-407E-A947-70E740481C1C}">
                                <a14:useLocalDpi xmlns:a14="http://schemas.microsoft.com/office/drawing/2010/main" val="0"/>
                              </a:ext>
                            </a:extLst>
                          </a:blip>
                          <a:srcRect t="-1" b="9836"/>
                          <a:stretch/>
                        </pic:blipFill>
                        <pic:spPr bwMode="auto">
                          <a:xfrm>
                            <a:off x="0" y="0"/>
                            <a:ext cx="558165"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CC747B8">
              <w:t>Sexual orientation is a potent predictor of self-injury. Bisexuality is a very strong risk factor for self-injury, especially in females.</w:t>
            </w:r>
          </w:p>
        </w:tc>
      </w:tr>
      <w:tr w:rsidR="00D37E0F" w:rsidRPr="00F64AD7" w14:paraId="1872BB02" w14:textId="77777777" w:rsidTr="62FCFF27">
        <w:tc>
          <w:tcPr>
            <w:tcW w:w="9340" w:type="dxa"/>
            <w:gridSpan w:val="2"/>
            <w:shd w:val="clear" w:color="auto" w:fill="D9D9D9" w:themeFill="background1" w:themeFillShade="D9"/>
          </w:tcPr>
          <w:p w14:paraId="391291DE" w14:textId="73B89C65" w:rsidR="00D37E0F" w:rsidRPr="00F64AD7" w:rsidRDefault="00D37E0F" w:rsidP="00D37E0F">
            <w:pPr>
              <w:spacing w:before="40" w:after="40"/>
              <w:rPr>
                <w:rFonts w:asciiTheme="minorHAnsi" w:hAnsiTheme="minorHAnsi" w:cstheme="minorHAnsi"/>
                <w:b/>
                <w:szCs w:val="22"/>
              </w:rPr>
            </w:pPr>
            <w:r w:rsidRPr="00F64AD7">
              <w:rPr>
                <w:rFonts w:asciiTheme="minorHAnsi" w:hAnsiTheme="minorHAnsi" w:cstheme="minorHAnsi"/>
                <w:b/>
                <w:szCs w:val="22"/>
              </w:rPr>
              <w:t xml:space="preserve">COMMON </w:t>
            </w:r>
            <w:r>
              <w:rPr>
                <w:rFonts w:asciiTheme="minorHAnsi" w:hAnsiTheme="minorHAnsi" w:cstheme="minorHAnsi"/>
                <w:b/>
                <w:szCs w:val="22"/>
              </w:rPr>
              <w:t xml:space="preserve">SIGNS AND </w:t>
            </w:r>
            <w:r w:rsidRPr="00F64AD7">
              <w:rPr>
                <w:rFonts w:asciiTheme="minorHAnsi" w:hAnsiTheme="minorHAnsi" w:cstheme="minorHAnsi"/>
                <w:b/>
                <w:szCs w:val="22"/>
              </w:rPr>
              <w:t>SYMPTOMS</w:t>
            </w:r>
            <w:r>
              <w:rPr>
                <w:rFonts w:asciiTheme="minorHAnsi" w:hAnsiTheme="minorHAnsi" w:cstheme="minorHAnsi"/>
                <w:b/>
                <w:szCs w:val="22"/>
              </w:rPr>
              <w:t xml:space="preserve"> OF SELF-INJURY</w:t>
            </w:r>
          </w:p>
        </w:tc>
      </w:tr>
      <w:tr w:rsidR="00D37E0F" w:rsidRPr="00F64AD7" w14:paraId="53A0FCF0" w14:textId="77777777" w:rsidTr="62FCFF27">
        <w:tc>
          <w:tcPr>
            <w:tcW w:w="9340" w:type="dxa"/>
            <w:gridSpan w:val="2"/>
          </w:tcPr>
          <w:p w14:paraId="1FACFBA6" w14:textId="77777777" w:rsidR="00D37E0F" w:rsidRDefault="00D37E0F" w:rsidP="00D37E0F">
            <w:pPr>
              <w:shd w:val="clear" w:color="auto" w:fill="FFFFFF"/>
              <w:spacing w:before="0" w:beforeAutospacing="0" w:after="0" w:afterAutospacing="0"/>
              <w:rPr>
                <w:rFonts w:asciiTheme="minorHAnsi" w:hAnsiTheme="minorHAnsi" w:cstheme="minorHAnsi"/>
                <w:bCs w:val="0"/>
                <w:color w:val="111111"/>
                <w:szCs w:val="22"/>
              </w:rPr>
            </w:pPr>
          </w:p>
          <w:p w14:paraId="231D623C" w14:textId="5B4C7839"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Scars, often in patterns</w:t>
            </w:r>
          </w:p>
          <w:p w14:paraId="394E6520" w14:textId="7777777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Fresh cuts, scratches, bruises, bite marks or other wounds</w:t>
            </w:r>
          </w:p>
          <w:p w14:paraId="0F8A417D" w14:textId="7777777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Excessive rubbing of an area to create a burn</w:t>
            </w:r>
          </w:p>
          <w:p w14:paraId="45FF091D" w14:textId="7777777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Keeping sharp objects on hand</w:t>
            </w:r>
          </w:p>
          <w:p w14:paraId="640D79EB" w14:textId="7777777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Wearing long sleeves or long pants, even in hot weather</w:t>
            </w:r>
          </w:p>
          <w:p w14:paraId="740B2B26" w14:textId="7777777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Frequent reports of accidental injury</w:t>
            </w:r>
          </w:p>
          <w:p w14:paraId="6B833787" w14:textId="7777777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Difficulties in interpersonal relationships</w:t>
            </w:r>
          </w:p>
          <w:p w14:paraId="1641F16F" w14:textId="75F39F58"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 xml:space="preserve">Behavioral and emotional instability, </w:t>
            </w:r>
            <w:r w:rsidR="00132C64" w:rsidRPr="00F64AD7">
              <w:rPr>
                <w:rFonts w:asciiTheme="minorHAnsi" w:hAnsiTheme="minorHAnsi" w:cstheme="minorHAnsi"/>
                <w:bCs w:val="0"/>
                <w:color w:val="111111"/>
                <w:szCs w:val="22"/>
              </w:rPr>
              <w:t>impulsivity,</w:t>
            </w:r>
            <w:r w:rsidRPr="00F64AD7">
              <w:rPr>
                <w:rFonts w:asciiTheme="minorHAnsi" w:hAnsiTheme="minorHAnsi" w:cstheme="minorHAnsi"/>
                <w:bCs w:val="0"/>
                <w:color w:val="111111"/>
                <w:szCs w:val="22"/>
              </w:rPr>
              <w:t xml:space="preserve"> and unpredictability</w:t>
            </w:r>
          </w:p>
          <w:p w14:paraId="46F19B13" w14:textId="1E34EF47" w:rsidR="00D37E0F" w:rsidRPr="00F64AD7" w:rsidRDefault="00D37E0F" w:rsidP="00D37E0F">
            <w:pPr>
              <w:numPr>
                <w:ilvl w:val="0"/>
                <w:numId w:val="42"/>
              </w:numPr>
              <w:shd w:val="clear" w:color="auto" w:fill="FFFFFF"/>
              <w:tabs>
                <w:tab w:val="clear" w:pos="720"/>
                <w:tab w:val="num" w:pos="945"/>
              </w:tabs>
              <w:spacing w:before="0" w:beforeAutospacing="0" w:after="0" w:afterAutospacing="0"/>
              <w:ind w:left="405"/>
              <w:rPr>
                <w:rFonts w:asciiTheme="minorHAnsi" w:hAnsiTheme="minorHAnsi" w:cstheme="minorHAnsi"/>
                <w:bCs w:val="0"/>
                <w:color w:val="111111"/>
                <w:szCs w:val="22"/>
              </w:rPr>
            </w:pPr>
            <w:r w:rsidRPr="00F64AD7">
              <w:rPr>
                <w:rFonts w:asciiTheme="minorHAnsi" w:hAnsiTheme="minorHAnsi" w:cstheme="minorHAnsi"/>
                <w:bCs w:val="0"/>
                <w:color w:val="111111"/>
                <w:szCs w:val="22"/>
              </w:rPr>
              <w:t xml:space="preserve">Statements of helplessness, </w:t>
            </w:r>
            <w:r w:rsidR="00132C64" w:rsidRPr="00F64AD7">
              <w:rPr>
                <w:rFonts w:asciiTheme="minorHAnsi" w:hAnsiTheme="minorHAnsi" w:cstheme="minorHAnsi"/>
                <w:bCs w:val="0"/>
                <w:color w:val="111111"/>
                <w:szCs w:val="22"/>
              </w:rPr>
              <w:t>hopelessness,</w:t>
            </w:r>
            <w:r w:rsidRPr="00F64AD7">
              <w:rPr>
                <w:rFonts w:asciiTheme="minorHAnsi" w:hAnsiTheme="minorHAnsi" w:cstheme="minorHAnsi"/>
                <w:bCs w:val="0"/>
                <w:color w:val="111111"/>
                <w:szCs w:val="22"/>
              </w:rPr>
              <w:t xml:space="preserve"> or worthlessness</w:t>
            </w:r>
          </w:p>
          <w:p w14:paraId="6DC2576E" w14:textId="6CAB12DE" w:rsidR="00D37E0F" w:rsidRPr="00F64AD7" w:rsidRDefault="00D37E0F" w:rsidP="00D37E0F">
            <w:pPr>
              <w:rPr>
                <w:rFonts w:asciiTheme="minorHAnsi" w:hAnsiTheme="minorHAnsi" w:cstheme="minorHAnsi"/>
                <w:szCs w:val="22"/>
              </w:rPr>
            </w:pPr>
            <w:r w:rsidRPr="009D0F3B">
              <w:t xml:space="preserve">Resource: </w:t>
            </w:r>
            <w:hyperlink r:id="rId23" w:history="1">
              <w:r w:rsidRPr="00C00826">
                <w:rPr>
                  <w:rStyle w:val="Hyperlink"/>
                </w:rPr>
                <w:t>Mayo Clinic – Self-injury/cutting symptoms and causes</w:t>
              </w:r>
            </w:hyperlink>
          </w:p>
        </w:tc>
      </w:tr>
    </w:tbl>
    <w:p w14:paraId="4741EC83" w14:textId="2126EF50" w:rsidR="00FA0EEB" w:rsidRDefault="00094351" w:rsidP="001E18E3">
      <w:pPr>
        <w:rPr>
          <w:b/>
          <w:bCs w:val="0"/>
          <w:noProof/>
          <w:szCs w:val="22"/>
        </w:rPr>
      </w:pPr>
      <w:r w:rsidRPr="009C31E1">
        <w:rPr>
          <w:b/>
          <w:bCs w:val="0"/>
          <w:szCs w:val="22"/>
        </w:rPr>
        <w:t>A</w:t>
      </w:r>
      <w:r w:rsidR="001E18E3" w:rsidRPr="009C31E1">
        <w:rPr>
          <w:b/>
          <w:bCs w:val="0"/>
          <w:szCs w:val="22"/>
        </w:rPr>
        <w:t>utho</w:t>
      </w:r>
      <w:r w:rsidR="00A94402" w:rsidRPr="009C31E1">
        <w:rPr>
          <w:rFonts w:ascii="Times New Roman" w:hAnsi="Times New Roman" w:cs="Times New Roman"/>
          <w:b/>
          <w:bCs w:val="0"/>
          <w:szCs w:val="22"/>
        </w:rPr>
        <w:fldChar w:fldCharType="begin"/>
      </w:r>
      <w:r w:rsidR="00A94402" w:rsidRPr="009C31E1">
        <w:rPr>
          <w:rFonts w:ascii="Times New Roman" w:hAnsi="Times New Roman" w:cs="Times New Roman"/>
          <w:b/>
          <w:bCs w:val="0"/>
          <w:szCs w:val="22"/>
        </w:rPr>
        <w:instrText xml:space="preserve"> INCLUDEPICTURE "https://encrypted-tbn0.gstatic.com/images?q=tbn:ANd9GcRpAuOSBBAB7H5rq_slFCmeC7jfCIK0uDeKi8phhTDD8BxtrYvQ&amp;s" \* MERGEFORMATINET </w:instrText>
      </w:r>
      <w:r w:rsidR="00A94402" w:rsidRPr="009C31E1">
        <w:rPr>
          <w:rFonts w:ascii="Times New Roman" w:hAnsi="Times New Roman" w:cs="Times New Roman"/>
          <w:b/>
          <w:bCs w:val="0"/>
          <w:szCs w:val="22"/>
        </w:rPr>
        <w:fldChar w:fldCharType="end"/>
      </w:r>
      <w:r w:rsidR="001E18E3" w:rsidRPr="009C31E1">
        <w:rPr>
          <w:b/>
          <w:bCs w:val="0"/>
          <w:szCs w:val="22"/>
        </w:rPr>
        <w:t xml:space="preserve">rized health and wellness staff may treat students with </w:t>
      </w:r>
      <w:r w:rsidR="00C04C05" w:rsidRPr="009C31E1">
        <w:rPr>
          <w:b/>
          <w:bCs w:val="0"/>
          <w:szCs w:val="22"/>
        </w:rPr>
        <w:t xml:space="preserve">acute injuries related to </w:t>
      </w:r>
      <w:r w:rsidR="00390740" w:rsidRPr="009C31E1">
        <w:rPr>
          <w:b/>
          <w:bCs w:val="0"/>
          <w:szCs w:val="22"/>
        </w:rPr>
        <w:t xml:space="preserve">NSSI </w:t>
      </w:r>
      <w:r w:rsidR="001E18E3" w:rsidRPr="009C31E1">
        <w:rPr>
          <w:b/>
          <w:bCs w:val="0"/>
          <w:szCs w:val="22"/>
        </w:rPr>
        <w:t>as follows:</w:t>
      </w:r>
      <w:r w:rsidR="00F1431A" w:rsidRPr="009C31E1">
        <w:rPr>
          <w:b/>
          <w:bCs w:val="0"/>
          <w:noProof/>
          <w:szCs w:val="22"/>
        </w:rPr>
        <w:t xml:space="preserve"> </w:t>
      </w:r>
    </w:p>
    <w:p w14:paraId="7B2CFCFD" w14:textId="38BF673D" w:rsidR="00FA0EEB" w:rsidRDefault="00FA0EEB" w:rsidP="00CC4C04">
      <w:pPr>
        <w:pStyle w:val="Heading2"/>
        <w:rPr>
          <w:noProof/>
        </w:rPr>
      </w:pPr>
      <w:r w:rsidRPr="00A2208E">
        <w:lastRenderedPageBreak/>
        <w:t>WHAT TO DO FIRST</w:t>
      </w:r>
    </w:p>
    <w:p w14:paraId="58545AD8" w14:textId="77777777" w:rsidR="00FA0EEB" w:rsidRPr="005B1751" w:rsidRDefault="00FA0EEB" w:rsidP="00CC4C04">
      <w:pPr>
        <w:numPr>
          <w:ilvl w:val="0"/>
          <w:numId w:val="2"/>
        </w:numPr>
        <w:spacing w:after="120" w:afterAutospacing="0"/>
        <w:rPr>
          <w:rFonts w:asciiTheme="minorHAnsi" w:hAnsiTheme="minorHAnsi" w:cstheme="minorHAnsi"/>
          <w:szCs w:val="22"/>
        </w:rPr>
      </w:pPr>
      <w:r w:rsidRPr="005B1751">
        <w:rPr>
          <w:rFonts w:asciiTheme="minorHAnsi" w:hAnsiTheme="minorHAnsi" w:cstheme="minorHAnsi"/>
          <w:szCs w:val="22"/>
        </w:rPr>
        <w:t>Stay calm and provide a private, supportive space to assess the severity of the injuries and where the student feels safe to talk.</w:t>
      </w:r>
    </w:p>
    <w:p w14:paraId="372E061C" w14:textId="77777777" w:rsidR="00FA0EEB" w:rsidRPr="005B1751" w:rsidRDefault="00FA0EEB" w:rsidP="00CC4C04">
      <w:pPr>
        <w:numPr>
          <w:ilvl w:val="0"/>
          <w:numId w:val="2"/>
        </w:numPr>
        <w:spacing w:after="120" w:afterAutospacing="0"/>
        <w:rPr>
          <w:rFonts w:asciiTheme="minorHAnsi" w:hAnsiTheme="minorHAnsi" w:cstheme="minorHAnsi"/>
          <w:szCs w:val="22"/>
        </w:rPr>
      </w:pPr>
      <w:r w:rsidRPr="005B1751">
        <w:rPr>
          <w:rFonts w:asciiTheme="minorHAnsi" w:hAnsiTheme="minorHAnsi" w:cstheme="minorHAnsi"/>
          <w:szCs w:val="22"/>
        </w:rPr>
        <w:t>Immediately assess whether any self-injury has occurred.</w:t>
      </w:r>
    </w:p>
    <w:p w14:paraId="4A23CFDD" w14:textId="10295C37" w:rsidR="00FA7001" w:rsidRPr="005B1751" w:rsidRDefault="00FA0EEB" w:rsidP="00CC4C04">
      <w:pPr>
        <w:numPr>
          <w:ilvl w:val="0"/>
          <w:numId w:val="2"/>
        </w:numPr>
        <w:spacing w:after="120" w:afterAutospacing="0"/>
        <w:rPr>
          <w:rFonts w:asciiTheme="minorHAnsi" w:hAnsiTheme="minorHAnsi" w:cstheme="minorHAnsi"/>
          <w:szCs w:val="22"/>
        </w:rPr>
      </w:pPr>
      <w:r w:rsidRPr="005B1751">
        <w:rPr>
          <w:rFonts w:asciiTheme="minorHAnsi" w:hAnsiTheme="minorHAnsi" w:cstheme="minorHAnsi"/>
          <w:szCs w:val="22"/>
        </w:rPr>
        <w:t xml:space="preserve">If the self-injury is life-threatening and/or the student cannot cooperate with the assessment, call 911 or immediately transport the student to the nearest emergency room per your center operating procedure (COP) for Mental Health Emergencies. </w:t>
      </w:r>
      <w:r w:rsidRPr="005B1751">
        <w:rPr>
          <w:rFonts w:asciiTheme="minorHAnsi" w:hAnsiTheme="minorHAnsi" w:cstheme="minorHAnsi"/>
          <w:b/>
          <w:bCs w:val="0"/>
          <w:szCs w:val="22"/>
        </w:rPr>
        <w:t>D</w:t>
      </w:r>
      <w:r w:rsidRPr="005B1751">
        <w:rPr>
          <w:rFonts w:asciiTheme="minorHAnsi" w:hAnsiTheme="minorHAnsi" w:cstheme="minorHAnsi"/>
          <w:b/>
          <w:szCs w:val="22"/>
        </w:rPr>
        <w:t xml:space="preserve">o not leave the student alone until they are safely transferred to medical care. Alert </w:t>
      </w:r>
      <w:r w:rsidR="008E2933">
        <w:rPr>
          <w:rFonts w:asciiTheme="minorHAnsi" w:hAnsiTheme="minorHAnsi" w:cstheme="minorHAnsi"/>
          <w:b/>
          <w:szCs w:val="22"/>
        </w:rPr>
        <w:t>HWD</w:t>
      </w:r>
      <w:r w:rsidR="008E2933" w:rsidRPr="005B1751">
        <w:rPr>
          <w:rFonts w:asciiTheme="minorHAnsi" w:hAnsiTheme="minorHAnsi" w:cstheme="minorHAnsi"/>
          <w:b/>
          <w:szCs w:val="22"/>
        </w:rPr>
        <w:t xml:space="preserve"> </w:t>
      </w:r>
      <w:r w:rsidRPr="005B1751">
        <w:rPr>
          <w:rFonts w:asciiTheme="minorHAnsi" w:hAnsiTheme="minorHAnsi" w:cstheme="minorHAnsi"/>
          <w:b/>
          <w:szCs w:val="22"/>
        </w:rPr>
        <w:t>about the situation, if needed.</w:t>
      </w:r>
    </w:p>
    <w:p w14:paraId="5F13FC36" w14:textId="77777777" w:rsidR="00CC4C04" w:rsidRDefault="00FA0EEB" w:rsidP="00CC4C04">
      <w:pPr>
        <w:numPr>
          <w:ilvl w:val="0"/>
          <w:numId w:val="2"/>
        </w:numPr>
        <w:spacing w:after="120" w:afterAutospacing="0"/>
        <w:rPr>
          <w:rFonts w:asciiTheme="minorHAnsi" w:hAnsiTheme="minorHAnsi" w:cstheme="minorHAnsi"/>
          <w:szCs w:val="22"/>
        </w:rPr>
      </w:pPr>
      <w:r w:rsidRPr="005B1751">
        <w:rPr>
          <w:rFonts w:asciiTheme="minorHAnsi" w:hAnsiTheme="minorHAnsi" w:cstheme="minorHAnsi"/>
          <w:szCs w:val="22"/>
        </w:rPr>
        <w:t>If the self-injury is not life-threatening, treat the physical injuries per the center's medical protocol and treatment guidelines.</w:t>
      </w:r>
    </w:p>
    <w:p w14:paraId="17A922C3" w14:textId="4417C601" w:rsidR="001E18E3" w:rsidRPr="00CC4C04" w:rsidRDefault="00FA0EEB" w:rsidP="00CC4C04">
      <w:pPr>
        <w:numPr>
          <w:ilvl w:val="0"/>
          <w:numId w:val="2"/>
        </w:numPr>
        <w:spacing w:after="120" w:afterAutospacing="0"/>
        <w:rPr>
          <w:rFonts w:asciiTheme="minorHAnsi" w:hAnsiTheme="minorHAnsi" w:cstheme="minorHAnsi"/>
          <w:szCs w:val="22"/>
        </w:rPr>
      </w:pPr>
      <w:r w:rsidRPr="00CC4C04">
        <w:rPr>
          <w:rFonts w:asciiTheme="minorHAnsi" w:hAnsiTheme="minorHAnsi" w:cstheme="minorHAnsi"/>
          <w:szCs w:val="22"/>
        </w:rPr>
        <w:t xml:space="preserve">After assessing obvious injuries, ask </w:t>
      </w:r>
      <w:r w:rsidRPr="00CC4C04">
        <w:rPr>
          <w:rFonts w:asciiTheme="minorHAnsi" w:hAnsiTheme="minorHAnsi" w:cstheme="minorHAnsi"/>
          <w:i/>
          <w:iCs/>
          <w:szCs w:val="22"/>
        </w:rPr>
        <w:t>“</w:t>
      </w:r>
      <w:r w:rsidRPr="00CC4C04">
        <w:rPr>
          <w:rFonts w:asciiTheme="minorHAnsi" w:hAnsiTheme="minorHAnsi" w:cstheme="minorHAnsi"/>
          <w:b/>
          <w:i/>
          <w:iCs/>
          <w:szCs w:val="22"/>
        </w:rPr>
        <w:t>Do you have any other wounds?</w:t>
      </w:r>
      <w:r w:rsidRPr="00CC4C04">
        <w:rPr>
          <w:rFonts w:asciiTheme="minorHAnsi" w:hAnsiTheme="minorHAnsi" w:cstheme="minorHAnsi"/>
          <w:i/>
          <w:iCs/>
          <w:szCs w:val="22"/>
        </w:rPr>
        <w:t>”</w:t>
      </w:r>
      <w:r w:rsidRPr="00CC4C04">
        <w:rPr>
          <w:rFonts w:asciiTheme="minorHAnsi" w:hAnsiTheme="minorHAnsi" w:cstheme="minorHAnsi"/>
          <w:szCs w:val="22"/>
        </w:rPr>
        <w:t xml:space="preserve"> then state matter-of-factly, </w:t>
      </w:r>
      <w:r w:rsidRPr="00CC4C04">
        <w:rPr>
          <w:rFonts w:asciiTheme="minorHAnsi" w:hAnsiTheme="minorHAnsi" w:cstheme="minorHAnsi"/>
          <w:b/>
          <w:i/>
          <w:iCs/>
          <w:szCs w:val="22"/>
        </w:rPr>
        <w:t>“I need to assess your wounds so we can be sure to provide proper care and avoid infection.”</w:t>
      </w:r>
      <w:r w:rsidRPr="00CC4C04">
        <w:rPr>
          <w:rFonts w:asciiTheme="minorHAnsi" w:hAnsiTheme="minorHAnsi" w:cstheme="minorHAnsi"/>
          <w:bCs w:val="0"/>
          <w:szCs w:val="22"/>
        </w:rPr>
        <w:t xml:space="preserve"> Complete your physical assessment.</w:t>
      </w:r>
    </w:p>
    <w:p w14:paraId="1A5B81AE" w14:textId="52ADDE83" w:rsidR="00FA0EEB" w:rsidRDefault="00FA7001" w:rsidP="005B1751">
      <w:pPr>
        <w:pStyle w:val="Heading2"/>
      </w:pPr>
      <w:r w:rsidRPr="00A2208E">
        <w:t>ASSESS SYMPTOMS AND BEHAVIORS</w:t>
      </w:r>
    </w:p>
    <w:p w14:paraId="3F282DAA" w14:textId="77777777" w:rsidR="0033722B" w:rsidRDefault="0033722B" w:rsidP="003466EA">
      <w:pPr>
        <w:numPr>
          <w:ilvl w:val="0"/>
          <w:numId w:val="37"/>
        </w:numPr>
        <w:spacing w:after="120" w:afterAutospacing="0"/>
        <w:ind w:left="360"/>
        <w:rPr>
          <w:szCs w:val="22"/>
        </w:rPr>
      </w:pPr>
      <w:r>
        <w:rPr>
          <w:szCs w:val="22"/>
        </w:rPr>
        <w:t xml:space="preserve">Listen to the student nonjudgmentally and with empathy and genuine concern. </w:t>
      </w:r>
      <w:r w:rsidRPr="001F2029">
        <w:rPr>
          <w:szCs w:val="22"/>
        </w:rPr>
        <w:t xml:space="preserve">Self-injury is usually carried out in secret and can be associated with a lot of shame and guilt, so a student may not initially be willing to talk. </w:t>
      </w:r>
    </w:p>
    <w:p w14:paraId="036C9BF7" w14:textId="77777777" w:rsidR="0033722B" w:rsidRDefault="0033722B" w:rsidP="003466EA">
      <w:pPr>
        <w:numPr>
          <w:ilvl w:val="0"/>
          <w:numId w:val="37"/>
        </w:numPr>
        <w:spacing w:after="120" w:afterAutospacing="0"/>
        <w:ind w:left="360"/>
        <w:rPr>
          <w:szCs w:val="22"/>
        </w:rPr>
      </w:pPr>
      <w:r w:rsidRPr="00834BA6">
        <w:rPr>
          <w:color w:val="000000" w:themeColor="text1"/>
          <w:szCs w:val="22"/>
        </w:rPr>
        <w:t>Give the student as much personal space and sense of control as possible.</w:t>
      </w:r>
      <w:r w:rsidRPr="00834BA6">
        <w:rPr>
          <w:szCs w:val="22"/>
        </w:rPr>
        <w:t xml:space="preserve"> </w:t>
      </w:r>
    </w:p>
    <w:p w14:paraId="7812F037" w14:textId="77777777" w:rsidR="0033722B" w:rsidRDefault="0033722B" w:rsidP="003466EA">
      <w:pPr>
        <w:numPr>
          <w:ilvl w:val="0"/>
          <w:numId w:val="37"/>
        </w:numPr>
        <w:spacing w:after="120" w:afterAutospacing="0"/>
        <w:ind w:left="360"/>
        <w:rPr>
          <w:szCs w:val="22"/>
        </w:rPr>
      </w:pPr>
      <w:r w:rsidRPr="0075572D">
        <w:rPr>
          <w:szCs w:val="22"/>
        </w:rPr>
        <w:t>Allow the student to express their current feeling</w:t>
      </w:r>
      <w:r>
        <w:rPr>
          <w:szCs w:val="22"/>
        </w:rPr>
        <w:t>s</w:t>
      </w:r>
      <w:r w:rsidRPr="0075572D">
        <w:rPr>
          <w:szCs w:val="22"/>
        </w:rPr>
        <w:t xml:space="preserve"> and concerns. Acknowledge the student’s feelings.</w:t>
      </w:r>
      <w:r>
        <w:rPr>
          <w:szCs w:val="22"/>
        </w:rPr>
        <w:t xml:space="preserve"> For example: </w:t>
      </w:r>
      <w:r w:rsidRPr="009402EA">
        <w:rPr>
          <w:b/>
          <w:bCs w:val="0"/>
          <w:i/>
          <w:iCs/>
          <w:szCs w:val="22"/>
        </w:rPr>
        <w:t xml:space="preserve">“I can see </w:t>
      </w:r>
      <w:r>
        <w:rPr>
          <w:b/>
          <w:bCs w:val="0"/>
          <w:i/>
          <w:iCs/>
          <w:szCs w:val="22"/>
        </w:rPr>
        <w:t>you’re having a hard time right now.”</w:t>
      </w:r>
    </w:p>
    <w:p w14:paraId="09966858" w14:textId="77777777" w:rsidR="0033722B" w:rsidRDefault="0033722B" w:rsidP="003466EA">
      <w:pPr>
        <w:numPr>
          <w:ilvl w:val="0"/>
          <w:numId w:val="37"/>
        </w:numPr>
        <w:spacing w:after="120" w:afterAutospacing="0"/>
        <w:ind w:left="360"/>
        <w:rPr>
          <w:szCs w:val="22"/>
        </w:rPr>
      </w:pPr>
      <w:r w:rsidRPr="00CC49B2">
        <w:rPr>
          <w:szCs w:val="22"/>
        </w:rPr>
        <w:t>Speak clearly and use short sentences in a calm and reassuring tone of voice. Do not overwhelm the student with words as this will likely cause the student to become more stressed and anxious.</w:t>
      </w:r>
    </w:p>
    <w:p w14:paraId="6A2D9CE8" w14:textId="77777777" w:rsidR="0033722B" w:rsidRDefault="0033722B" w:rsidP="003466EA">
      <w:pPr>
        <w:numPr>
          <w:ilvl w:val="0"/>
          <w:numId w:val="37"/>
        </w:numPr>
        <w:spacing w:after="120" w:afterAutospacing="0"/>
        <w:ind w:left="360"/>
        <w:rPr>
          <w:szCs w:val="22"/>
        </w:rPr>
      </w:pPr>
      <w:r w:rsidRPr="00CC49B2">
        <w:rPr>
          <w:szCs w:val="22"/>
        </w:rPr>
        <w:t>Avoid giving specific advice, lecturing, or trying to “fix” the situation.</w:t>
      </w:r>
    </w:p>
    <w:p w14:paraId="0AA8446F" w14:textId="77777777" w:rsidR="0033722B" w:rsidRPr="004A2FCA" w:rsidRDefault="0033722B" w:rsidP="003466EA">
      <w:pPr>
        <w:pStyle w:val="ListParagraph"/>
        <w:numPr>
          <w:ilvl w:val="0"/>
          <w:numId w:val="37"/>
        </w:numPr>
        <w:spacing w:after="120" w:afterAutospacing="0"/>
        <w:ind w:left="360"/>
        <w:rPr>
          <w:rFonts w:eastAsia="Arial"/>
          <w:szCs w:val="22"/>
        </w:rPr>
      </w:pPr>
      <w:r w:rsidRPr="004A2FCA">
        <w:rPr>
          <w:szCs w:val="22"/>
        </w:rPr>
        <w:t xml:space="preserve">After </w:t>
      </w:r>
      <w:r>
        <w:rPr>
          <w:szCs w:val="22"/>
        </w:rPr>
        <w:t xml:space="preserve">any </w:t>
      </w:r>
      <w:r w:rsidRPr="004A2FCA">
        <w:rPr>
          <w:szCs w:val="22"/>
        </w:rPr>
        <w:t>physical injuries have been addressed, determine whether the student needs an immediate emergency mental health evaluation</w:t>
      </w:r>
      <w:r>
        <w:rPr>
          <w:szCs w:val="22"/>
        </w:rPr>
        <w:t xml:space="preserve"> by assessing for the presence of past and current suicidal ideation. </w:t>
      </w:r>
      <w:r w:rsidRPr="00A2208E">
        <w:rPr>
          <w:b/>
          <w:bCs w:val="0"/>
          <w:szCs w:val="22"/>
        </w:rPr>
        <w:t>Note</w:t>
      </w:r>
      <w:r w:rsidRPr="00A2208E">
        <w:rPr>
          <w:szCs w:val="22"/>
        </w:rPr>
        <w:t>: In general, most students who engage in NS</w:t>
      </w:r>
      <w:r>
        <w:rPr>
          <w:szCs w:val="22"/>
        </w:rPr>
        <w:t>S</w:t>
      </w:r>
      <w:r w:rsidRPr="00A2208E">
        <w:rPr>
          <w:szCs w:val="22"/>
        </w:rPr>
        <w:t xml:space="preserve">I will </w:t>
      </w:r>
      <w:r w:rsidRPr="00A2208E">
        <w:rPr>
          <w:b/>
          <w:bCs w:val="0"/>
          <w:szCs w:val="22"/>
          <w:u w:val="single"/>
        </w:rPr>
        <w:t>not</w:t>
      </w:r>
      <w:r w:rsidRPr="00A2208E">
        <w:rPr>
          <w:szCs w:val="22"/>
        </w:rPr>
        <w:t xml:space="preserve"> require an immediate emergency evaluation </w:t>
      </w:r>
      <w:r>
        <w:rPr>
          <w:szCs w:val="22"/>
        </w:rPr>
        <w:t>because</w:t>
      </w:r>
      <w:r w:rsidRPr="00A2208E">
        <w:rPr>
          <w:szCs w:val="22"/>
        </w:rPr>
        <w:t xml:space="preserve"> NSSI is, by definition, without conscious suicidal intent.</w:t>
      </w:r>
    </w:p>
    <w:p w14:paraId="6778DC6D" w14:textId="77777777" w:rsidR="0033722B" w:rsidRPr="00140AD2" w:rsidRDefault="0033722B" w:rsidP="003466EA">
      <w:pPr>
        <w:numPr>
          <w:ilvl w:val="0"/>
          <w:numId w:val="37"/>
        </w:numPr>
        <w:spacing w:after="120" w:afterAutospacing="0"/>
        <w:ind w:left="360"/>
        <w:rPr>
          <w:b/>
          <w:bCs w:val="0"/>
          <w:i/>
          <w:iCs/>
          <w:szCs w:val="22"/>
        </w:rPr>
      </w:pPr>
      <w:r>
        <w:rPr>
          <w:color w:val="000000" w:themeColor="text1"/>
          <w:szCs w:val="22"/>
        </w:rPr>
        <w:t xml:space="preserve">Say: </w:t>
      </w:r>
    </w:p>
    <w:p w14:paraId="22AD2AE0" w14:textId="77777777" w:rsidR="0033722B" w:rsidRPr="00140AD2" w:rsidRDefault="0033722B" w:rsidP="00414E91">
      <w:pPr>
        <w:pStyle w:val="ListParagraph"/>
        <w:numPr>
          <w:ilvl w:val="0"/>
          <w:numId w:val="39"/>
        </w:numPr>
        <w:spacing w:after="120" w:afterAutospacing="0"/>
        <w:ind w:left="720"/>
        <w:rPr>
          <w:b/>
          <w:bCs w:val="0"/>
          <w:i/>
          <w:iCs/>
          <w:szCs w:val="22"/>
        </w:rPr>
      </w:pPr>
      <w:r w:rsidRPr="00140AD2">
        <w:rPr>
          <w:b/>
          <w:bCs w:val="0"/>
          <w:i/>
          <w:iCs/>
          <w:color w:val="000000" w:themeColor="text1"/>
          <w:szCs w:val="22"/>
        </w:rPr>
        <w:t>“</w:t>
      </w:r>
      <w:r w:rsidRPr="00140AD2">
        <w:rPr>
          <w:b/>
          <w:bCs w:val="0"/>
          <w:i/>
          <w:iCs/>
          <w:szCs w:val="22"/>
        </w:rPr>
        <w:t xml:space="preserve">I know that self-injury isn’t usually about suicide, but some people may think about suicide when they self-injure. Were you thinking about ending your life when you were injuring yourself? </w:t>
      </w:r>
      <w:r w:rsidRPr="00140AD2">
        <w:rPr>
          <w:i/>
          <w:iCs/>
          <w:color w:val="000000" w:themeColor="text1"/>
          <w:szCs w:val="22"/>
        </w:rPr>
        <w:t>[wait]</w:t>
      </w:r>
    </w:p>
    <w:p w14:paraId="68528EB7" w14:textId="49226E03" w:rsidR="0033722B" w:rsidRPr="00140AD2" w:rsidRDefault="0033722B" w:rsidP="00414E91">
      <w:pPr>
        <w:pStyle w:val="ListParagraph"/>
        <w:numPr>
          <w:ilvl w:val="0"/>
          <w:numId w:val="39"/>
        </w:numPr>
        <w:spacing w:after="120" w:afterAutospacing="0"/>
        <w:ind w:left="720"/>
        <w:rPr>
          <w:b/>
          <w:bCs w:val="0"/>
          <w:szCs w:val="22"/>
        </w:rPr>
      </w:pPr>
      <w:r w:rsidRPr="00140AD2">
        <w:rPr>
          <w:b/>
          <w:bCs w:val="0"/>
          <w:i/>
          <w:iCs/>
          <w:color w:val="000000" w:themeColor="text1"/>
          <w:szCs w:val="22"/>
        </w:rPr>
        <w:t xml:space="preserve">"Have you ever thought </w:t>
      </w:r>
      <w:r>
        <w:rPr>
          <w:b/>
          <w:bCs w:val="0"/>
          <w:i/>
          <w:iCs/>
          <w:color w:val="000000" w:themeColor="text1"/>
          <w:szCs w:val="22"/>
        </w:rPr>
        <w:t>about</w:t>
      </w:r>
      <w:r w:rsidRPr="00140AD2">
        <w:rPr>
          <w:b/>
          <w:bCs w:val="0"/>
          <w:i/>
          <w:iCs/>
          <w:color w:val="000000" w:themeColor="text1"/>
          <w:szCs w:val="22"/>
        </w:rPr>
        <w:t xml:space="preserve"> trying to end your own life?</w:t>
      </w:r>
    </w:p>
    <w:p w14:paraId="4239FD4A" w14:textId="48E34C4B" w:rsidR="0033722B" w:rsidRPr="00140AD2" w:rsidRDefault="0033722B" w:rsidP="00414E91">
      <w:pPr>
        <w:pStyle w:val="ListParagraph"/>
        <w:numPr>
          <w:ilvl w:val="0"/>
          <w:numId w:val="39"/>
        </w:numPr>
        <w:spacing w:after="120" w:afterAutospacing="0"/>
        <w:ind w:left="720"/>
        <w:rPr>
          <w:b/>
          <w:bCs w:val="0"/>
          <w:szCs w:val="22"/>
        </w:rPr>
      </w:pPr>
      <w:r w:rsidRPr="00140AD2">
        <w:rPr>
          <w:color w:val="000000" w:themeColor="text1"/>
          <w:szCs w:val="22"/>
        </w:rPr>
        <w:t>If student answers “yes,”</w:t>
      </w:r>
      <w:r w:rsidRPr="00140AD2">
        <w:rPr>
          <w:i/>
          <w:iCs/>
          <w:color w:val="000000" w:themeColor="text1"/>
          <w:szCs w:val="22"/>
        </w:rPr>
        <w:t xml:space="preserve"> </w:t>
      </w:r>
      <w:r w:rsidRPr="00140AD2">
        <w:rPr>
          <w:color w:val="000000" w:themeColor="text1"/>
          <w:szCs w:val="22"/>
        </w:rPr>
        <w:t>ask:</w:t>
      </w:r>
      <w:r w:rsidRPr="00140AD2">
        <w:rPr>
          <w:i/>
          <w:iCs/>
          <w:color w:val="000000" w:themeColor="text1"/>
          <w:szCs w:val="22"/>
        </w:rPr>
        <w:t xml:space="preserve"> </w:t>
      </w:r>
      <w:r w:rsidRPr="00140AD2">
        <w:rPr>
          <w:b/>
          <w:bCs w:val="0"/>
          <w:i/>
          <w:iCs/>
          <w:color w:val="000000" w:themeColor="text1"/>
          <w:szCs w:val="22"/>
        </w:rPr>
        <w:t>"Are you feeling that way now?"</w:t>
      </w:r>
    </w:p>
    <w:p w14:paraId="45B6CE8F" w14:textId="79DB7437" w:rsidR="0033722B" w:rsidRPr="00140AD2" w:rsidRDefault="0033722B" w:rsidP="00414E91">
      <w:pPr>
        <w:pStyle w:val="ListParagraph"/>
        <w:numPr>
          <w:ilvl w:val="0"/>
          <w:numId w:val="39"/>
        </w:numPr>
        <w:spacing w:after="120" w:afterAutospacing="0"/>
        <w:ind w:left="720"/>
        <w:rPr>
          <w:b/>
          <w:bCs w:val="0"/>
          <w:szCs w:val="22"/>
        </w:rPr>
      </w:pPr>
      <w:r w:rsidRPr="00140AD2">
        <w:rPr>
          <w:color w:val="000000" w:themeColor="text1"/>
          <w:szCs w:val="22"/>
        </w:rPr>
        <w:t xml:space="preserve">If suicidal thoughts or intent are present or questionable, follow the </w:t>
      </w:r>
      <w:hyperlink r:id="rId24" w:history="1">
        <w:r w:rsidRPr="00F64A00">
          <w:rPr>
            <w:rStyle w:val="Hyperlink"/>
            <w:szCs w:val="22"/>
          </w:rPr>
          <w:t>Suicidal Self-Directed Violence Treatment Guideline</w:t>
        </w:r>
      </w:hyperlink>
      <w:r>
        <w:rPr>
          <w:color w:val="000000" w:themeColor="text1"/>
          <w:szCs w:val="22"/>
        </w:rPr>
        <w:t xml:space="preserve"> (“What </w:t>
      </w:r>
      <w:r w:rsidR="00F64A00">
        <w:rPr>
          <w:color w:val="000000" w:themeColor="text1"/>
          <w:szCs w:val="22"/>
        </w:rPr>
        <w:t>t</w:t>
      </w:r>
      <w:r>
        <w:rPr>
          <w:color w:val="000000" w:themeColor="text1"/>
          <w:szCs w:val="22"/>
        </w:rPr>
        <w:t xml:space="preserve">o Do Next”). </w:t>
      </w:r>
      <w:r w:rsidRPr="00140AD2">
        <w:rPr>
          <w:b/>
          <w:color w:val="000000" w:themeColor="text1"/>
          <w:szCs w:val="22"/>
        </w:rPr>
        <w:t>Do not leave the student alone</w:t>
      </w:r>
      <w:r w:rsidRPr="00140AD2">
        <w:rPr>
          <w:b/>
          <w:szCs w:val="22"/>
        </w:rPr>
        <w:t>.</w:t>
      </w:r>
    </w:p>
    <w:p w14:paraId="111F1327" w14:textId="29D79CC1" w:rsidR="0033722B" w:rsidRPr="00140AD2" w:rsidRDefault="0033722B" w:rsidP="003466EA">
      <w:pPr>
        <w:pStyle w:val="ListParagraph"/>
        <w:numPr>
          <w:ilvl w:val="0"/>
          <w:numId w:val="37"/>
        </w:numPr>
        <w:spacing w:after="120" w:afterAutospacing="0"/>
        <w:ind w:left="360"/>
        <w:rPr>
          <w:rFonts w:eastAsia="Arial"/>
          <w:bCs w:val="0"/>
          <w:noProof/>
          <w:color w:val="000000" w:themeColor="text1"/>
          <w:szCs w:val="22"/>
        </w:rPr>
      </w:pPr>
      <w:r w:rsidRPr="00834BA6">
        <w:rPr>
          <w:szCs w:val="22"/>
        </w:rPr>
        <w:lastRenderedPageBreak/>
        <w:t xml:space="preserve">If there is no concern for suicide, then help the student explore what may have triggered the </w:t>
      </w:r>
      <w:r>
        <w:rPr>
          <w:szCs w:val="22"/>
        </w:rPr>
        <w:t xml:space="preserve">self-injury </w:t>
      </w:r>
      <w:r w:rsidRPr="00834BA6">
        <w:rPr>
          <w:szCs w:val="22"/>
        </w:rPr>
        <w:t xml:space="preserve">episode. </w:t>
      </w:r>
      <w:r w:rsidRPr="00140AD2">
        <w:rPr>
          <w:szCs w:val="22"/>
        </w:rPr>
        <w:t>Ask</w:t>
      </w:r>
      <w:r w:rsidR="005362F5">
        <w:rPr>
          <w:szCs w:val="22"/>
        </w:rPr>
        <w:t>:</w:t>
      </w:r>
    </w:p>
    <w:p w14:paraId="702E726B" w14:textId="77777777" w:rsidR="0033722B" w:rsidRPr="00140AD2" w:rsidRDefault="0033722B" w:rsidP="00414E91">
      <w:pPr>
        <w:pStyle w:val="ListParagraph"/>
        <w:numPr>
          <w:ilvl w:val="0"/>
          <w:numId w:val="40"/>
        </w:numPr>
        <w:spacing w:after="120" w:afterAutospacing="0"/>
        <w:ind w:left="720"/>
        <w:rPr>
          <w:rFonts w:eastAsia="Arial"/>
          <w:bCs w:val="0"/>
          <w:noProof/>
          <w:color w:val="000000" w:themeColor="text1"/>
          <w:szCs w:val="22"/>
        </w:rPr>
      </w:pPr>
      <w:r w:rsidRPr="00140AD2">
        <w:rPr>
          <w:b/>
          <w:bCs w:val="0"/>
          <w:i/>
          <w:iCs/>
          <w:szCs w:val="22"/>
        </w:rPr>
        <w:t>“What’s going on for you right now to make you feel this way?”</w:t>
      </w:r>
    </w:p>
    <w:p w14:paraId="40E85600" w14:textId="226D7555" w:rsidR="0033722B" w:rsidRPr="009E6585" w:rsidRDefault="0033722B" w:rsidP="00414E91">
      <w:pPr>
        <w:pStyle w:val="ListParagraph"/>
        <w:numPr>
          <w:ilvl w:val="0"/>
          <w:numId w:val="40"/>
        </w:numPr>
        <w:spacing w:after="120" w:afterAutospacing="0"/>
        <w:ind w:left="720"/>
        <w:rPr>
          <w:rFonts w:eastAsia="Arial"/>
          <w:bCs w:val="0"/>
          <w:noProof/>
          <w:color w:val="000000" w:themeColor="text1"/>
          <w:szCs w:val="22"/>
        </w:rPr>
      </w:pPr>
      <w:r w:rsidRPr="00140AD2">
        <w:rPr>
          <w:b/>
          <w:bCs w:val="0"/>
          <w:szCs w:val="22"/>
        </w:rPr>
        <w:t>“</w:t>
      </w:r>
      <w:r w:rsidRPr="00140AD2">
        <w:rPr>
          <w:b/>
          <w:bCs w:val="0"/>
          <w:i/>
          <w:iCs/>
          <w:szCs w:val="22"/>
        </w:rPr>
        <w:t>On a scale of 1-10, where 10 is the worst, how would you rate your</w:t>
      </w:r>
      <w:r w:rsidRPr="00140AD2">
        <w:rPr>
          <w:szCs w:val="22"/>
        </w:rPr>
        <w:t xml:space="preserve"> </w:t>
      </w:r>
      <w:r w:rsidRPr="009E6585">
        <w:rPr>
          <w:b/>
          <w:bCs w:val="0"/>
          <w:i/>
          <w:iCs/>
          <w:szCs w:val="22"/>
          <w:u w:val="single"/>
        </w:rPr>
        <w:t>feelings of</w:t>
      </w:r>
      <w:r w:rsidRPr="009E6585">
        <w:rPr>
          <w:b/>
          <w:bCs w:val="0"/>
          <w:i/>
          <w:iCs/>
          <w:szCs w:val="22"/>
        </w:rPr>
        <w:t xml:space="preserve"> </w:t>
      </w:r>
      <w:r>
        <w:rPr>
          <w:szCs w:val="22"/>
        </w:rPr>
        <w:t>[</w:t>
      </w:r>
      <w:r w:rsidRPr="007D0985">
        <w:rPr>
          <w:i/>
          <w:iCs/>
          <w:szCs w:val="22"/>
        </w:rPr>
        <w:t>sadness/anger/anxiety</w:t>
      </w:r>
      <w:r>
        <w:rPr>
          <w:szCs w:val="22"/>
        </w:rPr>
        <w:t xml:space="preserve">] </w:t>
      </w:r>
      <w:r w:rsidRPr="009E6585">
        <w:rPr>
          <w:b/>
          <w:bCs w:val="0"/>
          <w:szCs w:val="22"/>
        </w:rPr>
        <w:t>right</w:t>
      </w:r>
      <w:r w:rsidRPr="00140AD2">
        <w:rPr>
          <w:b/>
          <w:bCs w:val="0"/>
          <w:i/>
          <w:iCs/>
          <w:szCs w:val="22"/>
        </w:rPr>
        <w:t xml:space="preserve"> now?</w:t>
      </w:r>
    </w:p>
    <w:p w14:paraId="2C3823D4" w14:textId="77777777" w:rsidR="0033722B" w:rsidRPr="009E6585" w:rsidRDefault="0033722B" w:rsidP="00414E91">
      <w:pPr>
        <w:pStyle w:val="ListParagraph"/>
        <w:numPr>
          <w:ilvl w:val="0"/>
          <w:numId w:val="40"/>
        </w:numPr>
        <w:spacing w:after="120" w:afterAutospacing="0"/>
        <w:ind w:left="720"/>
        <w:rPr>
          <w:rFonts w:eastAsia="Arial"/>
          <w:bCs w:val="0"/>
          <w:noProof/>
          <w:color w:val="000000" w:themeColor="text1"/>
          <w:szCs w:val="22"/>
        </w:rPr>
      </w:pPr>
      <w:r w:rsidRPr="00140AD2">
        <w:rPr>
          <w:b/>
          <w:bCs w:val="0"/>
          <w:szCs w:val="22"/>
        </w:rPr>
        <w:t>“</w:t>
      </w:r>
      <w:r w:rsidRPr="00140AD2">
        <w:rPr>
          <w:b/>
          <w:bCs w:val="0"/>
          <w:i/>
          <w:iCs/>
          <w:szCs w:val="22"/>
        </w:rPr>
        <w:t xml:space="preserve">On a scale of 1-10, where 10 is the worst, how would you rate </w:t>
      </w:r>
      <w:r w:rsidRPr="009E6585">
        <w:rPr>
          <w:b/>
          <w:bCs w:val="0"/>
          <w:i/>
          <w:iCs/>
          <w:szCs w:val="22"/>
          <w:u w:val="single"/>
        </w:rPr>
        <w:t>your</w:t>
      </w:r>
      <w:r w:rsidRPr="009E6585">
        <w:rPr>
          <w:szCs w:val="22"/>
          <w:u w:val="single"/>
        </w:rPr>
        <w:t xml:space="preserve"> </w:t>
      </w:r>
      <w:r w:rsidRPr="009E6585">
        <w:rPr>
          <w:b/>
          <w:bCs w:val="0"/>
          <w:i/>
          <w:iCs/>
          <w:szCs w:val="22"/>
          <w:u w:val="single"/>
        </w:rPr>
        <w:t>urge to injure yourself</w:t>
      </w:r>
      <w:r w:rsidRPr="009E6585">
        <w:rPr>
          <w:b/>
          <w:bCs w:val="0"/>
          <w:szCs w:val="22"/>
        </w:rPr>
        <w:t xml:space="preserve"> </w:t>
      </w:r>
      <w:r w:rsidRPr="00140AD2">
        <w:rPr>
          <w:b/>
          <w:bCs w:val="0"/>
          <w:i/>
          <w:iCs/>
          <w:szCs w:val="22"/>
        </w:rPr>
        <w:t>right now?</w:t>
      </w:r>
    </w:p>
    <w:p w14:paraId="1EA673A5" w14:textId="77777777" w:rsidR="0033722B" w:rsidRPr="004041E6" w:rsidRDefault="0033722B" w:rsidP="003466EA">
      <w:pPr>
        <w:pStyle w:val="ListParagraph"/>
        <w:numPr>
          <w:ilvl w:val="0"/>
          <w:numId w:val="37"/>
        </w:numPr>
        <w:spacing w:after="120" w:afterAutospacing="0"/>
        <w:ind w:left="360"/>
        <w:rPr>
          <w:szCs w:val="22"/>
        </w:rPr>
      </w:pPr>
      <w:r w:rsidRPr="004041E6">
        <w:rPr>
          <w:szCs w:val="22"/>
        </w:rPr>
        <w:t xml:space="preserve">If the student is not able to describe why they are feeling or reacting the way they are, consider asking the following 2 questions, </w:t>
      </w:r>
      <w:r>
        <w:rPr>
          <w:szCs w:val="22"/>
        </w:rPr>
        <w:t>as</w:t>
      </w:r>
      <w:r w:rsidRPr="004041E6">
        <w:rPr>
          <w:szCs w:val="22"/>
        </w:rPr>
        <w:t xml:space="preserve"> appropriate: </w:t>
      </w:r>
    </w:p>
    <w:p w14:paraId="2D20135D" w14:textId="77777777" w:rsidR="00414E91" w:rsidRDefault="0033722B" w:rsidP="00414E91">
      <w:pPr>
        <w:pStyle w:val="ListParagraph"/>
        <w:numPr>
          <w:ilvl w:val="0"/>
          <w:numId w:val="41"/>
        </w:numPr>
        <w:spacing w:after="60" w:afterAutospacing="0"/>
        <w:ind w:left="720"/>
        <w:rPr>
          <w:szCs w:val="22"/>
        </w:rPr>
      </w:pPr>
      <w:r w:rsidRPr="00117EB8">
        <w:rPr>
          <w:b/>
          <w:bCs w:val="0"/>
          <w:i/>
          <w:iCs/>
          <w:szCs w:val="22"/>
        </w:rPr>
        <w:t>“Have you recently taken any of your own medications or someone else’s prescription medications?”</w:t>
      </w:r>
      <w:r w:rsidRPr="00117EB8">
        <w:rPr>
          <w:szCs w:val="22"/>
        </w:rPr>
        <w:t xml:space="preserve"> </w:t>
      </w:r>
      <w:r w:rsidRPr="008E3D79">
        <w:rPr>
          <w:szCs w:val="22"/>
        </w:rPr>
        <w:t>If the student answers “yes,” ask about the names of the drinks, how much the student drank and how much they usually consume. If the student reports, or is suspected of, having consumed energy drinks in excess, involve the Center Physician (CP).</w:t>
      </w:r>
    </w:p>
    <w:p w14:paraId="4A8E2F99" w14:textId="68E8E586" w:rsidR="0033722B" w:rsidRPr="00414E91" w:rsidRDefault="0033722B" w:rsidP="101D7825">
      <w:pPr>
        <w:pStyle w:val="ListParagraph"/>
        <w:numPr>
          <w:ilvl w:val="0"/>
          <w:numId w:val="41"/>
        </w:numPr>
        <w:spacing w:after="60" w:afterAutospacing="0"/>
        <w:ind w:left="720"/>
      </w:pPr>
      <w:r>
        <w:t xml:space="preserve">If there are concerns about possible alcohol/drug use, ask </w:t>
      </w:r>
      <w:r w:rsidRPr="101D7825">
        <w:rPr>
          <w:b/>
        </w:rPr>
        <w:t>“</w:t>
      </w:r>
      <w:r w:rsidRPr="101D7825">
        <w:rPr>
          <w:b/>
          <w:i/>
          <w:iCs/>
        </w:rPr>
        <w:t>Have you recently used any alcohol or drugs?”</w:t>
      </w:r>
      <w:r>
        <w:t xml:space="preserve"> If the student answers “yes,” ask about the names of the medications, the number of pills/capsules the</w:t>
      </w:r>
      <w:r w:rsidR="22A2F705">
        <w:t>y</w:t>
      </w:r>
      <w:r>
        <w:t xml:space="preserve"> took, and what time they were taken. If the student reports, or is suspected of, mis-using their own or someone else’s medications, involve the CP.</w:t>
      </w:r>
    </w:p>
    <w:p w14:paraId="706FB9D9" w14:textId="77777777" w:rsidR="0033722B" w:rsidRPr="0033722B" w:rsidRDefault="0033722B" w:rsidP="003466EA">
      <w:pPr>
        <w:pStyle w:val="ListParagraph"/>
        <w:numPr>
          <w:ilvl w:val="0"/>
          <w:numId w:val="37"/>
        </w:numPr>
        <w:spacing w:after="120" w:afterAutospacing="0"/>
        <w:ind w:left="423" w:hanging="423"/>
        <w:rPr>
          <w:rFonts w:eastAsia="Arial"/>
          <w:bCs w:val="0"/>
          <w:noProof/>
          <w:color w:val="000000" w:themeColor="text1"/>
          <w:szCs w:val="22"/>
        </w:rPr>
      </w:pPr>
      <w:r w:rsidRPr="00441005">
        <w:rPr>
          <w:rFonts w:eastAsia="Arial"/>
          <w:bCs w:val="0"/>
          <w:noProof/>
          <w:color w:val="000000" w:themeColor="text1"/>
          <w:szCs w:val="22"/>
        </w:rPr>
        <w:t>If</w:t>
      </w:r>
      <w:r w:rsidRPr="00441005">
        <w:rPr>
          <w:szCs w:val="22"/>
        </w:rPr>
        <w:t xml:space="preserve"> the student is not willing to participate in the assessment, ask the student if they would </w:t>
      </w:r>
      <w:r>
        <w:rPr>
          <w:szCs w:val="22"/>
        </w:rPr>
        <w:t>like to speak</w:t>
      </w:r>
      <w:r w:rsidRPr="00441005">
        <w:rPr>
          <w:szCs w:val="22"/>
        </w:rPr>
        <w:t xml:space="preserve"> with the CMHC (if available) or if there is a trusted staff member who could provide support</w:t>
      </w:r>
      <w:r>
        <w:rPr>
          <w:szCs w:val="22"/>
        </w:rPr>
        <w:t>, then</w:t>
      </w:r>
      <w:r w:rsidRPr="00441005">
        <w:rPr>
          <w:szCs w:val="22"/>
        </w:rPr>
        <w:t xml:space="preserve"> determine if that staff member is available to come assist.</w:t>
      </w:r>
    </w:p>
    <w:p w14:paraId="7E7B1288" w14:textId="2F9B37FF" w:rsidR="00094351" w:rsidRPr="00C74875" w:rsidRDefault="0033722B" w:rsidP="001E18E3">
      <w:pPr>
        <w:pStyle w:val="ListParagraph"/>
        <w:numPr>
          <w:ilvl w:val="0"/>
          <w:numId w:val="37"/>
        </w:numPr>
        <w:spacing w:after="120" w:afterAutospacing="0"/>
        <w:ind w:left="423" w:hanging="423"/>
        <w:rPr>
          <w:rFonts w:eastAsia="Arial"/>
          <w:bCs w:val="0"/>
          <w:noProof/>
          <w:color w:val="000000" w:themeColor="text1"/>
          <w:szCs w:val="22"/>
        </w:rPr>
      </w:pPr>
      <w:r w:rsidRPr="0033722B">
        <w:rPr>
          <w:szCs w:val="22"/>
        </w:rPr>
        <w:t>After the acute distress has been addressed, discuss with the student how a referral to the CMHC could be helpful to develop healthy alternatives to substitute for self-injury behaviors and manage stress better.</w:t>
      </w:r>
    </w:p>
    <w:p w14:paraId="1E5676D2" w14:textId="2C5C9252" w:rsidR="00FA7001" w:rsidRPr="00253CBA" w:rsidRDefault="00FA7001" w:rsidP="00317D04">
      <w:pPr>
        <w:pStyle w:val="Heading2"/>
      </w:pPr>
      <w:r w:rsidRPr="00A2208E">
        <w:t>WHAT TO DO NEXT</w:t>
      </w:r>
    </w:p>
    <w:p w14:paraId="75A2009F" w14:textId="6FCC3774" w:rsidR="00995E45" w:rsidRPr="00322750" w:rsidRDefault="00995E45" w:rsidP="00317D04">
      <w:pPr>
        <w:pStyle w:val="ListParagraph"/>
        <w:numPr>
          <w:ilvl w:val="0"/>
          <w:numId w:val="31"/>
        </w:numPr>
        <w:spacing w:before="40" w:after="120" w:afterAutospacing="0"/>
        <w:ind w:left="360"/>
        <w:rPr>
          <w:rFonts w:asciiTheme="minorHAnsi" w:eastAsia="Arial" w:hAnsiTheme="minorHAnsi" w:cstheme="minorHAnsi"/>
          <w:bCs w:val="0"/>
          <w:noProof/>
          <w:color w:val="000000" w:themeColor="text1"/>
          <w:szCs w:val="22"/>
        </w:rPr>
      </w:pPr>
      <w:r w:rsidRPr="00322750">
        <w:rPr>
          <w:rFonts w:asciiTheme="minorHAnsi" w:hAnsiTheme="minorHAnsi" w:cstheme="minorHAnsi"/>
          <w:szCs w:val="22"/>
        </w:rPr>
        <w:t xml:space="preserve">If assistance is needed to determine whether an emergency psychiatric evaluation is needed, contact the CMHC and/or CP for consultation. CMHCs may want to assess for specific risk factor for suicide in individuals who self-injure including: a history of suicide attempts; current suicidal thoughts, </w:t>
      </w:r>
      <w:r w:rsidR="00132C64" w:rsidRPr="00322750">
        <w:rPr>
          <w:rFonts w:asciiTheme="minorHAnsi" w:hAnsiTheme="minorHAnsi" w:cstheme="minorHAnsi"/>
          <w:szCs w:val="22"/>
        </w:rPr>
        <w:t>intent,</w:t>
      </w:r>
      <w:r w:rsidRPr="00322750">
        <w:rPr>
          <w:rFonts w:asciiTheme="minorHAnsi" w:hAnsiTheme="minorHAnsi" w:cstheme="minorHAnsi"/>
          <w:szCs w:val="22"/>
        </w:rPr>
        <w:t xml:space="preserve"> or plans; increased frequency of NSSI behaviors; use of a variety of NSSI methods; a significant increase in psychosocial stressors; and few positive supports or coping skills.</w:t>
      </w:r>
    </w:p>
    <w:p w14:paraId="62FED157" w14:textId="77777777" w:rsidR="00995E45" w:rsidRPr="00322750" w:rsidRDefault="00995E45" w:rsidP="00317D04">
      <w:pPr>
        <w:pStyle w:val="NormalWeb"/>
        <w:numPr>
          <w:ilvl w:val="0"/>
          <w:numId w:val="31"/>
        </w:numPr>
        <w:spacing w:before="120" w:beforeAutospacing="0" w:after="120" w:afterAutospacing="0"/>
        <w:ind w:left="360"/>
        <w:rPr>
          <w:rFonts w:asciiTheme="minorHAnsi" w:hAnsiTheme="minorHAnsi" w:cstheme="minorHAnsi"/>
          <w:szCs w:val="22"/>
        </w:rPr>
      </w:pPr>
      <w:r w:rsidRPr="007429B7">
        <w:rPr>
          <w:rFonts w:asciiTheme="minorHAnsi" w:hAnsiTheme="minorHAnsi" w:cstheme="minorHAnsi"/>
          <w:b/>
          <w:bCs/>
          <w:szCs w:val="22"/>
        </w:rPr>
        <w:t>Students who engage in self-injury to manage their emotions or stress should be encouraged to meet with the CMHC</w:t>
      </w:r>
      <w:r w:rsidRPr="00322750">
        <w:rPr>
          <w:rFonts w:asciiTheme="minorHAnsi" w:hAnsiTheme="minorHAnsi" w:cstheme="minorHAnsi"/>
          <w:szCs w:val="22"/>
        </w:rPr>
        <w:t xml:space="preserve">, </w:t>
      </w:r>
      <w:r w:rsidRPr="00322750">
        <w:rPr>
          <w:rFonts w:asciiTheme="minorHAnsi" w:hAnsiTheme="minorHAnsi" w:cstheme="minorHAnsi"/>
          <w:bCs/>
          <w:szCs w:val="22"/>
        </w:rPr>
        <w:t>so that the CMHC can determine whether an evaluation and/or treatment such as brief therapy and/or medication would be helpful.</w:t>
      </w:r>
    </w:p>
    <w:p w14:paraId="64B1E0ED" w14:textId="77777777" w:rsidR="00995E45" w:rsidRPr="00322750" w:rsidRDefault="00995E45" w:rsidP="00317D04">
      <w:pPr>
        <w:pStyle w:val="ListParagraph"/>
        <w:numPr>
          <w:ilvl w:val="0"/>
          <w:numId w:val="31"/>
        </w:numPr>
        <w:spacing w:after="120" w:afterAutospacing="0"/>
        <w:ind w:left="360"/>
        <w:rPr>
          <w:rFonts w:asciiTheme="minorHAnsi" w:eastAsia="Arial" w:hAnsiTheme="minorHAnsi" w:cstheme="minorHAnsi"/>
          <w:bCs w:val="0"/>
          <w:noProof/>
          <w:color w:val="000000" w:themeColor="text1"/>
          <w:szCs w:val="22"/>
        </w:rPr>
      </w:pPr>
      <w:r w:rsidRPr="00322750">
        <w:rPr>
          <w:rFonts w:asciiTheme="minorHAnsi" w:hAnsiTheme="minorHAnsi" w:cstheme="minorHAnsi"/>
          <w:szCs w:val="22"/>
        </w:rPr>
        <w:t>If the student is already in treatment, determine whether the student has been adherent with medications and/or therapeutic interventions.</w:t>
      </w:r>
    </w:p>
    <w:p w14:paraId="170EDAA3" w14:textId="77777777" w:rsidR="00995E45" w:rsidRPr="00322750" w:rsidRDefault="00995E45" w:rsidP="00317D04">
      <w:pPr>
        <w:pStyle w:val="NormalWeb"/>
        <w:numPr>
          <w:ilvl w:val="0"/>
          <w:numId w:val="31"/>
        </w:numPr>
        <w:spacing w:before="40" w:beforeAutospacing="0" w:after="120" w:afterAutospacing="0"/>
        <w:ind w:left="360"/>
        <w:rPr>
          <w:rFonts w:asciiTheme="minorHAnsi" w:hAnsiTheme="minorHAnsi" w:cstheme="minorHAnsi"/>
          <w:szCs w:val="22"/>
        </w:rPr>
      </w:pPr>
      <w:r w:rsidRPr="00322750">
        <w:rPr>
          <w:rFonts w:asciiTheme="minorHAnsi" w:hAnsiTheme="minorHAnsi" w:cstheme="minorHAnsi"/>
          <w:szCs w:val="22"/>
        </w:rPr>
        <w:t>Students who express an interest in starting medication to assist management of their mood should be referred to the CMHC for assessment, and the CP for follow-up.</w:t>
      </w:r>
    </w:p>
    <w:p w14:paraId="4B1EDCEF" w14:textId="24639D87" w:rsidR="00322750" w:rsidRPr="00322750" w:rsidRDefault="00995E45" w:rsidP="00317D04">
      <w:pPr>
        <w:pStyle w:val="NormalWeb"/>
        <w:numPr>
          <w:ilvl w:val="0"/>
          <w:numId w:val="31"/>
        </w:numPr>
        <w:spacing w:before="40" w:beforeAutospacing="0" w:after="120" w:afterAutospacing="0"/>
        <w:ind w:left="360"/>
        <w:rPr>
          <w:rFonts w:asciiTheme="minorHAnsi" w:hAnsiTheme="minorHAnsi" w:cstheme="minorHAnsi"/>
          <w:szCs w:val="22"/>
        </w:rPr>
      </w:pPr>
      <w:r w:rsidRPr="00322750">
        <w:rPr>
          <w:rFonts w:asciiTheme="minorHAnsi" w:hAnsiTheme="minorHAnsi" w:cstheme="minorHAnsi"/>
          <w:szCs w:val="22"/>
        </w:rPr>
        <w:t xml:space="preserve">If the student does not want to meet with the CMHC, it is recommended that </w:t>
      </w:r>
      <w:r w:rsidR="0071332A">
        <w:rPr>
          <w:rFonts w:asciiTheme="minorHAnsi" w:hAnsiTheme="minorHAnsi" w:cstheme="minorHAnsi"/>
          <w:szCs w:val="22"/>
        </w:rPr>
        <w:t>health and wellness</w:t>
      </w:r>
      <w:r w:rsidRPr="00322750">
        <w:rPr>
          <w:rFonts w:asciiTheme="minorHAnsi" w:hAnsiTheme="minorHAnsi" w:cstheme="minorHAnsi"/>
          <w:szCs w:val="22"/>
        </w:rPr>
        <w:t xml:space="preserve"> staff alert the CMHC so that</w:t>
      </w:r>
      <w:r w:rsidR="00B54897">
        <w:rPr>
          <w:rFonts w:asciiTheme="minorHAnsi" w:hAnsiTheme="minorHAnsi" w:cstheme="minorHAnsi"/>
          <w:szCs w:val="22"/>
        </w:rPr>
        <w:t xml:space="preserve"> the</w:t>
      </w:r>
      <w:r w:rsidRPr="00322750">
        <w:rPr>
          <w:rFonts w:asciiTheme="minorHAnsi" w:hAnsiTheme="minorHAnsi" w:cstheme="minorHAnsi"/>
          <w:szCs w:val="22"/>
        </w:rPr>
        <w:t xml:space="preserve"> student</w:t>
      </w:r>
      <w:r w:rsidR="00B54897">
        <w:rPr>
          <w:rFonts w:asciiTheme="minorHAnsi" w:hAnsiTheme="minorHAnsi" w:cstheme="minorHAnsi"/>
          <w:szCs w:val="22"/>
        </w:rPr>
        <w:t xml:space="preserve"> can be discussed</w:t>
      </w:r>
      <w:r w:rsidRPr="00322750">
        <w:rPr>
          <w:rFonts w:asciiTheme="minorHAnsi" w:hAnsiTheme="minorHAnsi" w:cstheme="minorHAnsi"/>
          <w:szCs w:val="22"/>
        </w:rPr>
        <w:t xml:space="preserve"> at the next case management meeting </w:t>
      </w:r>
      <w:r w:rsidRPr="00322750">
        <w:rPr>
          <w:rFonts w:asciiTheme="minorHAnsi" w:hAnsiTheme="minorHAnsi" w:cstheme="minorHAnsi"/>
          <w:szCs w:val="22"/>
        </w:rPr>
        <w:lastRenderedPageBreak/>
        <w:t>and help identify ways for the counselor to support the student.  The counselor can refer the student to the CMHC in the future, if needed.</w:t>
      </w:r>
    </w:p>
    <w:p w14:paraId="008F6C9E" w14:textId="0B3A7AF6" w:rsidR="00FA7001" w:rsidRPr="005B1751" w:rsidRDefault="00995E45" w:rsidP="1A6034CA">
      <w:pPr>
        <w:pStyle w:val="NormalWeb"/>
        <w:numPr>
          <w:ilvl w:val="0"/>
          <w:numId w:val="31"/>
        </w:numPr>
        <w:spacing w:before="40" w:beforeAutospacing="0" w:after="120" w:afterAutospacing="0"/>
        <w:ind w:left="360"/>
        <w:rPr>
          <w:rFonts w:asciiTheme="minorHAnsi" w:hAnsiTheme="minorHAnsi" w:cstheme="minorBidi"/>
        </w:rPr>
      </w:pPr>
      <w:r w:rsidRPr="1A6034CA">
        <w:rPr>
          <w:rFonts w:asciiTheme="minorHAnsi" w:hAnsiTheme="minorHAnsi" w:cstheme="minorBidi"/>
        </w:rPr>
        <w:t xml:space="preserve">If the student has received treatment for a mental health disorder in the past, consider obtaining a signed </w:t>
      </w:r>
      <w:r w:rsidRPr="1A6034CA">
        <w:rPr>
          <w:rFonts w:asciiTheme="minorHAnsi" w:hAnsiTheme="minorHAnsi" w:cstheme="minorBidi"/>
          <w:i/>
          <w:iCs/>
        </w:rPr>
        <w:t>Authorization for Release of Information</w:t>
      </w:r>
      <w:r w:rsidRPr="1A6034CA">
        <w:rPr>
          <w:rFonts w:asciiTheme="minorHAnsi" w:hAnsiTheme="minorHAnsi" w:cstheme="minorBidi"/>
        </w:rPr>
        <w:t xml:space="preserve"> from the student (or, if minor, parent/guardian) so that prior treatment records can be </w:t>
      </w:r>
      <w:r w:rsidR="584D9224" w:rsidRPr="1A6034CA">
        <w:rPr>
          <w:rFonts w:asciiTheme="minorHAnsi" w:hAnsiTheme="minorHAnsi" w:cstheme="minorBidi"/>
        </w:rPr>
        <w:t>obtain</w:t>
      </w:r>
      <w:r w:rsidRPr="1A6034CA">
        <w:rPr>
          <w:rFonts w:asciiTheme="minorHAnsi" w:hAnsiTheme="minorHAnsi" w:cstheme="minorBidi"/>
        </w:rPr>
        <w:t>ed and reviewed.</w:t>
      </w:r>
    </w:p>
    <w:p w14:paraId="25C47587" w14:textId="2E7C2FE7" w:rsidR="00815E1B" w:rsidRPr="006C2557" w:rsidRDefault="00815E1B" w:rsidP="00D727B7">
      <w:pPr>
        <w:spacing w:before="0" w:beforeAutospacing="0" w:after="120" w:afterAutospacing="0"/>
        <w:rPr>
          <w:b/>
        </w:rPr>
      </w:pPr>
    </w:p>
    <w:sectPr w:rsidR="00815E1B" w:rsidRPr="006C2557" w:rsidSect="00E13443">
      <w:headerReference w:type="even" r:id="rId25"/>
      <w:headerReference w:type="default" r:id="rId26"/>
      <w:footerReference w:type="default" r:id="rId27"/>
      <w:foot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64DB" w14:textId="77777777" w:rsidR="002C31E6" w:rsidRDefault="002C31E6">
      <w:r>
        <w:separator/>
      </w:r>
    </w:p>
  </w:endnote>
  <w:endnote w:type="continuationSeparator" w:id="0">
    <w:p w14:paraId="65F144A8" w14:textId="77777777" w:rsidR="002C31E6" w:rsidRDefault="002C31E6">
      <w:r>
        <w:continuationSeparator/>
      </w:r>
    </w:p>
  </w:endnote>
  <w:endnote w:type="continuationNotice" w:id="1">
    <w:p w14:paraId="04D7D3EB" w14:textId="77777777" w:rsidR="002C31E6" w:rsidRDefault="002C31E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A972" w14:textId="5E93048D" w:rsidR="00E13443" w:rsidRDefault="00DD4E0B" w:rsidP="00D727B7">
    <w:pPr>
      <w:pStyle w:val="Footer"/>
      <w:pBdr>
        <w:top w:val="single" w:sz="4" w:space="1" w:color="auto"/>
      </w:pBdr>
      <w:tabs>
        <w:tab w:val="clear" w:pos="4320"/>
        <w:tab w:val="clear" w:pos="8640"/>
        <w:tab w:val="right" w:pos="9360"/>
      </w:tabs>
    </w:pPr>
    <w:r>
      <w:rPr>
        <w:sz w:val="20"/>
      </w:rPr>
      <w:t xml:space="preserve">August </w:t>
    </w:r>
    <w:r w:rsidR="00546B07">
      <w:rPr>
        <w:sz w:val="20"/>
      </w:rPr>
      <w:t>2021</w:t>
    </w:r>
    <w:r w:rsidR="007240A0" w:rsidRPr="00CB5E06">
      <w:rPr>
        <w:sz w:val="20"/>
      </w:rPr>
      <w:tab/>
      <w:t xml:space="preserve">Page </w:t>
    </w:r>
    <w:r w:rsidR="007240A0" w:rsidRPr="00CB5E06">
      <w:rPr>
        <w:sz w:val="20"/>
      </w:rPr>
      <w:fldChar w:fldCharType="begin"/>
    </w:r>
    <w:r w:rsidR="007240A0" w:rsidRPr="00CB5E06">
      <w:rPr>
        <w:sz w:val="20"/>
      </w:rPr>
      <w:instrText xml:space="preserve"> PAGE  \* Arabic  \* MERGEFORMAT </w:instrText>
    </w:r>
    <w:r w:rsidR="007240A0" w:rsidRPr="00CB5E06">
      <w:rPr>
        <w:sz w:val="20"/>
      </w:rPr>
      <w:fldChar w:fldCharType="separate"/>
    </w:r>
    <w:r w:rsidR="007240A0">
      <w:rPr>
        <w:sz w:val="20"/>
      </w:rPr>
      <w:t>1</w:t>
    </w:r>
    <w:r w:rsidR="007240A0" w:rsidRPr="00CB5E06">
      <w:rPr>
        <w:sz w:val="20"/>
      </w:rPr>
      <w:fldChar w:fldCharType="end"/>
    </w:r>
    <w:r w:rsidR="007240A0" w:rsidRPr="00CB5E06">
      <w:rPr>
        <w:sz w:val="20"/>
      </w:rPr>
      <w:t xml:space="preserve"> of </w:t>
    </w:r>
    <w:r w:rsidR="007240A0" w:rsidRPr="00CB5E06">
      <w:rPr>
        <w:sz w:val="20"/>
      </w:rPr>
      <w:fldChar w:fldCharType="begin"/>
    </w:r>
    <w:r w:rsidR="007240A0" w:rsidRPr="00CB5E06">
      <w:rPr>
        <w:sz w:val="20"/>
      </w:rPr>
      <w:instrText xml:space="preserve"> NUMPAGES  \* Arabic  \* MERGEFORMAT </w:instrText>
    </w:r>
    <w:r w:rsidR="007240A0" w:rsidRPr="00CB5E06">
      <w:rPr>
        <w:sz w:val="20"/>
      </w:rPr>
      <w:fldChar w:fldCharType="separate"/>
    </w:r>
    <w:r w:rsidR="007240A0">
      <w:rPr>
        <w:sz w:val="20"/>
      </w:rPr>
      <w:t>6</w:t>
    </w:r>
    <w:r w:rsidR="007240A0" w:rsidRPr="00CB5E0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5045" w14:textId="51667393" w:rsidR="00021347" w:rsidRPr="00E13443" w:rsidRDefault="00DD4E0B" w:rsidP="00E13443">
    <w:pPr>
      <w:pStyle w:val="Footer"/>
      <w:pBdr>
        <w:top w:val="single" w:sz="4" w:space="1" w:color="auto"/>
      </w:pBdr>
      <w:tabs>
        <w:tab w:val="clear" w:pos="4320"/>
        <w:tab w:val="clear" w:pos="8640"/>
        <w:tab w:val="right" w:pos="9360"/>
      </w:tabs>
    </w:pPr>
    <w:r>
      <w:rPr>
        <w:sz w:val="20"/>
      </w:rPr>
      <w:t xml:space="preserve">August </w:t>
    </w:r>
    <w:r w:rsidR="00546B07">
      <w:rPr>
        <w:sz w:val="20"/>
      </w:rPr>
      <w:t>2021</w:t>
    </w:r>
    <w:r w:rsidR="00E13443" w:rsidRPr="00CB5E06">
      <w:rPr>
        <w:sz w:val="20"/>
      </w:rPr>
      <w:tab/>
      <w:t xml:space="preserve">Page </w:t>
    </w:r>
    <w:r w:rsidR="00E13443" w:rsidRPr="00CB5E06">
      <w:rPr>
        <w:sz w:val="20"/>
      </w:rPr>
      <w:fldChar w:fldCharType="begin"/>
    </w:r>
    <w:r w:rsidR="00E13443" w:rsidRPr="00CB5E06">
      <w:rPr>
        <w:sz w:val="20"/>
      </w:rPr>
      <w:instrText xml:space="preserve"> PAGE  \* Arabic  \* MERGEFORMAT </w:instrText>
    </w:r>
    <w:r w:rsidR="00E13443" w:rsidRPr="00CB5E06">
      <w:rPr>
        <w:sz w:val="20"/>
      </w:rPr>
      <w:fldChar w:fldCharType="separate"/>
    </w:r>
    <w:r w:rsidR="00E13443">
      <w:rPr>
        <w:sz w:val="20"/>
      </w:rPr>
      <w:t>4</w:t>
    </w:r>
    <w:r w:rsidR="00E13443" w:rsidRPr="00CB5E06">
      <w:rPr>
        <w:sz w:val="20"/>
      </w:rPr>
      <w:fldChar w:fldCharType="end"/>
    </w:r>
    <w:r w:rsidR="00E13443" w:rsidRPr="00CB5E06">
      <w:rPr>
        <w:sz w:val="20"/>
      </w:rPr>
      <w:t xml:space="preserve"> of </w:t>
    </w:r>
    <w:r w:rsidR="00E13443" w:rsidRPr="00CB5E06">
      <w:rPr>
        <w:sz w:val="20"/>
      </w:rPr>
      <w:fldChar w:fldCharType="begin"/>
    </w:r>
    <w:r w:rsidR="00E13443" w:rsidRPr="00CB5E06">
      <w:rPr>
        <w:sz w:val="20"/>
      </w:rPr>
      <w:instrText xml:space="preserve"> NUMPAGES  \* Arabic  \* MERGEFORMAT </w:instrText>
    </w:r>
    <w:r w:rsidR="00E13443" w:rsidRPr="00CB5E06">
      <w:rPr>
        <w:sz w:val="20"/>
      </w:rPr>
      <w:fldChar w:fldCharType="separate"/>
    </w:r>
    <w:r w:rsidR="00E13443">
      <w:rPr>
        <w:sz w:val="20"/>
      </w:rPr>
      <w:t>5</w:t>
    </w:r>
    <w:r w:rsidR="00E13443" w:rsidRPr="00CB5E0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161CC" w14:textId="77777777" w:rsidR="002C31E6" w:rsidRDefault="002C31E6">
      <w:r>
        <w:separator/>
      </w:r>
    </w:p>
  </w:footnote>
  <w:footnote w:type="continuationSeparator" w:id="0">
    <w:p w14:paraId="311C5BEA" w14:textId="77777777" w:rsidR="002C31E6" w:rsidRDefault="002C31E6">
      <w:r>
        <w:continuationSeparator/>
      </w:r>
    </w:p>
  </w:footnote>
  <w:footnote w:type="continuationNotice" w:id="1">
    <w:p w14:paraId="7CA6E149" w14:textId="77777777" w:rsidR="002C31E6" w:rsidRDefault="002C31E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8521584"/>
      <w:docPartObj>
        <w:docPartGallery w:val="Page Numbers (Top of Page)"/>
        <w:docPartUnique/>
      </w:docPartObj>
    </w:sdtPr>
    <w:sdtEndPr>
      <w:rPr>
        <w:rStyle w:val="PageNumber"/>
      </w:rPr>
    </w:sdtEndPr>
    <w:sdtContent>
      <w:p w14:paraId="3F02FBD5" w14:textId="11149BD4" w:rsidR="005265B3" w:rsidRDefault="005265B3" w:rsidP="00F63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334406" w14:textId="77777777" w:rsidR="00637FCB" w:rsidRDefault="00637FCB" w:rsidP="005265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7128717"/>
      <w:docPartObj>
        <w:docPartGallery w:val="Page Numbers (Top of Page)"/>
        <w:docPartUnique/>
      </w:docPartObj>
    </w:sdtPr>
    <w:sdtEndPr>
      <w:rPr>
        <w:rStyle w:val="PageNumber"/>
      </w:rPr>
    </w:sdtEndPr>
    <w:sdtContent>
      <w:p w14:paraId="19857141" w14:textId="782E1654" w:rsidR="005265B3" w:rsidRDefault="002C2333" w:rsidP="00F6386C">
        <w:pPr>
          <w:pStyle w:val="Header"/>
          <w:framePr w:wrap="none" w:vAnchor="text" w:hAnchor="margin" w:xAlign="right" w:y="1"/>
          <w:rPr>
            <w:rStyle w:val="PageNumber"/>
          </w:rPr>
        </w:pPr>
      </w:p>
    </w:sdtContent>
  </w:sdt>
  <w:p w14:paraId="39FEEEA5" w14:textId="22D9DC6E" w:rsidR="00637FCB" w:rsidRPr="007F18A4" w:rsidRDefault="00E00D48" w:rsidP="00E00D48">
    <w:pPr>
      <w:pBdr>
        <w:bottom w:val="single" w:sz="4" w:space="1" w:color="auto"/>
      </w:pBdr>
      <w:rPr>
        <w:sz w:val="20"/>
        <w:szCs w:val="20"/>
      </w:rPr>
    </w:pPr>
    <w:r>
      <w:rPr>
        <w:sz w:val="20"/>
        <w:szCs w:val="20"/>
      </w:rPr>
      <w:t>TG f</w:t>
    </w:r>
    <w:r w:rsidRPr="00302A59">
      <w:rPr>
        <w:sz w:val="20"/>
        <w:szCs w:val="20"/>
      </w:rPr>
      <w:t>or Health Staff</w:t>
    </w:r>
    <w:r>
      <w:rPr>
        <w:sz w:val="20"/>
        <w:szCs w:val="20"/>
      </w:rPr>
      <w:t xml:space="preserve">: </w:t>
    </w:r>
    <w:r w:rsidRPr="007F18A4">
      <w:rPr>
        <w:sz w:val="20"/>
        <w:szCs w:val="20"/>
      </w:rPr>
      <w:t>Non-Suicidal Self-Injury</w:t>
    </w:r>
    <w:r w:rsidR="00C60098">
      <w:rPr>
        <w:sz w:val="20"/>
        <w:szCs w:val="20"/>
      </w:rPr>
      <w:t xml:space="preserve"> (NSSI) Behavior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6E7"/>
    <w:multiLevelType w:val="hybridMultilevel"/>
    <w:tmpl w:val="1150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5F77"/>
    <w:multiLevelType w:val="hybridMultilevel"/>
    <w:tmpl w:val="5ACA77D2"/>
    <w:lvl w:ilvl="0" w:tplc="53681EC8">
      <w:start w:val="3"/>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814BD"/>
    <w:multiLevelType w:val="hybridMultilevel"/>
    <w:tmpl w:val="52865572"/>
    <w:lvl w:ilvl="0" w:tplc="F2D8FCDC">
      <w:start w:val="2"/>
      <w:numFmt w:val="decimal"/>
      <w:lvlText w:val="%1."/>
      <w:lvlJc w:val="left"/>
      <w:pPr>
        <w:ind w:left="691"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65AE3"/>
    <w:multiLevelType w:val="hybridMultilevel"/>
    <w:tmpl w:val="1C449BA8"/>
    <w:lvl w:ilvl="0" w:tplc="36A6FA72">
      <w:start w:val="1"/>
      <w:numFmt w:val="bullet"/>
      <w:lvlText w:val=""/>
      <w:lvlJc w:val="left"/>
      <w:pPr>
        <w:ind w:left="720" w:hanging="360"/>
      </w:pPr>
      <w:rPr>
        <w:rFonts w:ascii="Symbol" w:hAnsi="Symbol" w:hint="default"/>
        <w:b w:val="0"/>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01055"/>
    <w:multiLevelType w:val="hybridMultilevel"/>
    <w:tmpl w:val="A638599C"/>
    <w:lvl w:ilvl="0" w:tplc="36A6FA72">
      <w:start w:val="1"/>
      <w:numFmt w:val="bullet"/>
      <w:lvlText w:val=""/>
      <w:lvlJc w:val="left"/>
      <w:pPr>
        <w:ind w:left="783" w:hanging="360"/>
      </w:pPr>
      <w:rPr>
        <w:rFonts w:ascii="Symbol" w:hAnsi="Symbol" w:hint="default"/>
        <w:b w:val="0"/>
        <w:i w:val="0"/>
        <w:color w:val="000000" w:themeColor="text1"/>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17EC68A7"/>
    <w:multiLevelType w:val="hybridMultilevel"/>
    <w:tmpl w:val="9AD67776"/>
    <w:lvl w:ilvl="0" w:tplc="9E98D742">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0FE9"/>
    <w:multiLevelType w:val="hybridMultilevel"/>
    <w:tmpl w:val="FFA8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3F31"/>
    <w:multiLevelType w:val="hybridMultilevel"/>
    <w:tmpl w:val="A828AB92"/>
    <w:lvl w:ilvl="0" w:tplc="ED0EF578">
      <w:start w:val="6"/>
      <w:numFmt w:val="decimal"/>
      <w:lvlText w:val="%1."/>
      <w:lvlJc w:val="left"/>
      <w:pPr>
        <w:ind w:left="720" w:hanging="360"/>
      </w:pPr>
      <w:rPr>
        <w:rFonts w:hint="default"/>
        <w:b w:val="0"/>
        <w:i w:val="0"/>
      </w:rPr>
    </w:lvl>
    <w:lvl w:ilvl="1" w:tplc="60B8CCF2">
      <w:start w:val="1"/>
      <w:numFmt w:val="lowerLetter"/>
      <w:lvlText w:val="%2."/>
      <w:lvlJc w:val="left"/>
      <w:pPr>
        <w:ind w:left="1440" w:hanging="360"/>
      </w:pPr>
    </w:lvl>
    <w:lvl w:ilvl="2" w:tplc="0F2C711A">
      <w:start w:val="1"/>
      <w:numFmt w:val="lowerRoman"/>
      <w:lvlText w:val="%3."/>
      <w:lvlJc w:val="right"/>
      <w:pPr>
        <w:ind w:left="2160" w:hanging="180"/>
      </w:pPr>
    </w:lvl>
    <w:lvl w:ilvl="3" w:tplc="78E42FA6">
      <w:start w:val="1"/>
      <w:numFmt w:val="decimal"/>
      <w:lvlText w:val="%4."/>
      <w:lvlJc w:val="left"/>
      <w:pPr>
        <w:ind w:left="2880" w:hanging="360"/>
      </w:pPr>
    </w:lvl>
    <w:lvl w:ilvl="4" w:tplc="3C481486">
      <w:start w:val="1"/>
      <w:numFmt w:val="lowerLetter"/>
      <w:lvlText w:val="%5."/>
      <w:lvlJc w:val="left"/>
      <w:pPr>
        <w:ind w:left="3600" w:hanging="360"/>
      </w:pPr>
    </w:lvl>
    <w:lvl w:ilvl="5" w:tplc="C6F8AF66">
      <w:start w:val="1"/>
      <w:numFmt w:val="lowerRoman"/>
      <w:lvlText w:val="%6."/>
      <w:lvlJc w:val="right"/>
      <w:pPr>
        <w:ind w:left="4320" w:hanging="180"/>
      </w:pPr>
    </w:lvl>
    <w:lvl w:ilvl="6" w:tplc="8A6E3000">
      <w:start w:val="1"/>
      <w:numFmt w:val="decimal"/>
      <w:lvlText w:val="%7."/>
      <w:lvlJc w:val="left"/>
      <w:pPr>
        <w:ind w:left="5040" w:hanging="360"/>
      </w:pPr>
    </w:lvl>
    <w:lvl w:ilvl="7" w:tplc="FA3C58EE">
      <w:start w:val="1"/>
      <w:numFmt w:val="lowerLetter"/>
      <w:lvlText w:val="%8."/>
      <w:lvlJc w:val="left"/>
      <w:pPr>
        <w:ind w:left="5760" w:hanging="360"/>
      </w:pPr>
    </w:lvl>
    <w:lvl w:ilvl="8" w:tplc="FF0631F8">
      <w:start w:val="1"/>
      <w:numFmt w:val="lowerRoman"/>
      <w:lvlText w:val="%9."/>
      <w:lvlJc w:val="right"/>
      <w:pPr>
        <w:ind w:left="6480" w:hanging="180"/>
      </w:pPr>
    </w:lvl>
  </w:abstractNum>
  <w:abstractNum w:abstractNumId="8" w15:restartNumberingAfterBreak="0">
    <w:nsid w:val="1C3962CF"/>
    <w:multiLevelType w:val="hybridMultilevel"/>
    <w:tmpl w:val="B08EECD8"/>
    <w:lvl w:ilvl="0" w:tplc="E0CA3710">
      <w:start w:val="1"/>
      <w:numFmt w:val="decimal"/>
      <w:lvlText w:val="%1."/>
      <w:lvlJc w:val="left"/>
      <w:pPr>
        <w:tabs>
          <w:tab w:val="num" w:pos="360"/>
        </w:tabs>
        <w:ind w:left="360" w:hanging="360"/>
      </w:pPr>
      <w:rPr>
        <w:rFonts w:asciiTheme="minorHAnsi" w:hAnsiTheme="minorHAnsi" w:cstheme="minorHAnsi" w:hint="default"/>
        <w:b w:val="0"/>
        <w:i w:val="0"/>
        <w:color w:val="000000" w:themeColor="text1"/>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55256B"/>
    <w:multiLevelType w:val="hybridMultilevel"/>
    <w:tmpl w:val="8A66EC8E"/>
    <w:lvl w:ilvl="0" w:tplc="A0F41C2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C230D"/>
    <w:multiLevelType w:val="hybridMultilevel"/>
    <w:tmpl w:val="B58A0A6E"/>
    <w:lvl w:ilvl="0" w:tplc="FFFFFFFF">
      <w:start w:val="6"/>
      <w:numFmt w:val="decimal"/>
      <w:lvlText w:val="%1."/>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E4E79"/>
    <w:multiLevelType w:val="hybridMultilevel"/>
    <w:tmpl w:val="6284DCAA"/>
    <w:lvl w:ilvl="0" w:tplc="F1E47CF4">
      <w:start w:val="3"/>
      <w:numFmt w:val="decimal"/>
      <w:lvlText w:val="%1."/>
      <w:lvlJc w:val="left"/>
      <w:pPr>
        <w:ind w:left="691"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2E6C6E"/>
    <w:multiLevelType w:val="hybridMultilevel"/>
    <w:tmpl w:val="163A198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3339B"/>
    <w:multiLevelType w:val="hybridMultilevel"/>
    <w:tmpl w:val="0116E3AE"/>
    <w:lvl w:ilvl="0" w:tplc="36A6FA72">
      <w:start w:val="1"/>
      <w:numFmt w:val="bullet"/>
      <w:lvlText w:val=""/>
      <w:lvlJc w:val="left"/>
      <w:pPr>
        <w:ind w:left="693" w:hanging="360"/>
      </w:pPr>
      <w:rPr>
        <w:rFonts w:ascii="Symbol" w:hAnsi="Symbol" w:hint="default"/>
        <w:b w:val="0"/>
        <w:i w:val="0"/>
        <w:color w:val="000000" w:themeColor="text1"/>
      </w:rPr>
    </w:lvl>
    <w:lvl w:ilvl="1" w:tplc="04090003" w:tentative="1">
      <w:start w:val="1"/>
      <w:numFmt w:val="bullet"/>
      <w:lvlText w:val="o"/>
      <w:lvlJc w:val="left"/>
      <w:pPr>
        <w:ind w:left="1413" w:hanging="360"/>
      </w:pPr>
      <w:rPr>
        <w:rFonts w:ascii="Courier New" w:hAnsi="Courier New" w:cs="Courier New" w:hint="default"/>
      </w:rPr>
    </w:lvl>
    <w:lvl w:ilvl="2" w:tplc="04090005" w:tentative="1">
      <w:start w:val="1"/>
      <w:numFmt w:val="bullet"/>
      <w:lvlText w:val=""/>
      <w:lvlJc w:val="left"/>
      <w:pPr>
        <w:ind w:left="2133" w:hanging="360"/>
      </w:pPr>
      <w:rPr>
        <w:rFonts w:ascii="Wingdings" w:hAnsi="Wingdings" w:hint="default"/>
      </w:rPr>
    </w:lvl>
    <w:lvl w:ilvl="3" w:tplc="04090001" w:tentative="1">
      <w:start w:val="1"/>
      <w:numFmt w:val="bullet"/>
      <w:lvlText w:val=""/>
      <w:lvlJc w:val="left"/>
      <w:pPr>
        <w:ind w:left="2853" w:hanging="360"/>
      </w:pPr>
      <w:rPr>
        <w:rFonts w:ascii="Symbol" w:hAnsi="Symbol" w:hint="default"/>
      </w:rPr>
    </w:lvl>
    <w:lvl w:ilvl="4" w:tplc="04090003" w:tentative="1">
      <w:start w:val="1"/>
      <w:numFmt w:val="bullet"/>
      <w:lvlText w:val="o"/>
      <w:lvlJc w:val="left"/>
      <w:pPr>
        <w:ind w:left="3573" w:hanging="360"/>
      </w:pPr>
      <w:rPr>
        <w:rFonts w:ascii="Courier New" w:hAnsi="Courier New" w:cs="Courier New" w:hint="default"/>
      </w:rPr>
    </w:lvl>
    <w:lvl w:ilvl="5" w:tplc="04090005" w:tentative="1">
      <w:start w:val="1"/>
      <w:numFmt w:val="bullet"/>
      <w:lvlText w:val=""/>
      <w:lvlJc w:val="left"/>
      <w:pPr>
        <w:ind w:left="4293" w:hanging="360"/>
      </w:pPr>
      <w:rPr>
        <w:rFonts w:ascii="Wingdings" w:hAnsi="Wingdings" w:hint="default"/>
      </w:rPr>
    </w:lvl>
    <w:lvl w:ilvl="6" w:tplc="04090001" w:tentative="1">
      <w:start w:val="1"/>
      <w:numFmt w:val="bullet"/>
      <w:lvlText w:val=""/>
      <w:lvlJc w:val="left"/>
      <w:pPr>
        <w:ind w:left="5013" w:hanging="360"/>
      </w:pPr>
      <w:rPr>
        <w:rFonts w:ascii="Symbol" w:hAnsi="Symbol" w:hint="default"/>
      </w:rPr>
    </w:lvl>
    <w:lvl w:ilvl="7" w:tplc="04090003" w:tentative="1">
      <w:start w:val="1"/>
      <w:numFmt w:val="bullet"/>
      <w:lvlText w:val="o"/>
      <w:lvlJc w:val="left"/>
      <w:pPr>
        <w:ind w:left="5733" w:hanging="360"/>
      </w:pPr>
      <w:rPr>
        <w:rFonts w:ascii="Courier New" w:hAnsi="Courier New" w:cs="Courier New" w:hint="default"/>
      </w:rPr>
    </w:lvl>
    <w:lvl w:ilvl="8" w:tplc="04090005" w:tentative="1">
      <w:start w:val="1"/>
      <w:numFmt w:val="bullet"/>
      <w:lvlText w:val=""/>
      <w:lvlJc w:val="left"/>
      <w:pPr>
        <w:ind w:left="6453" w:hanging="360"/>
      </w:pPr>
      <w:rPr>
        <w:rFonts w:ascii="Wingdings" w:hAnsi="Wingdings" w:hint="default"/>
      </w:rPr>
    </w:lvl>
  </w:abstractNum>
  <w:abstractNum w:abstractNumId="14" w15:restartNumberingAfterBreak="0">
    <w:nsid w:val="2551400A"/>
    <w:multiLevelType w:val="hybridMultilevel"/>
    <w:tmpl w:val="0D82B020"/>
    <w:lvl w:ilvl="0" w:tplc="A07AEDA4">
      <w:start w:val="1"/>
      <w:numFmt w:val="bullet"/>
      <w:lvlText w:val=""/>
      <w:lvlJc w:val="left"/>
      <w:pPr>
        <w:tabs>
          <w:tab w:val="num" w:pos="720"/>
        </w:tabs>
        <w:ind w:left="720" w:hanging="360"/>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40466C"/>
    <w:multiLevelType w:val="hybridMultilevel"/>
    <w:tmpl w:val="CE1C9022"/>
    <w:lvl w:ilvl="0" w:tplc="BBF40A36">
      <w:start w:val="1"/>
      <w:numFmt w:val="decimal"/>
      <w:lvlText w:val="%1."/>
      <w:lvlJc w:val="left"/>
      <w:pPr>
        <w:ind w:left="691"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63385"/>
    <w:multiLevelType w:val="multilevel"/>
    <w:tmpl w:val="5FB8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C0FB3"/>
    <w:multiLevelType w:val="hybridMultilevel"/>
    <w:tmpl w:val="07E889FE"/>
    <w:lvl w:ilvl="0" w:tplc="C8D63366">
      <w:start w:val="1"/>
      <w:numFmt w:val="bullet"/>
      <w:lvlText w:val=""/>
      <w:lvlJc w:val="left"/>
      <w:pPr>
        <w:ind w:left="787" w:hanging="360"/>
      </w:pPr>
      <w:rPr>
        <w:rFonts w:ascii="Symbol" w:hAnsi="Symbol" w:hint="default"/>
        <w:sz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36470468"/>
    <w:multiLevelType w:val="hybridMultilevel"/>
    <w:tmpl w:val="6EAAFA80"/>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56B62"/>
    <w:multiLevelType w:val="hybridMultilevel"/>
    <w:tmpl w:val="C4D2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D05C5"/>
    <w:multiLevelType w:val="hybridMultilevel"/>
    <w:tmpl w:val="FFDE6D6E"/>
    <w:lvl w:ilvl="0" w:tplc="36A6FA72">
      <w:start w:val="1"/>
      <w:numFmt w:val="bullet"/>
      <w:lvlText w:val=""/>
      <w:lvlJc w:val="left"/>
      <w:pPr>
        <w:ind w:left="691" w:hanging="360"/>
      </w:pPr>
      <w:rPr>
        <w:rFonts w:ascii="Symbol" w:hAnsi="Symbol"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95A60"/>
    <w:multiLevelType w:val="hybridMultilevel"/>
    <w:tmpl w:val="CF5806C0"/>
    <w:lvl w:ilvl="0" w:tplc="36A6FA72">
      <w:start w:val="1"/>
      <w:numFmt w:val="bullet"/>
      <w:lvlText w:val=""/>
      <w:lvlJc w:val="left"/>
      <w:pPr>
        <w:ind w:left="720" w:hanging="360"/>
      </w:pPr>
      <w:rPr>
        <w:rFonts w:ascii="Symbol" w:hAnsi="Symbol" w:hint="default"/>
        <w:b w:val="0"/>
        <w:i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0135B"/>
    <w:multiLevelType w:val="hybridMultilevel"/>
    <w:tmpl w:val="58E27082"/>
    <w:lvl w:ilvl="0" w:tplc="F702AAD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F06723"/>
    <w:multiLevelType w:val="hybridMultilevel"/>
    <w:tmpl w:val="DEDE9C4E"/>
    <w:lvl w:ilvl="0" w:tplc="0409000F">
      <w:start w:val="1"/>
      <w:numFmt w:val="decimal"/>
      <w:lvlText w:val="%1."/>
      <w:lvlJc w:val="left"/>
      <w:pPr>
        <w:ind w:left="720" w:hanging="360"/>
      </w:pPr>
      <w:rPr>
        <w:rFonts w:hint="default"/>
        <w:color w:val="auto"/>
        <w:sz w:val="26"/>
      </w:rPr>
    </w:lvl>
    <w:lvl w:ilvl="1" w:tplc="C658B692">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4531283D"/>
    <w:multiLevelType w:val="hybridMultilevel"/>
    <w:tmpl w:val="7E2836B6"/>
    <w:lvl w:ilvl="0" w:tplc="39060C0A">
      <w:start w:val="6"/>
      <w:numFmt w:val="decimal"/>
      <w:lvlText w:val="%1."/>
      <w:lvlJc w:val="left"/>
      <w:pPr>
        <w:ind w:left="36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B362B"/>
    <w:multiLevelType w:val="hybridMultilevel"/>
    <w:tmpl w:val="95681C2C"/>
    <w:lvl w:ilvl="0" w:tplc="36A6FA72">
      <w:start w:val="1"/>
      <w:numFmt w:val="bullet"/>
      <w:lvlText w:val=""/>
      <w:lvlJc w:val="left"/>
      <w:pPr>
        <w:ind w:left="783" w:hanging="360"/>
      </w:pPr>
      <w:rPr>
        <w:rFonts w:ascii="Symbol" w:hAnsi="Symbol" w:hint="default"/>
        <w:b w:val="0"/>
        <w:i w:val="0"/>
        <w:color w:val="000000" w:themeColor="text1"/>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E97315E"/>
    <w:multiLevelType w:val="hybridMultilevel"/>
    <w:tmpl w:val="A828AB92"/>
    <w:lvl w:ilvl="0" w:tplc="ED0EF578">
      <w:start w:val="6"/>
      <w:numFmt w:val="decimal"/>
      <w:lvlText w:val="%1."/>
      <w:lvlJc w:val="left"/>
      <w:pPr>
        <w:ind w:left="720" w:hanging="360"/>
      </w:pPr>
      <w:rPr>
        <w:rFonts w:hint="default"/>
        <w:b w:val="0"/>
        <w:i w:val="0"/>
      </w:rPr>
    </w:lvl>
    <w:lvl w:ilvl="1" w:tplc="60B8CCF2">
      <w:start w:val="1"/>
      <w:numFmt w:val="lowerLetter"/>
      <w:lvlText w:val="%2."/>
      <w:lvlJc w:val="left"/>
      <w:pPr>
        <w:ind w:left="1440" w:hanging="360"/>
      </w:pPr>
    </w:lvl>
    <w:lvl w:ilvl="2" w:tplc="0F2C711A">
      <w:start w:val="1"/>
      <w:numFmt w:val="lowerRoman"/>
      <w:lvlText w:val="%3."/>
      <w:lvlJc w:val="right"/>
      <w:pPr>
        <w:ind w:left="2160" w:hanging="180"/>
      </w:pPr>
    </w:lvl>
    <w:lvl w:ilvl="3" w:tplc="78E42FA6">
      <w:start w:val="1"/>
      <w:numFmt w:val="decimal"/>
      <w:lvlText w:val="%4."/>
      <w:lvlJc w:val="left"/>
      <w:pPr>
        <w:ind w:left="2880" w:hanging="360"/>
      </w:pPr>
    </w:lvl>
    <w:lvl w:ilvl="4" w:tplc="3C481486">
      <w:start w:val="1"/>
      <w:numFmt w:val="lowerLetter"/>
      <w:lvlText w:val="%5."/>
      <w:lvlJc w:val="left"/>
      <w:pPr>
        <w:ind w:left="3600" w:hanging="360"/>
      </w:pPr>
    </w:lvl>
    <w:lvl w:ilvl="5" w:tplc="C6F8AF66">
      <w:start w:val="1"/>
      <w:numFmt w:val="lowerRoman"/>
      <w:lvlText w:val="%6."/>
      <w:lvlJc w:val="right"/>
      <w:pPr>
        <w:ind w:left="4320" w:hanging="180"/>
      </w:pPr>
    </w:lvl>
    <w:lvl w:ilvl="6" w:tplc="8A6E3000">
      <w:start w:val="1"/>
      <w:numFmt w:val="decimal"/>
      <w:lvlText w:val="%7."/>
      <w:lvlJc w:val="left"/>
      <w:pPr>
        <w:ind w:left="5040" w:hanging="360"/>
      </w:pPr>
    </w:lvl>
    <w:lvl w:ilvl="7" w:tplc="FA3C58EE">
      <w:start w:val="1"/>
      <w:numFmt w:val="lowerLetter"/>
      <w:lvlText w:val="%8."/>
      <w:lvlJc w:val="left"/>
      <w:pPr>
        <w:ind w:left="5760" w:hanging="360"/>
      </w:pPr>
    </w:lvl>
    <w:lvl w:ilvl="8" w:tplc="FF0631F8">
      <w:start w:val="1"/>
      <w:numFmt w:val="lowerRoman"/>
      <w:lvlText w:val="%9."/>
      <w:lvlJc w:val="right"/>
      <w:pPr>
        <w:ind w:left="6480" w:hanging="180"/>
      </w:pPr>
    </w:lvl>
  </w:abstractNum>
  <w:abstractNum w:abstractNumId="27" w15:restartNumberingAfterBreak="0">
    <w:nsid w:val="4EF43B18"/>
    <w:multiLevelType w:val="hybridMultilevel"/>
    <w:tmpl w:val="D6DE89BE"/>
    <w:lvl w:ilvl="0" w:tplc="0409000F">
      <w:start w:val="1"/>
      <w:numFmt w:val="decimal"/>
      <w:lvlText w:val="%1."/>
      <w:lvlJc w:val="left"/>
      <w:pPr>
        <w:ind w:left="360" w:hanging="360"/>
      </w:pPr>
      <w:rPr>
        <w:rFonts w:hint="default"/>
        <w:b w:val="0"/>
        <w:i w:val="0"/>
        <w:color w:val="000000" w:themeColor="text1"/>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F700C3"/>
    <w:multiLevelType w:val="hybridMultilevel"/>
    <w:tmpl w:val="0ABACB5A"/>
    <w:lvl w:ilvl="0" w:tplc="B6009AC8">
      <w:start w:val="1"/>
      <w:numFmt w:val="decimal"/>
      <w:lvlText w:val="%1."/>
      <w:lvlJc w:val="left"/>
      <w:pPr>
        <w:ind w:left="720" w:hanging="360"/>
      </w:pPr>
    </w:lvl>
    <w:lvl w:ilvl="1" w:tplc="60B8CCF2">
      <w:start w:val="1"/>
      <w:numFmt w:val="lowerLetter"/>
      <w:lvlText w:val="%2."/>
      <w:lvlJc w:val="left"/>
      <w:pPr>
        <w:ind w:left="1440" w:hanging="360"/>
      </w:pPr>
    </w:lvl>
    <w:lvl w:ilvl="2" w:tplc="0F2C711A">
      <w:start w:val="1"/>
      <w:numFmt w:val="lowerRoman"/>
      <w:lvlText w:val="%3."/>
      <w:lvlJc w:val="right"/>
      <w:pPr>
        <w:ind w:left="2160" w:hanging="180"/>
      </w:pPr>
    </w:lvl>
    <w:lvl w:ilvl="3" w:tplc="78E42FA6">
      <w:start w:val="1"/>
      <w:numFmt w:val="decimal"/>
      <w:lvlText w:val="%4."/>
      <w:lvlJc w:val="left"/>
      <w:pPr>
        <w:ind w:left="2880" w:hanging="360"/>
      </w:pPr>
    </w:lvl>
    <w:lvl w:ilvl="4" w:tplc="3C481486">
      <w:start w:val="1"/>
      <w:numFmt w:val="lowerLetter"/>
      <w:lvlText w:val="%5."/>
      <w:lvlJc w:val="left"/>
      <w:pPr>
        <w:ind w:left="3600" w:hanging="360"/>
      </w:pPr>
    </w:lvl>
    <w:lvl w:ilvl="5" w:tplc="C6F8AF66">
      <w:start w:val="1"/>
      <w:numFmt w:val="lowerRoman"/>
      <w:lvlText w:val="%6."/>
      <w:lvlJc w:val="right"/>
      <w:pPr>
        <w:ind w:left="4320" w:hanging="180"/>
      </w:pPr>
    </w:lvl>
    <w:lvl w:ilvl="6" w:tplc="8A6E3000">
      <w:start w:val="1"/>
      <w:numFmt w:val="decimal"/>
      <w:lvlText w:val="%7."/>
      <w:lvlJc w:val="left"/>
      <w:pPr>
        <w:ind w:left="5040" w:hanging="360"/>
      </w:pPr>
    </w:lvl>
    <w:lvl w:ilvl="7" w:tplc="FA3C58EE">
      <w:start w:val="1"/>
      <w:numFmt w:val="lowerLetter"/>
      <w:lvlText w:val="%8."/>
      <w:lvlJc w:val="left"/>
      <w:pPr>
        <w:ind w:left="5760" w:hanging="360"/>
      </w:pPr>
    </w:lvl>
    <w:lvl w:ilvl="8" w:tplc="FF0631F8">
      <w:start w:val="1"/>
      <w:numFmt w:val="lowerRoman"/>
      <w:lvlText w:val="%9."/>
      <w:lvlJc w:val="right"/>
      <w:pPr>
        <w:ind w:left="6480" w:hanging="180"/>
      </w:pPr>
    </w:lvl>
  </w:abstractNum>
  <w:abstractNum w:abstractNumId="29" w15:restartNumberingAfterBreak="0">
    <w:nsid w:val="5BAD36D6"/>
    <w:multiLevelType w:val="hybridMultilevel"/>
    <w:tmpl w:val="C3180DD2"/>
    <w:lvl w:ilvl="0" w:tplc="A24A6964">
      <w:start w:val="5"/>
      <w:numFmt w:val="decimal"/>
      <w:lvlText w:val="%1."/>
      <w:lvlJc w:val="left"/>
      <w:pPr>
        <w:ind w:left="360" w:hanging="360"/>
      </w:pPr>
      <w:rPr>
        <w:rFonts w:hint="default"/>
        <w:b w:val="0"/>
        <w:i w:val="0"/>
        <w:color w:val="000000" w:themeColor="text1"/>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312020"/>
    <w:multiLevelType w:val="hybridMultilevel"/>
    <w:tmpl w:val="D17CFB3A"/>
    <w:lvl w:ilvl="0" w:tplc="C8D63366">
      <w:start w:val="1"/>
      <w:numFmt w:val="bullet"/>
      <w:lvlText w:val=""/>
      <w:lvlJc w:val="left"/>
      <w:pPr>
        <w:ind w:left="787" w:hanging="360"/>
      </w:pPr>
      <w:rPr>
        <w:rFonts w:ascii="Symbol" w:hAnsi="Symbol" w:hint="default"/>
        <w:sz w:val="22"/>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1" w15:restartNumberingAfterBreak="0">
    <w:nsid w:val="5C5E5B6C"/>
    <w:multiLevelType w:val="hybridMultilevel"/>
    <w:tmpl w:val="B4884A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2D26FAB"/>
    <w:multiLevelType w:val="hybridMultilevel"/>
    <w:tmpl w:val="817AACEA"/>
    <w:lvl w:ilvl="0" w:tplc="C8D63366">
      <w:start w:val="1"/>
      <w:numFmt w:val="bullet"/>
      <w:lvlText w:val=""/>
      <w:lvlJc w:val="left"/>
      <w:pPr>
        <w:ind w:left="1051" w:hanging="360"/>
      </w:pPr>
      <w:rPr>
        <w:rFonts w:ascii="Symbol" w:hAnsi="Symbol" w:hint="default"/>
        <w:sz w:val="22"/>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33" w15:restartNumberingAfterBreak="0">
    <w:nsid w:val="684E4224"/>
    <w:multiLevelType w:val="hybridMultilevel"/>
    <w:tmpl w:val="700ACFEA"/>
    <w:lvl w:ilvl="0" w:tplc="53681EC8">
      <w:start w:val="3"/>
      <w:numFmt w:val="decimal"/>
      <w:lvlText w:val="%1."/>
      <w:lvlJc w:val="left"/>
      <w:pPr>
        <w:ind w:left="691"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723223"/>
    <w:multiLevelType w:val="hybridMultilevel"/>
    <w:tmpl w:val="71EE2710"/>
    <w:lvl w:ilvl="0" w:tplc="BBF40A36">
      <w:start w:val="1"/>
      <w:numFmt w:val="decimal"/>
      <w:lvlText w:val="%1."/>
      <w:lvlJc w:val="left"/>
      <w:pPr>
        <w:ind w:left="754" w:hanging="360"/>
      </w:pPr>
      <w:rPr>
        <w:rFonts w:hint="default"/>
        <w:b w:val="0"/>
        <w:i w:val="0"/>
        <w:color w:val="000000" w:themeColor="text1"/>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5" w15:restartNumberingAfterBreak="0">
    <w:nsid w:val="688755A9"/>
    <w:multiLevelType w:val="hybridMultilevel"/>
    <w:tmpl w:val="5C3253EA"/>
    <w:lvl w:ilvl="0" w:tplc="36A6FA72">
      <w:start w:val="1"/>
      <w:numFmt w:val="bullet"/>
      <w:lvlText w:val=""/>
      <w:lvlJc w:val="left"/>
      <w:pPr>
        <w:ind w:left="783" w:hanging="360"/>
      </w:pPr>
      <w:rPr>
        <w:rFonts w:ascii="Symbol" w:hAnsi="Symbol" w:hint="default"/>
        <w:b w:val="0"/>
        <w:i w:val="0"/>
        <w:color w:val="000000" w:themeColor="text1"/>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6B2009C9"/>
    <w:multiLevelType w:val="hybridMultilevel"/>
    <w:tmpl w:val="1CE274A6"/>
    <w:lvl w:ilvl="0" w:tplc="B81A3BD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10294"/>
    <w:multiLevelType w:val="hybridMultilevel"/>
    <w:tmpl w:val="0E2C3066"/>
    <w:lvl w:ilvl="0" w:tplc="9AD668B0">
      <w:start w:val="1"/>
      <w:numFmt w:val="decimal"/>
      <w:lvlText w:val="%1."/>
      <w:lvlJc w:val="left"/>
      <w:pPr>
        <w:ind w:left="691"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509D5"/>
    <w:multiLevelType w:val="hybridMultilevel"/>
    <w:tmpl w:val="B318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975BE0"/>
    <w:multiLevelType w:val="hybridMultilevel"/>
    <w:tmpl w:val="A118AFFC"/>
    <w:lvl w:ilvl="0" w:tplc="03F4E2F6">
      <w:start w:val="1"/>
      <w:numFmt w:val="decimal"/>
      <w:lvlText w:val="%1."/>
      <w:lvlJc w:val="left"/>
      <w:pPr>
        <w:ind w:left="691" w:hanging="360"/>
      </w:pPr>
      <w:rPr>
        <w:rFonts w:asciiTheme="minorHAnsi" w:hAnsiTheme="minorHAnsi" w:cstheme="minorHAnsi"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85EFC"/>
    <w:multiLevelType w:val="hybridMultilevel"/>
    <w:tmpl w:val="6270D302"/>
    <w:lvl w:ilvl="0" w:tplc="2ADEE092">
      <w:start w:val="7"/>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4870A9"/>
    <w:multiLevelType w:val="hybridMultilevel"/>
    <w:tmpl w:val="AD728EB8"/>
    <w:lvl w:ilvl="0" w:tplc="0409000F">
      <w:start w:val="1"/>
      <w:numFmt w:val="decimal"/>
      <w:lvlText w:val="%1."/>
      <w:lvlJc w:val="left"/>
      <w:pPr>
        <w:tabs>
          <w:tab w:val="num" w:pos="360"/>
        </w:tabs>
        <w:ind w:left="360" w:hanging="360"/>
      </w:pPr>
    </w:lvl>
    <w:lvl w:ilvl="1" w:tplc="7660AF48">
      <w:start w:val="1"/>
      <w:numFmt w:val="bullet"/>
      <w:lvlText w:val=""/>
      <w:lvlJc w:val="left"/>
      <w:pPr>
        <w:tabs>
          <w:tab w:val="num" w:pos="1080"/>
        </w:tabs>
        <w:ind w:left="1080" w:hanging="360"/>
      </w:pPr>
      <w:rPr>
        <w:rFonts w:ascii="Symbol" w:hAnsi="Symbo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8"/>
  </w:num>
  <w:num w:numId="3">
    <w:abstractNumId w:val="31"/>
  </w:num>
  <w:num w:numId="4">
    <w:abstractNumId w:val="23"/>
  </w:num>
  <w:num w:numId="5">
    <w:abstractNumId w:val="22"/>
  </w:num>
  <w:num w:numId="6">
    <w:abstractNumId w:val="14"/>
  </w:num>
  <w:num w:numId="7">
    <w:abstractNumId w:val="10"/>
  </w:num>
  <w:num w:numId="8">
    <w:abstractNumId w:val="6"/>
  </w:num>
  <w:num w:numId="9">
    <w:abstractNumId w:val="9"/>
  </w:num>
  <w:num w:numId="10">
    <w:abstractNumId w:val="19"/>
  </w:num>
  <w:num w:numId="11">
    <w:abstractNumId w:val="5"/>
  </w:num>
  <w:num w:numId="12">
    <w:abstractNumId w:val="36"/>
  </w:num>
  <w:num w:numId="13">
    <w:abstractNumId w:val="40"/>
  </w:num>
  <w:num w:numId="14">
    <w:abstractNumId w:val="24"/>
  </w:num>
  <w:num w:numId="15">
    <w:abstractNumId w:val="28"/>
  </w:num>
  <w:num w:numId="16">
    <w:abstractNumId w:val="38"/>
  </w:num>
  <w:num w:numId="17">
    <w:abstractNumId w:val="27"/>
  </w:num>
  <w:num w:numId="18">
    <w:abstractNumId w:val="0"/>
  </w:num>
  <w:num w:numId="19">
    <w:abstractNumId w:val="21"/>
  </w:num>
  <w:num w:numId="20">
    <w:abstractNumId w:val="29"/>
  </w:num>
  <w:num w:numId="21">
    <w:abstractNumId w:val="41"/>
  </w:num>
  <w:num w:numId="22">
    <w:abstractNumId w:val="33"/>
  </w:num>
  <w:num w:numId="23">
    <w:abstractNumId w:val="12"/>
  </w:num>
  <w:num w:numId="24">
    <w:abstractNumId w:val="11"/>
  </w:num>
  <w:num w:numId="25">
    <w:abstractNumId w:val="13"/>
  </w:num>
  <w:num w:numId="26">
    <w:abstractNumId w:val="26"/>
  </w:num>
  <w:num w:numId="27">
    <w:abstractNumId w:val="3"/>
  </w:num>
  <w:num w:numId="28">
    <w:abstractNumId w:val="2"/>
  </w:num>
  <w:num w:numId="29">
    <w:abstractNumId w:val="4"/>
  </w:num>
  <w:num w:numId="30">
    <w:abstractNumId w:val="20"/>
  </w:num>
  <w:num w:numId="31">
    <w:abstractNumId w:val="39"/>
  </w:num>
  <w:num w:numId="32">
    <w:abstractNumId w:val="37"/>
  </w:num>
  <w:num w:numId="33">
    <w:abstractNumId w:val="35"/>
  </w:num>
  <w:num w:numId="34">
    <w:abstractNumId w:val="34"/>
  </w:num>
  <w:num w:numId="35">
    <w:abstractNumId w:val="25"/>
  </w:num>
  <w:num w:numId="36">
    <w:abstractNumId w:val="1"/>
  </w:num>
  <w:num w:numId="37">
    <w:abstractNumId w:val="15"/>
  </w:num>
  <w:num w:numId="38">
    <w:abstractNumId w:val="18"/>
  </w:num>
  <w:num w:numId="39">
    <w:abstractNumId w:val="30"/>
  </w:num>
  <w:num w:numId="40">
    <w:abstractNumId w:val="17"/>
  </w:num>
  <w:num w:numId="41">
    <w:abstractNumId w:val="32"/>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00"/>
    <w:rsid w:val="00002385"/>
    <w:rsid w:val="00021347"/>
    <w:rsid w:val="000275A1"/>
    <w:rsid w:val="00041034"/>
    <w:rsid w:val="00042F68"/>
    <w:rsid w:val="00046B67"/>
    <w:rsid w:val="0005009B"/>
    <w:rsid w:val="00051120"/>
    <w:rsid w:val="0005485B"/>
    <w:rsid w:val="00060FBF"/>
    <w:rsid w:val="0007179D"/>
    <w:rsid w:val="000747AB"/>
    <w:rsid w:val="0007696B"/>
    <w:rsid w:val="00076B5C"/>
    <w:rsid w:val="000774D1"/>
    <w:rsid w:val="00094351"/>
    <w:rsid w:val="00097143"/>
    <w:rsid w:val="000A58E7"/>
    <w:rsid w:val="000A754E"/>
    <w:rsid w:val="000B45BB"/>
    <w:rsid w:val="000B59DD"/>
    <w:rsid w:val="000B77AF"/>
    <w:rsid w:val="000D3CD1"/>
    <w:rsid w:val="000D7809"/>
    <w:rsid w:val="000E168A"/>
    <w:rsid w:val="000E490B"/>
    <w:rsid w:val="000F05E4"/>
    <w:rsid w:val="000F48F4"/>
    <w:rsid w:val="00114B81"/>
    <w:rsid w:val="00117EB8"/>
    <w:rsid w:val="00122F40"/>
    <w:rsid w:val="00127E72"/>
    <w:rsid w:val="00132C64"/>
    <w:rsid w:val="00132E93"/>
    <w:rsid w:val="001363BF"/>
    <w:rsid w:val="00140AD2"/>
    <w:rsid w:val="00143E2F"/>
    <w:rsid w:val="00146EF4"/>
    <w:rsid w:val="00150DEA"/>
    <w:rsid w:val="001633A5"/>
    <w:rsid w:val="00163C76"/>
    <w:rsid w:val="0016692F"/>
    <w:rsid w:val="00170E88"/>
    <w:rsid w:val="00176585"/>
    <w:rsid w:val="00176780"/>
    <w:rsid w:val="00177C96"/>
    <w:rsid w:val="001866E7"/>
    <w:rsid w:val="001974E7"/>
    <w:rsid w:val="001A1E38"/>
    <w:rsid w:val="001A6A8F"/>
    <w:rsid w:val="001A7A80"/>
    <w:rsid w:val="001B1CFE"/>
    <w:rsid w:val="001B3A5D"/>
    <w:rsid w:val="001B3E8A"/>
    <w:rsid w:val="001B41AA"/>
    <w:rsid w:val="001B5D01"/>
    <w:rsid w:val="001C0A32"/>
    <w:rsid w:val="001C1E7B"/>
    <w:rsid w:val="001C6FCF"/>
    <w:rsid w:val="001D1B06"/>
    <w:rsid w:val="001D3A39"/>
    <w:rsid w:val="001E18E3"/>
    <w:rsid w:val="001E6786"/>
    <w:rsid w:val="001E7043"/>
    <w:rsid w:val="001F2029"/>
    <w:rsid w:val="00201C2F"/>
    <w:rsid w:val="00204803"/>
    <w:rsid w:val="002108E1"/>
    <w:rsid w:val="002162AC"/>
    <w:rsid w:val="00224F11"/>
    <w:rsid w:val="00227538"/>
    <w:rsid w:val="00230E6B"/>
    <w:rsid w:val="00237ECA"/>
    <w:rsid w:val="0025042E"/>
    <w:rsid w:val="002514FF"/>
    <w:rsid w:val="00253CBA"/>
    <w:rsid w:val="00255D49"/>
    <w:rsid w:val="0025742F"/>
    <w:rsid w:val="00266590"/>
    <w:rsid w:val="00267A28"/>
    <w:rsid w:val="002760E1"/>
    <w:rsid w:val="002772A9"/>
    <w:rsid w:val="00284FA5"/>
    <w:rsid w:val="00285245"/>
    <w:rsid w:val="00291C1B"/>
    <w:rsid w:val="00292B76"/>
    <w:rsid w:val="0029381A"/>
    <w:rsid w:val="00296AA3"/>
    <w:rsid w:val="002A063C"/>
    <w:rsid w:val="002A3DEC"/>
    <w:rsid w:val="002A5D6C"/>
    <w:rsid w:val="002B10B7"/>
    <w:rsid w:val="002C2333"/>
    <w:rsid w:val="002C31E6"/>
    <w:rsid w:val="002C3BBE"/>
    <w:rsid w:val="002D2FEB"/>
    <w:rsid w:val="002D3915"/>
    <w:rsid w:val="002E3474"/>
    <w:rsid w:val="002F3108"/>
    <w:rsid w:val="002F3184"/>
    <w:rsid w:val="002F3AA9"/>
    <w:rsid w:val="002F57EB"/>
    <w:rsid w:val="002F7A29"/>
    <w:rsid w:val="00300A36"/>
    <w:rsid w:val="00300AAE"/>
    <w:rsid w:val="00306DD1"/>
    <w:rsid w:val="00317D04"/>
    <w:rsid w:val="00322750"/>
    <w:rsid w:val="00333673"/>
    <w:rsid w:val="0033722B"/>
    <w:rsid w:val="00337F38"/>
    <w:rsid w:val="00345126"/>
    <w:rsid w:val="003466EA"/>
    <w:rsid w:val="00347280"/>
    <w:rsid w:val="00353B20"/>
    <w:rsid w:val="003572DC"/>
    <w:rsid w:val="0036077D"/>
    <w:rsid w:val="00362327"/>
    <w:rsid w:val="00371ACC"/>
    <w:rsid w:val="00373A88"/>
    <w:rsid w:val="003812A5"/>
    <w:rsid w:val="00390740"/>
    <w:rsid w:val="003A120B"/>
    <w:rsid w:val="003A20A4"/>
    <w:rsid w:val="003A6683"/>
    <w:rsid w:val="003B02D2"/>
    <w:rsid w:val="003B7F80"/>
    <w:rsid w:val="003C5591"/>
    <w:rsid w:val="003C5E5D"/>
    <w:rsid w:val="003C6ADE"/>
    <w:rsid w:val="003D430F"/>
    <w:rsid w:val="003D4914"/>
    <w:rsid w:val="003E42C9"/>
    <w:rsid w:val="003F10E7"/>
    <w:rsid w:val="003F2075"/>
    <w:rsid w:val="003F76A5"/>
    <w:rsid w:val="004041E6"/>
    <w:rsid w:val="004078B5"/>
    <w:rsid w:val="00414E91"/>
    <w:rsid w:val="00415200"/>
    <w:rsid w:val="004153B6"/>
    <w:rsid w:val="00416E03"/>
    <w:rsid w:val="004258EF"/>
    <w:rsid w:val="00432A67"/>
    <w:rsid w:val="00435DE4"/>
    <w:rsid w:val="00437E1C"/>
    <w:rsid w:val="00441005"/>
    <w:rsid w:val="00451323"/>
    <w:rsid w:val="00452081"/>
    <w:rsid w:val="00467C7A"/>
    <w:rsid w:val="0048062E"/>
    <w:rsid w:val="004820A3"/>
    <w:rsid w:val="004900D4"/>
    <w:rsid w:val="00490BFB"/>
    <w:rsid w:val="00497370"/>
    <w:rsid w:val="00497428"/>
    <w:rsid w:val="004A2FCA"/>
    <w:rsid w:val="004B2AB3"/>
    <w:rsid w:val="004C1687"/>
    <w:rsid w:val="004C6440"/>
    <w:rsid w:val="004D676B"/>
    <w:rsid w:val="004F2A6A"/>
    <w:rsid w:val="00505605"/>
    <w:rsid w:val="00506DCC"/>
    <w:rsid w:val="00511518"/>
    <w:rsid w:val="005133E8"/>
    <w:rsid w:val="005247BD"/>
    <w:rsid w:val="005265B3"/>
    <w:rsid w:val="00532D35"/>
    <w:rsid w:val="005362F5"/>
    <w:rsid w:val="00536BE4"/>
    <w:rsid w:val="00541D02"/>
    <w:rsid w:val="00544DD4"/>
    <w:rsid w:val="00546779"/>
    <w:rsid w:val="00546B07"/>
    <w:rsid w:val="005529A5"/>
    <w:rsid w:val="00564526"/>
    <w:rsid w:val="0056686C"/>
    <w:rsid w:val="00574D46"/>
    <w:rsid w:val="0058003D"/>
    <w:rsid w:val="005812E8"/>
    <w:rsid w:val="005833D1"/>
    <w:rsid w:val="005852D5"/>
    <w:rsid w:val="00593BFB"/>
    <w:rsid w:val="005A1C73"/>
    <w:rsid w:val="005A1CCE"/>
    <w:rsid w:val="005A3493"/>
    <w:rsid w:val="005A7102"/>
    <w:rsid w:val="005B1751"/>
    <w:rsid w:val="005B6DFE"/>
    <w:rsid w:val="005C0641"/>
    <w:rsid w:val="005C24F7"/>
    <w:rsid w:val="005C3586"/>
    <w:rsid w:val="005C7901"/>
    <w:rsid w:val="005D07EC"/>
    <w:rsid w:val="005F4475"/>
    <w:rsid w:val="005F5FAB"/>
    <w:rsid w:val="005F7FF1"/>
    <w:rsid w:val="0060534D"/>
    <w:rsid w:val="006106BB"/>
    <w:rsid w:val="006323AF"/>
    <w:rsid w:val="00637FCB"/>
    <w:rsid w:val="00640F4A"/>
    <w:rsid w:val="006463EA"/>
    <w:rsid w:val="00650AE4"/>
    <w:rsid w:val="00655AB0"/>
    <w:rsid w:val="0065716B"/>
    <w:rsid w:val="00662139"/>
    <w:rsid w:val="00665501"/>
    <w:rsid w:val="00673972"/>
    <w:rsid w:val="00676BB7"/>
    <w:rsid w:val="00677BE0"/>
    <w:rsid w:val="00691AE0"/>
    <w:rsid w:val="006949BB"/>
    <w:rsid w:val="006A2553"/>
    <w:rsid w:val="006C2557"/>
    <w:rsid w:val="006C3F31"/>
    <w:rsid w:val="006C7CE0"/>
    <w:rsid w:val="006E357C"/>
    <w:rsid w:val="006E4F3D"/>
    <w:rsid w:val="006E730D"/>
    <w:rsid w:val="006F7698"/>
    <w:rsid w:val="007015EB"/>
    <w:rsid w:val="0071332A"/>
    <w:rsid w:val="007240A0"/>
    <w:rsid w:val="007256A9"/>
    <w:rsid w:val="007365ED"/>
    <w:rsid w:val="007429B7"/>
    <w:rsid w:val="00745413"/>
    <w:rsid w:val="00762482"/>
    <w:rsid w:val="00766D86"/>
    <w:rsid w:val="0076720B"/>
    <w:rsid w:val="007746B8"/>
    <w:rsid w:val="00786C41"/>
    <w:rsid w:val="00787E12"/>
    <w:rsid w:val="007A1A14"/>
    <w:rsid w:val="007A44D2"/>
    <w:rsid w:val="007B56F8"/>
    <w:rsid w:val="007C3981"/>
    <w:rsid w:val="007D0985"/>
    <w:rsid w:val="007D1924"/>
    <w:rsid w:val="007D50AE"/>
    <w:rsid w:val="007D66B3"/>
    <w:rsid w:val="007E3172"/>
    <w:rsid w:val="007F18A4"/>
    <w:rsid w:val="007F2E51"/>
    <w:rsid w:val="007F6D7F"/>
    <w:rsid w:val="00804188"/>
    <w:rsid w:val="0080477B"/>
    <w:rsid w:val="00812542"/>
    <w:rsid w:val="00815E1B"/>
    <w:rsid w:val="00821630"/>
    <w:rsid w:val="00822D17"/>
    <w:rsid w:val="00834BA6"/>
    <w:rsid w:val="00836D40"/>
    <w:rsid w:val="00842F0D"/>
    <w:rsid w:val="008600D1"/>
    <w:rsid w:val="0087222D"/>
    <w:rsid w:val="00872EA1"/>
    <w:rsid w:val="008742F1"/>
    <w:rsid w:val="00874CDC"/>
    <w:rsid w:val="00880627"/>
    <w:rsid w:val="00884B5C"/>
    <w:rsid w:val="00892033"/>
    <w:rsid w:val="008958B7"/>
    <w:rsid w:val="008A1930"/>
    <w:rsid w:val="008A1FCE"/>
    <w:rsid w:val="008B1761"/>
    <w:rsid w:val="008B24B6"/>
    <w:rsid w:val="008C0673"/>
    <w:rsid w:val="008C088A"/>
    <w:rsid w:val="008C2FCB"/>
    <w:rsid w:val="008C39D7"/>
    <w:rsid w:val="008C7CB6"/>
    <w:rsid w:val="008D15D1"/>
    <w:rsid w:val="008D3C78"/>
    <w:rsid w:val="008D5B43"/>
    <w:rsid w:val="008E2933"/>
    <w:rsid w:val="008F1A01"/>
    <w:rsid w:val="008F4B8A"/>
    <w:rsid w:val="00904E1A"/>
    <w:rsid w:val="00910122"/>
    <w:rsid w:val="00911581"/>
    <w:rsid w:val="009308D0"/>
    <w:rsid w:val="00931583"/>
    <w:rsid w:val="009340ED"/>
    <w:rsid w:val="00942AE3"/>
    <w:rsid w:val="00955978"/>
    <w:rsid w:val="00960EE6"/>
    <w:rsid w:val="009646D7"/>
    <w:rsid w:val="0096769C"/>
    <w:rsid w:val="00970227"/>
    <w:rsid w:val="009711A4"/>
    <w:rsid w:val="00975044"/>
    <w:rsid w:val="009760BC"/>
    <w:rsid w:val="00976ED9"/>
    <w:rsid w:val="0098243B"/>
    <w:rsid w:val="009826CE"/>
    <w:rsid w:val="00984239"/>
    <w:rsid w:val="00985641"/>
    <w:rsid w:val="00985E94"/>
    <w:rsid w:val="00992B53"/>
    <w:rsid w:val="00995730"/>
    <w:rsid w:val="00995E45"/>
    <w:rsid w:val="009A11EC"/>
    <w:rsid w:val="009B0746"/>
    <w:rsid w:val="009B5717"/>
    <w:rsid w:val="009B7478"/>
    <w:rsid w:val="009C31E1"/>
    <w:rsid w:val="009C4D60"/>
    <w:rsid w:val="009C7328"/>
    <w:rsid w:val="009D0F3B"/>
    <w:rsid w:val="009E257B"/>
    <w:rsid w:val="009E41C5"/>
    <w:rsid w:val="009E6585"/>
    <w:rsid w:val="009F2976"/>
    <w:rsid w:val="009F6A76"/>
    <w:rsid w:val="00A05DE6"/>
    <w:rsid w:val="00A060E2"/>
    <w:rsid w:val="00A107F8"/>
    <w:rsid w:val="00A144A4"/>
    <w:rsid w:val="00A14FCF"/>
    <w:rsid w:val="00A16217"/>
    <w:rsid w:val="00A20016"/>
    <w:rsid w:val="00A2208E"/>
    <w:rsid w:val="00A221E6"/>
    <w:rsid w:val="00A33662"/>
    <w:rsid w:val="00A427A4"/>
    <w:rsid w:val="00A42D0D"/>
    <w:rsid w:val="00A433CA"/>
    <w:rsid w:val="00A543EA"/>
    <w:rsid w:val="00A56097"/>
    <w:rsid w:val="00A80668"/>
    <w:rsid w:val="00A80E9B"/>
    <w:rsid w:val="00A85134"/>
    <w:rsid w:val="00A9389B"/>
    <w:rsid w:val="00A94402"/>
    <w:rsid w:val="00AA169F"/>
    <w:rsid w:val="00AA7A80"/>
    <w:rsid w:val="00AB69EF"/>
    <w:rsid w:val="00AC40E0"/>
    <w:rsid w:val="00AE3335"/>
    <w:rsid w:val="00B01EB0"/>
    <w:rsid w:val="00B14091"/>
    <w:rsid w:val="00B166CD"/>
    <w:rsid w:val="00B25F63"/>
    <w:rsid w:val="00B342ED"/>
    <w:rsid w:val="00B41547"/>
    <w:rsid w:val="00B4225A"/>
    <w:rsid w:val="00B4658B"/>
    <w:rsid w:val="00B47324"/>
    <w:rsid w:val="00B50AC3"/>
    <w:rsid w:val="00B529E6"/>
    <w:rsid w:val="00B53850"/>
    <w:rsid w:val="00B54897"/>
    <w:rsid w:val="00B54FFC"/>
    <w:rsid w:val="00B64007"/>
    <w:rsid w:val="00B65B7B"/>
    <w:rsid w:val="00B71FDA"/>
    <w:rsid w:val="00B731C1"/>
    <w:rsid w:val="00B81710"/>
    <w:rsid w:val="00B821C9"/>
    <w:rsid w:val="00B850A5"/>
    <w:rsid w:val="00B85F6B"/>
    <w:rsid w:val="00B954FC"/>
    <w:rsid w:val="00B97A7A"/>
    <w:rsid w:val="00BA0898"/>
    <w:rsid w:val="00BA2FD3"/>
    <w:rsid w:val="00BA3DBE"/>
    <w:rsid w:val="00BC18FD"/>
    <w:rsid w:val="00BC323D"/>
    <w:rsid w:val="00BD0770"/>
    <w:rsid w:val="00BD27D2"/>
    <w:rsid w:val="00BD30D0"/>
    <w:rsid w:val="00BE0AAF"/>
    <w:rsid w:val="00BE28E8"/>
    <w:rsid w:val="00BE3C6D"/>
    <w:rsid w:val="00BE57AE"/>
    <w:rsid w:val="00BF1F76"/>
    <w:rsid w:val="00BF58E9"/>
    <w:rsid w:val="00C00826"/>
    <w:rsid w:val="00C00D9A"/>
    <w:rsid w:val="00C02633"/>
    <w:rsid w:val="00C034FD"/>
    <w:rsid w:val="00C0353C"/>
    <w:rsid w:val="00C04C05"/>
    <w:rsid w:val="00C17367"/>
    <w:rsid w:val="00C35998"/>
    <w:rsid w:val="00C60098"/>
    <w:rsid w:val="00C61F34"/>
    <w:rsid w:val="00C666B4"/>
    <w:rsid w:val="00C74875"/>
    <w:rsid w:val="00C86E62"/>
    <w:rsid w:val="00CA7801"/>
    <w:rsid w:val="00CB1212"/>
    <w:rsid w:val="00CB5C2F"/>
    <w:rsid w:val="00CC0259"/>
    <w:rsid w:val="00CC49B2"/>
    <w:rsid w:val="00CC4C04"/>
    <w:rsid w:val="00CC582E"/>
    <w:rsid w:val="00CC623D"/>
    <w:rsid w:val="00CD3143"/>
    <w:rsid w:val="00CE2BDB"/>
    <w:rsid w:val="00CE30F4"/>
    <w:rsid w:val="00CE5519"/>
    <w:rsid w:val="00CF3F66"/>
    <w:rsid w:val="00D04129"/>
    <w:rsid w:val="00D05C27"/>
    <w:rsid w:val="00D07A1C"/>
    <w:rsid w:val="00D176F6"/>
    <w:rsid w:val="00D31D24"/>
    <w:rsid w:val="00D331AE"/>
    <w:rsid w:val="00D336F4"/>
    <w:rsid w:val="00D34F1D"/>
    <w:rsid w:val="00D37E0F"/>
    <w:rsid w:val="00D4470D"/>
    <w:rsid w:val="00D44F0C"/>
    <w:rsid w:val="00D4659A"/>
    <w:rsid w:val="00D500E4"/>
    <w:rsid w:val="00D576B5"/>
    <w:rsid w:val="00D6146D"/>
    <w:rsid w:val="00D62470"/>
    <w:rsid w:val="00D727B7"/>
    <w:rsid w:val="00D730A3"/>
    <w:rsid w:val="00D76F93"/>
    <w:rsid w:val="00D802F0"/>
    <w:rsid w:val="00D81B00"/>
    <w:rsid w:val="00D85839"/>
    <w:rsid w:val="00D914B7"/>
    <w:rsid w:val="00D93785"/>
    <w:rsid w:val="00D96B52"/>
    <w:rsid w:val="00D97B34"/>
    <w:rsid w:val="00DA2960"/>
    <w:rsid w:val="00DA2E82"/>
    <w:rsid w:val="00DA5DB8"/>
    <w:rsid w:val="00DA7BDC"/>
    <w:rsid w:val="00DB3F76"/>
    <w:rsid w:val="00DC5102"/>
    <w:rsid w:val="00DC5C00"/>
    <w:rsid w:val="00DC7308"/>
    <w:rsid w:val="00DC7BBE"/>
    <w:rsid w:val="00DD11A5"/>
    <w:rsid w:val="00DD33E4"/>
    <w:rsid w:val="00DD396C"/>
    <w:rsid w:val="00DD4E0B"/>
    <w:rsid w:val="00DD5A24"/>
    <w:rsid w:val="00DE4432"/>
    <w:rsid w:val="00DE6099"/>
    <w:rsid w:val="00DF78ED"/>
    <w:rsid w:val="00E00ADB"/>
    <w:rsid w:val="00E00D48"/>
    <w:rsid w:val="00E11851"/>
    <w:rsid w:val="00E13443"/>
    <w:rsid w:val="00E16B1A"/>
    <w:rsid w:val="00E2350E"/>
    <w:rsid w:val="00E24E19"/>
    <w:rsid w:val="00E3313B"/>
    <w:rsid w:val="00E3330E"/>
    <w:rsid w:val="00E33739"/>
    <w:rsid w:val="00E36504"/>
    <w:rsid w:val="00E4128E"/>
    <w:rsid w:val="00E44D1B"/>
    <w:rsid w:val="00E500C1"/>
    <w:rsid w:val="00E50584"/>
    <w:rsid w:val="00E627DF"/>
    <w:rsid w:val="00E71BF3"/>
    <w:rsid w:val="00E73DEF"/>
    <w:rsid w:val="00E7485A"/>
    <w:rsid w:val="00E90DA5"/>
    <w:rsid w:val="00EA0C31"/>
    <w:rsid w:val="00EA3B5A"/>
    <w:rsid w:val="00EA4865"/>
    <w:rsid w:val="00EA5AE2"/>
    <w:rsid w:val="00EC327F"/>
    <w:rsid w:val="00EC5A69"/>
    <w:rsid w:val="00ED0881"/>
    <w:rsid w:val="00EE1738"/>
    <w:rsid w:val="00EE48CF"/>
    <w:rsid w:val="00EE5F6F"/>
    <w:rsid w:val="00EF2BEB"/>
    <w:rsid w:val="00F057D9"/>
    <w:rsid w:val="00F1431A"/>
    <w:rsid w:val="00F26918"/>
    <w:rsid w:val="00F300A8"/>
    <w:rsid w:val="00F31001"/>
    <w:rsid w:val="00F31E06"/>
    <w:rsid w:val="00F50E93"/>
    <w:rsid w:val="00F5161A"/>
    <w:rsid w:val="00F545A1"/>
    <w:rsid w:val="00F54DC5"/>
    <w:rsid w:val="00F6317F"/>
    <w:rsid w:val="00F6386C"/>
    <w:rsid w:val="00F6401D"/>
    <w:rsid w:val="00F64A00"/>
    <w:rsid w:val="00F64AD7"/>
    <w:rsid w:val="00F673D4"/>
    <w:rsid w:val="00F719F8"/>
    <w:rsid w:val="00F75721"/>
    <w:rsid w:val="00F7670B"/>
    <w:rsid w:val="00F81A56"/>
    <w:rsid w:val="00F84062"/>
    <w:rsid w:val="00F86B68"/>
    <w:rsid w:val="00F92C03"/>
    <w:rsid w:val="00FA0EEB"/>
    <w:rsid w:val="00FA7001"/>
    <w:rsid w:val="00FB11F6"/>
    <w:rsid w:val="00FB1B7C"/>
    <w:rsid w:val="00FB55DF"/>
    <w:rsid w:val="00FC704E"/>
    <w:rsid w:val="00FC7051"/>
    <w:rsid w:val="00FD7F64"/>
    <w:rsid w:val="00FE0928"/>
    <w:rsid w:val="00FF2347"/>
    <w:rsid w:val="00FF5FB5"/>
    <w:rsid w:val="01867E0C"/>
    <w:rsid w:val="0205EBA9"/>
    <w:rsid w:val="03354B06"/>
    <w:rsid w:val="07E6A2B9"/>
    <w:rsid w:val="08464566"/>
    <w:rsid w:val="08739D3A"/>
    <w:rsid w:val="0A20CC16"/>
    <w:rsid w:val="0B21B658"/>
    <w:rsid w:val="0CDBEBB0"/>
    <w:rsid w:val="0D1B6AE3"/>
    <w:rsid w:val="0E37D5D9"/>
    <w:rsid w:val="0EA68B43"/>
    <w:rsid w:val="0F470B61"/>
    <w:rsid w:val="0F553A8D"/>
    <w:rsid w:val="101D7825"/>
    <w:rsid w:val="10998DBC"/>
    <w:rsid w:val="10B939B9"/>
    <w:rsid w:val="111AF3C0"/>
    <w:rsid w:val="154419FC"/>
    <w:rsid w:val="166A7E6A"/>
    <w:rsid w:val="16B53EBB"/>
    <w:rsid w:val="17061CC8"/>
    <w:rsid w:val="1767BE06"/>
    <w:rsid w:val="1A4BDF9D"/>
    <w:rsid w:val="1A6034CA"/>
    <w:rsid w:val="1B8CFC04"/>
    <w:rsid w:val="1CF19D87"/>
    <w:rsid w:val="1D09F074"/>
    <w:rsid w:val="1DDDC90C"/>
    <w:rsid w:val="1EFB9701"/>
    <w:rsid w:val="206F44C2"/>
    <w:rsid w:val="20B4B39C"/>
    <w:rsid w:val="21720CE5"/>
    <w:rsid w:val="21D98DD4"/>
    <w:rsid w:val="2297F13F"/>
    <w:rsid w:val="22A2F705"/>
    <w:rsid w:val="22DDE60C"/>
    <w:rsid w:val="259E4615"/>
    <w:rsid w:val="26A05749"/>
    <w:rsid w:val="2917FBC2"/>
    <w:rsid w:val="295CB54E"/>
    <w:rsid w:val="299777FD"/>
    <w:rsid w:val="2B4706A8"/>
    <w:rsid w:val="2DEF4556"/>
    <w:rsid w:val="308B5E30"/>
    <w:rsid w:val="3161A4EA"/>
    <w:rsid w:val="3251BAAC"/>
    <w:rsid w:val="3611BDA9"/>
    <w:rsid w:val="3630AB9F"/>
    <w:rsid w:val="3A02B8A1"/>
    <w:rsid w:val="3B423888"/>
    <w:rsid w:val="3B62BF4C"/>
    <w:rsid w:val="3B79820D"/>
    <w:rsid w:val="3C210C78"/>
    <w:rsid w:val="3CC2F355"/>
    <w:rsid w:val="3CC747B8"/>
    <w:rsid w:val="40581B7C"/>
    <w:rsid w:val="40D1D6D2"/>
    <w:rsid w:val="42BFA5DA"/>
    <w:rsid w:val="4301B693"/>
    <w:rsid w:val="4307C956"/>
    <w:rsid w:val="43818BEF"/>
    <w:rsid w:val="446CF4C4"/>
    <w:rsid w:val="451B4899"/>
    <w:rsid w:val="455EFECB"/>
    <w:rsid w:val="486DF747"/>
    <w:rsid w:val="4AC1DE2E"/>
    <w:rsid w:val="4DCE305B"/>
    <w:rsid w:val="4F01FF60"/>
    <w:rsid w:val="50947F9E"/>
    <w:rsid w:val="52359D9B"/>
    <w:rsid w:val="525F30BB"/>
    <w:rsid w:val="53E510EF"/>
    <w:rsid w:val="54B9D43A"/>
    <w:rsid w:val="55632C29"/>
    <w:rsid w:val="55888F36"/>
    <w:rsid w:val="568C2686"/>
    <w:rsid w:val="56A8DD24"/>
    <w:rsid w:val="57163E55"/>
    <w:rsid w:val="57ECF45D"/>
    <w:rsid w:val="5835E758"/>
    <w:rsid w:val="584D9224"/>
    <w:rsid w:val="5C0BA23A"/>
    <w:rsid w:val="5C61CF01"/>
    <w:rsid w:val="5CE7BA98"/>
    <w:rsid w:val="5DB1DE0B"/>
    <w:rsid w:val="5DBFCF84"/>
    <w:rsid w:val="5DD2EEF5"/>
    <w:rsid w:val="5E7864D6"/>
    <w:rsid w:val="62ED0BD2"/>
    <w:rsid w:val="62FCFF27"/>
    <w:rsid w:val="63F1BDF3"/>
    <w:rsid w:val="64DA8044"/>
    <w:rsid w:val="65BFE626"/>
    <w:rsid w:val="660F6B08"/>
    <w:rsid w:val="6616E1E9"/>
    <w:rsid w:val="696BF6CE"/>
    <w:rsid w:val="6ADB253C"/>
    <w:rsid w:val="6B0D0127"/>
    <w:rsid w:val="6CB57BC2"/>
    <w:rsid w:val="6DBEC056"/>
    <w:rsid w:val="6DFACCA7"/>
    <w:rsid w:val="6E78B39A"/>
    <w:rsid w:val="703C3C1C"/>
    <w:rsid w:val="70498CF6"/>
    <w:rsid w:val="705E4C1E"/>
    <w:rsid w:val="709BB892"/>
    <w:rsid w:val="72E06E09"/>
    <w:rsid w:val="73A61715"/>
    <w:rsid w:val="79171F66"/>
    <w:rsid w:val="7AA5A33B"/>
    <w:rsid w:val="7BAFA7A7"/>
    <w:rsid w:val="7D0EDC56"/>
    <w:rsid w:val="7D1CE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C6103A"/>
  <w15:chartTrackingRefBased/>
  <w15:docId w15:val="{7950E8D5-6965-4C7B-8700-384C6ED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751"/>
    <w:pPr>
      <w:spacing w:before="100" w:beforeAutospacing="1" w:after="100" w:afterAutospacing="1"/>
    </w:pPr>
    <w:rPr>
      <w:rFonts w:ascii="Calibri" w:hAnsi="Calibri" w:cs="Arial"/>
      <w:bCs/>
      <w:sz w:val="22"/>
      <w:szCs w:val="24"/>
    </w:rPr>
  </w:style>
  <w:style w:type="paragraph" w:styleId="Heading1">
    <w:name w:val="heading 1"/>
    <w:basedOn w:val="Normal"/>
    <w:next w:val="Normal"/>
    <w:link w:val="Heading1Char"/>
    <w:uiPriority w:val="9"/>
    <w:qFormat/>
    <w:rsid w:val="00114B81"/>
    <w:pPr>
      <w:keepNext/>
      <w:shd w:val="clear" w:color="auto" w:fill="D9D9D9" w:themeFill="background1" w:themeFillShade="D9"/>
      <w:autoSpaceDE w:val="0"/>
      <w:autoSpaceDN w:val="0"/>
      <w:adjustRightInd w:val="0"/>
      <w:jc w:val="center"/>
      <w:outlineLvl w:val="0"/>
    </w:pPr>
    <w:rPr>
      <w:b/>
      <w:bCs w:val="0"/>
      <w:color w:val="002060"/>
      <w:sz w:val="28"/>
      <w:szCs w:val="28"/>
    </w:rPr>
  </w:style>
  <w:style w:type="paragraph" w:styleId="Heading2">
    <w:name w:val="heading 2"/>
    <w:basedOn w:val="Normal"/>
    <w:next w:val="Normal"/>
    <w:link w:val="Heading2Char"/>
    <w:uiPriority w:val="9"/>
    <w:qFormat/>
    <w:rsid w:val="00253CBA"/>
    <w:pPr>
      <w:keepNext/>
      <w:shd w:val="clear" w:color="auto" w:fill="D9D9D9" w:themeFill="background1" w:themeFillShade="D9"/>
      <w:autoSpaceDE w:val="0"/>
      <w:autoSpaceDN w:val="0"/>
      <w:adjustRightInd w:val="0"/>
      <w:outlineLvl w:val="1"/>
    </w:pPr>
    <w:rPr>
      <w:b/>
      <w:sz w:val="24"/>
    </w:rPr>
  </w:style>
  <w:style w:type="paragraph" w:styleId="Heading3">
    <w:name w:val="heading 3"/>
    <w:basedOn w:val="Normal"/>
    <w:next w:val="Normal"/>
    <w:qFormat/>
    <w:pPr>
      <w:keepNext/>
      <w:outlineLvl w:val="2"/>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autoSpaceDE w:val="0"/>
      <w:autoSpaceDN w:val="0"/>
      <w:adjustRightInd w:val="0"/>
    </w:pPr>
    <w:rPr>
      <w:szCs w:val="20"/>
    </w:rPr>
  </w:style>
  <w:style w:type="paragraph" w:styleId="BodyTextIndent">
    <w:name w:val="Body Text Indent"/>
    <w:basedOn w:val="Normal"/>
    <w:pPr>
      <w:ind w:left="360"/>
    </w:pPr>
  </w:style>
  <w:style w:type="paragraph" w:styleId="Title">
    <w:name w:val="Title"/>
    <w:basedOn w:val="Normal"/>
    <w:qFormat/>
    <w:pPr>
      <w:autoSpaceDE w:val="0"/>
      <w:autoSpaceDN w:val="0"/>
      <w:adjustRightInd w:val="0"/>
      <w:jc w:val="center"/>
    </w:pPr>
    <w:rPr>
      <w:b/>
      <w:bCs w:val="0"/>
      <w:szCs w:val="36"/>
    </w:rPr>
  </w:style>
  <w:style w:type="paragraph" w:styleId="BodyText">
    <w:name w:val="Body Text"/>
    <w:basedOn w:val="Normal"/>
    <w:pPr>
      <w:autoSpaceDE w:val="0"/>
      <w:autoSpaceDN w:val="0"/>
      <w:adjustRightInd w:val="0"/>
    </w:pPr>
    <w:rPr>
      <w:sz w:val="20"/>
    </w:rPr>
  </w:style>
  <w:style w:type="paragraph" w:styleId="BodyTextIndent2">
    <w:name w:val="Body Text Indent 2"/>
    <w:basedOn w:val="Normal"/>
    <w:pPr>
      <w:ind w:left="720" w:hanging="720"/>
    </w:pPr>
    <w:rPr>
      <w:rFonts w:cs="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Helvetica" w:hAnsi="Helvetica"/>
      <w:b/>
      <w:bCs w:val="0"/>
      <w:caps/>
    </w:rPr>
  </w:style>
  <w:style w:type="character" w:styleId="Hyperlink">
    <w:name w:val="Hyperlink"/>
    <w:rPr>
      <w:color w:val="0000FF"/>
      <w:u w:val="single"/>
    </w:rPr>
  </w:style>
  <w:style w:type="character" w:customStyle="1" w:styleId="Heading1Char">
    <w:name w:val="Heading 1 Char"/>
    <w:link w:val="Heading1"/>
    <w:uiPriority w:val="9"/>
    <w:locked/>
    <w:rsid w:val="00114B81"/>
    <w:rPr>
      <w:rFonts w:ascii="Calibri" w:hAnsi="Calibri" w:cs="Arial"/>
      <w:b/>
      <w:color w:val="002060"/>
      <w:sz w:val="28"/>
      <w:szCs w:val="28"/>
      <w:shd w:val="clear" w:color="auto" w:fill="D9D9D9" w:themeFill="background1" w:themeFillShade="D9"/>
    </w:rPr>
  </w:style>
  <w:style w:type="character" w:customStyle="1" w:styleId="Heading2Char">
    <w:name w:val="Heading 2 Char"/>
    <w:link w:val="Heading2"/>
    <w:uiPriority w:val="9"/>
    <w:locked/>
    <w:rsid w:val="00253CBA"/>
    <w:rPr>
      <w:rFonts w:ascii="Calibri" w:hAnsi="Calibri" w:cs="Arial"/>
      <w:b/>
      <w:bCs/>
      <w:sz w:val="24"/>
      <w:szCs w:val="24"/>
      <w:shd w:val="clear" w:color="auto" w:fill="D9D9D9" w:themeFill="background1" w:themeFillShade="D9"/>
    </w:rPr>
  </w:style>
  <w:style w:type="character" w:customStyle="1" w:styleId="FootnoteTextChar">
    <w:name w:val="Footnote Text Char"/>
    <w:link w:val="FootnoteText"/>
    <w:uiPriority w:val="99"/>
    <w:semiHidden/>
    <w:locked/>
    <w:rsid w:val="001E18E3"/>
    <w:rPr>
      <w:rFonts w:ascii="Arial" w:hAnsi="Arial" w:cs="Arial"/>
      <w:bCs/>
      <w:sz w:val="24"/>
    </w:rPr>
  </w:style>
  <w:style w:type="paragraph" w:styleId="BalloonText">
    <w:name w:val="Balloon Text"/>
    <w:basedOn w:val="Normal"/>
    <w:link w:val="BalloonTextChar"/>
    <w:rsid w:val="002108E1"/>
    <w:rPr>
      <w:rFonts w:ascii="Lucida Grande" w:hAnsi="Lucida Grande"/>
      <w:sz w:val="18"/>
      <w:szCs w:val="18"/>
    </w:rPr>
  </w:style>
  <w:style w:type="character" w:customStyle="1" w:styleId="BalloonTextChar">
    <w:name w:val="Balloon Text Char"/>
    <w:link w:val="BalloonText"/>
    <w:rsid w:val="002108E1"/>
    <w:rPr>
      <w:rFonts w:ascii="Lucida Grande" w:hAnsi="Lucida Grande" w:cs="Arial"/>
      <w:bCs/>
      <w:sz w:val="18"/>
      <w:szCs w:val="18"/>
    </w:rPr>
  </w:style>
  <w:style w:type="paragraph" w:styleId="ListParagraph">
    <w:name w:val="List Paragraph"/>
    <w:basedOn w:val="Normal"/>
    <w:uiPriority w:val="34"/>
    <w:qFormat/>
    <w:rsid w:val="004258EF"/>
    <w:pPr>
      <w:ind w:left="720"/>
    </w:pPr>
  </w:style>
  <w:style w:type="character" w:customStyle="1" w:styleId="FooterChar">
    <w:name w:val="Footer Char"/>
    <w:link w:val="Footer"/>
    <w:uiPriority w:val="99"/>
    <w:rsid w:val="008C088A"/>
    <w:rPr>
      <w:rFonts w:ascii="Arial" w:hAnsi="Arial" w:cs="Arial"/>
      <w:bCs/>
      <w:sz w:val="24"/>
      <w:szCs w:val="24"/>
    </w:rPr>
  </w:style>
  <w:style w:type="paragraph" w:styleId="NormalWeb">
    <w:name w:val="Normal (Web)"/>
    <w:basedOn w:val="Normal"/>
    <w:uiPriority w:val="99"/>
    <w:unhideWhenUsed/>
    <w:rsid w:val="0098243B"/>
    <w:rPr>
      <w:rFonts w:ascii="Times New Roman" w:hAnsi="Times New Roman" w:cs="Times New Roman"/>
      <w:bCs w:val="0"/>
    </w:rPr>
  </w:style>
  <w:style w:type="character" w:styleId="CommentReference">
    <w:name w:val="annotation reference"/>
    <w:basedOn w:val="DefaultParagraphFont"/>
    <w:rsid w:val="009646D7"/>
    <w:rPr>
      <w:sz w:val="16"/>
      <w:szCs w:val="16"/>
    </w:rPr>
  </w:style>
  <w:style w:type="paragraph" w:styleId="CommentText">
    <w:name w:val="annotation text"/>
    <w:basedOn w:val="Normal"/>
    <w:link w:val="CommentTextChar"/>
    <w:rsid w:val="009646D7"/>
    <w:rPr>
      <w:sz w:val="20"/>
      <w:szCs w:val="20"/>
    </w:rPr>
  </w:style>
  <w:style w:type="character" w:customStyle="1" w:styleId="CommentTextChar">
    <w:name w:val="Comment Text Char"/>
    <w:basedOn w:val="DefaultParagraphFont"/>
    <w:link w:val="CommentText"/>
    <w:rsid w:val="009646D7"/>
    <w:rPr>
      <w:rFonts w:ascii="Arial" w:hAnsi="Arial" w:cs="Arial"/>
      <w:bCs/>
    </w:rPr>
  </w:style>
  <w:style w:type="paragraph" w:styleId="CommentSubject">
    <w:name w:val="annotation subject"/>
    <w:basedOn w:val="CommentText"/>
    <w:next w:val="CommentText"/>
    <w:link w:val="CommentSubjectChar"/>
    <w:uiPriority w:val="99"/>
    <w:semiHidden/>
    <w:unhideWhenUsed/>
    <w:rsid w:val="009646D7"/>
    <w:rPr>
      <w:b/>
    </w:rPr>
  </w:style>
  <w:style w:type="character" w:customStyle="1" w:styleId="CommentSubjectChar">
    <w:name w:val="Comment Subject Char"/>
    <w:basedOn w:val="CommentTextChar"/>
    <w:link w:val="CommentSubject"/>
    <w:uiPriority w:val="99"/>
    <w:semiHidden/>
    <w:rsid w:val="009646D7"/>
    <w:rPr>
      <w:rFonts w:ascii="Arial" w:hAnsi="Arial" w:cs="Arial"/>
      <w:b/>
      <w:bCs/>
    </w:rPr>
  </w:style>
  <w:style w:type="paragraph" w:styleId="Revision">
    <w:name w:val="Revision"/>
    <w:hidden/>
    <w:uiPriority w:val="99"/>
    <w:semiHidden/>
    <w:rsid w:val="00910122"/>
    <w:rPr>
      <w:rFonts w:ascii="Arial" w:hAnsi="Arial" w:cs="Arial"/>
      <w:bCs/>
      <w:sz w:val="24"/>
      <w:szCs w:val="24"/>
    </w:rPr>
  </w:style>
  <w:style w:type="character" w:styleId="UnresolvedMention">
    <w:name w:val="Unresolved Mention"/>
    <w:basedOn w:val="DefaultParagraphFont"/>
    <w:uiPriority w:val="99"/>
    <w:semiHidden/>
    <w:unhideWhenUsed/>
    <w:rsid w:val="00F26918"/>
    <w:rPr>
      <w:color w:val="605E5C"/>
      <w:shd w:val="clear" w:color="auto" w:fill="E1DFDD"/>
    </w:rPr>
  </w:style>
  <w:style w:type="table" w:styleId="TableGrid">
    <w:name w:val="Table Grid"/>
    <w:basedOn w:val="TableNormal"/>
    <w:rsid w:val="003E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465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2">
      <w:bodyDiv w:val="1"/>
      <w:marLeft w:val="0"/>
      <w:marRight w:val="0"/>
      <w:marTop w:val="0"/>
      <w:marBottom w:val="0"/>
      <w:divBdr>
        <w:top w:val="none" w:sz="0" w:space="0" w:color="auto"/>
        <w:left w:val="none" w:sz="0" w:space="0" w:color="auto"/>
        <w:bottom w:val="none" w:sz="0" w:space="0" w:color="auto"/>
        <w:right w:val="none" w:sz="0" w:space="0" w:color="auto"/>
      </w:divBdr>
    </w:div>
    <w:div w:id="7483687">
      <w:bodyDiv w:val="1"/>
      <w:marLeft w:val="0"/>
      <w:marRight w:val="0"/>
      <w:marTop w:val="0"/>
      <w:marBottom w:val="0"/>
      <w:divBdr>
        <w:top w:val="none" w:sz="0" w:space="0" w:color="auto"/>
        <w:left w:val="none" w:sz="0" w:space="0" w:color="auto"/>
        <w:bottom w:val="none" w:sz="0" w:space="0" w:color="auto"/>
        <w:right w:val="none" w:sz="0" w:space="0" w:color="auto"/>
      </w:divBdr>
    </w:div>
    <w:div w:id="403260155">
      <w:bodyDiv w:val="1"/>
      <w:marLeft w:val="0"/>
      <w:marRight w:val="0"/>
      <w:marTop w:val="0"/>
      <w:marBottom w:val="0"/>
      <w:divBdr>
        <w:top w:val="none" w:sz="0" w:space="0" w:color="auto"/>
        <w:left w:val="none" w:sz="0" w:space="0" w:color="auto"/>
        <w:bottom w:val="none" w:sz="0" w:space="0" w:color="auto"/>
        <w:right w:val="none" w:sz="0" w:space="0" w:color="auto"/>
      </w:divBdr>
    </w:div>
    <w:div w:id="531840762">
      <w:bodyDiv w:val="1"/>
      <w:marLeft w:val="0"/>
      <w:marRight w:val="0"/>
      <w:marTop w:val="0"/>
      <w:marBottom w:val="0"/>
      <w:divBdr>
        <w:top w:val="none" w:sz="0" w:space="0" w:color="auto"/>
        <w:left w:val="none" w:sz="0" w:space="0" w:color="auto"/>
        <w:bottom w:val="none" w:sz="0" w:space="0" w:color="auto"/>
        <w:right w:val="none" w:sz="0" w:space="0" w:color="auto"/>
      </w:divBdr>
    </w:div>
    <w:div w:id="795375583">
      <w:bodyDiv w:val="1"/>
      <w:marLeft w:val="0"/>
      <w:marRight w:val="0"/>
      <w:marTop w:val="0"/>
      <w:marBottom w:val="0"/>
      <w:divBdr>
        <w:top w:val="none" w:sz="0" w:space="0" w:color="auto"/>
        <w:left w:val="none" w:sz="0" w:space="0" w:color="auto"/>
        <w:bottom w:val="none" w:sz="0" w:space="0" w:color="auto"/>
        <w:right w:val="none" w:sz="0" w:space="0" w:color="auto"/>
      </w:divBdr>
      <w:divsChild>
        <w:div w:id="905922373">
          <w:marLeft w:val="0"/>
          <w:marRight w:val="0"/>
          <w:marTop w:val="0"/>
          <w:marBottom w:val="0"/>
          <w:divBdr>
            <w:top w:val="none" w:sz="0" w:space="0" w:color="auto"/>
            <w:left w:val="none" w:sz="0" w:space="0" w:color="auto"/>
            <w:bottom w:val="none" w:sz="0" w:space="0" w:color="auto"/>
            <w:right w:val="none" w:sz="0" w:space="0" w:color="auto"/>
          </w:divBdr>
          <w:divsChild>
            <w:div w:id="115951088">
              <w:marLeft w:val="0"/>
              <w:marRight w:val="0"/>
              <w:marTop w:val="0"/>
              <w:marBottom w:val="0"/>
              <w:divBdr>
                <w:top w:val="none" w:sz="0" w:space="0" w:color="auto"/>
                <w:left w:val="none" w:sz="0" w:space="0" w:color="auto"/>
                <w:bottom w:val="none" w:sz="0" w:space="0" w:color="auto"/>
                <w:right w:val="none" w:sz="0" w:space="0" w:color="auto"/>
              </w:divBdr>
              <w:divsChild>
                <w:div w:id="921986232">
                  <w:marLeft w:val="0"/>
                  <w:marRight w:val="0"/>
                  <w:marTop w:val="0"/>
                  <w:marBottom w:val="0"/>
                  <w:divBdr>
                    <w:top w:val="none" w:sz="0" w:space="0" w:color="auto"/>
                    <w:left w:val="none" w:sz="0" w:space="0" w:color="auto"/>
                    <w:bottom w:val="none" w:sz="0" w:space="0" w:color="auto"/>
                    <w:right w:val="none" w:sz="0" w:space="0" w:color="auto"/>
                  </w:divBdr>
                  <w:divsChild>
                    <w:div w:id="12731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6432">
      <w:bodyDiv w:val="1"/>
      <w:marLeft w:val="0"/>
      <w:marRight w:val="0"/>
      <w:marTop w:val="0"/>
      <w:marBottom w:val="0"/>
      <w:divBdr>
        <w:top w:val="none" w:sz="0" w:space="0" w:color="auto"/>
        <w:left w:val="none" w:sz="0" w:space="0" w:color="auto"/>
        <w:bottom w:val="none" w:sz="0" w:space="0" w:color="auto"/>
        <w:right w:val="none" w:sz="0" w:space="0" w:color="auto"/>
      </w:divBdr>
    </w:div>
    <w:div w:id="1200818072">
      <w:bodyDiv w:val="1"/>
      <w:marLeft w:val="0"/>
      <w:marRight w:val="0"/>
      <w:marTop w:val="0"/>
      <w:marBottom w:val="0"/>
      <w:divBdr>
        <w:top w:val="none" w:sz="0" w:space="0" w:color="auto"/>
        <w:left w:val="none" w:sz="0" w:space="0" w:color="auto"/>
        <w:bottom w:val="none" w:sz="0" w:space="0" w:color="auto"/>
        <w:right w:val="none" w:sz="0" w:space="0" w:color="auto"/>
      </w:divBdr>
    </w:div>
    <w:div w:id="1504970517">
      <w:bodyDiv w:val="1"/>
      <w:marLeft w:val="0"/>
      <w:marRight w:val="0"/>
      <w:marTop w:val="0"/>
      <w:marBottom w:val="0"/>
      <w:divBdr>
        <w:top w:val="none" w:sz="0" w:space="0" w:color="auto"/>
        <w:left w:val="none" w:sz="0" w:space="0" w:color="auto"/>
        <w:bottom w:val="none" w:sz="0" w:space="0" w:color="auto"/>
        <w:right w:val="none" w:sz="0" w:space="0" w:color="auto"/>
      </w:divBdr>
    </w:div>
    <w:div w:id="1582060573">
      <w:bodyDiv w:val="1"/>
      <w:marLeft w:val="0"/>
      <w:marRight w:val="0"/>
      <w:marTop w:val="0"/>
      <w:marBottom w:val="0"/>
      <w:divBdr>
        <w:top w:val="none" w:sz="0" w:space="0" w:color="auto"/>
        <w:left w:val="none" w:sz="0" w:space="0" w:color="auto"/>
        <w:bottom w:val="none" w:sz="0" w:space="0" w:color="auto"/>
        <w:right w:val="none" w:sz="0" w:space="0" w:color="auto"/>
      </w:divBdr>
    </w:div>
    <w:div w:id="1610698260">
      <w:bodyDiv w:val="1"/>
      <w:marLeft w:val="0"/>
      <w:marRight w:val="0"/>
      <w:marTop w:val="0"/>
      <w:marBottom w:val="0"/>
      <w:divBdr>
        <w:top w:val="none" w:sz="0" w:space="0" w:color="auto"/>
        <w:left w:val="none" w:sz="0" w:space="0" w:color="auto"/>
        <w:bottom w:val="none" w:sz="0" w:space="0" w:color="auto"/>
        <w:right w:val="none" w:sz="0" w:space="0" w:color="auto"/>
      </w:divBdr>
    </w:div>
    <w:div w:id="1825049219">
      <w:bodyDiv w:val="1"/>
      <w:marLeft w:val="0"/>
      <w:marRight w:val="0"/>
      <w:marTop w:val="0"/>
      <w:marBottom w:val="0"/>
      <w:divBdr>
        <w:top w:val="none" w:sz="0" w:space="0" w:color="auto"/>
        <w:left w:val="none" w:sz="0" w:space="0" w:color="auto"/>
        <w:bottom w:val="none" w:sz="0" w:space="0" w:color="auto"/>
        <w:right w:val="none" w:sz="0" w:space="0" w:color="auto"/>
      </w:divBdr>
    </w:div>
    <w:div w:id="2015691095">
      <w:bodyDiv w:val="1"/>
      <w:marLeft w:val="0"/>
      <w:marRight w:val="0"/>
      <w:marTop w:val="0"/>
      <w:marBottom w:val="0"/>
      <w:divBdr>
        <w:top w:val="none" w:sz="0" w:space="0" w:color="auto"/>
        <w:left w:val="none" w:sz="0" w:space="0" w:color="auto"/>
        <w:bottom w:val="none" w:sz="0" w:space="0" w:color="auto"/>
        <w:right w:val="none" w:sz="0" w:space="0" w:color="auto"/>
      </w:divBdr>
    </w:div>
    <w:div w:id="2052725082">
      <w:bodyDiv w:val="1"/>
      <w:marLeft w:val="0"/>
      <w:marRight w:val="0"/>
      <w:marTop w:val="0"/>
      <w:marBottom w:val="0"/>
      <w:divBdr>
        <w:top w:val="none" w:sz="0" w:space="0" w:color="auto"/>
        <w:left w:val="none" w:sz="0" w:space="0" w:color="auto"/>
        <w:bottom w:val="none" w:sz="0" w:space="0" w:color="auto"/>
        <w:right w:val="none" w:sz="0" w:space="0" w:color="auto"/>
      </w:divBdr>
    </w:div>
    <w:div w:id="20631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upportservices.jobcorps.gov/health/Documents/TGs/tg_suicide.docx"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mayoclinic.org/diseases-conditions/self-injury/symptoms-causes/syc-20350950"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XRUYQT3274NZ-681238054-1480</_dlc_DocId>
    <_dlc_DocIdUrl xmlns="b22f8f74-215c-4154-9939-bd29e4e8980e">
      <Url>https://supportservices.jobcorps.gov/health/_layouts/15/DocIdRedir.aspx?ID=XRUYQT3274NZ-681238054-1480</Url>
      <Description>XRUYQT3274NZ-681238054-1480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CF174E-4274-46F9-9EC6-A1DC616CC0CF}"/>
</file>

<file path=customXml/itemProps2.xml><?xml version="1.0" encoding="utf-8"?>
<ds:datastoreItem xmlns:ds="http://schemas.openxmlformats.org/officeDocument/2006/customXml" ds:itemID="{DD9C3C6A-E0AB-4FAE-BD08-C138B4718CFC}"/>
</file>

<file path=customXml/itemProps3.xml><?xml version="1.0" encoding="utf-8"?>
<ds:datastoreItem xmlns:ds="http://schemas.openxmlformats.org/officeDocument/2006/customXml" ds:itemID="{3EFBF8B1-41E9-4001-BE57-3696C88F86C1}"/>
</file>

<file path=customXml/itemProps4.xml><?xml version="1.0" encoding="utf-8"?>
<ds:datastoreItem xmlns:ds="http://schemas.openxmlformats.org/officeDocument/2006/customXml" ds:itemID="{AE68BF99-E329-44CD-ABF3-71BEB27382B3}"/>
</file>

<file path=customXml/itemProps5.xml><?xml version="1.0" encoding="utf-8"?>
<ds:datastoreItem xmlns:ds="http://schemas.openxmlformats.org/officeDocument/2006/customXml" ds:itemID="{11623121-17F5-4BDF-82F4-1E2516D6544E}"/>
</file>

<file path=docProps/app.xml><?xml version="1.0" encoding="utf-8"?>
<Properties xmlns="http://schemas.openxmlformats.org/officeDocument/2006/extended-properties" xmlns:vt="http://schemas.openxmlformats.org/officeDocument/2006/docPropsVTypes">
  <Template>Normal</Template>
  <TotalTime>13</TotalTime>
  <Pages>4</Pages>
  <Words>1225</Words>
  <Characters>6727</Characters>
  <Application>Microsoft Office Word</Application>
  <DocSecurity>0</DocSecurity>
  <Lines>56</Lines>
  <Paragraphs>15</Paragraphs>
  <ScaleCrop>false</ScaleCrop>
  <Company>Humanitas, Inc</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for Health Staff: Non-Suicidal Self-Injury (NSSI) Behavior</dc:title>
  <dc:subject/>
  <dc:creator>jdavis</dc:creator>
  <cp:keywords/>
  <cp:lastModifiedBy>Carolina Valdenegro</cp:lastModifiedBy>
  <cp:revision>156</cp:revision>
  <dcterms:created xsi:type="dcterms:W3CDTF">2020-10-13T17:54:00Z</dcterms:created>
  <dcterms:modified xsi:type="dcterms:W3CDTF">2021-08-12T18:06:00Z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CDateModified">
    <vt:lpwstr>2014-01-31T00:00:00Z</vt:lpwstr>
  </property>
  <property fmtid="{D5CDD505-2E9C-101B-9397-08002B2CF9AE}" pid="4" name="display_urn:schemas-microsoft-com:office:office#Editor">
    <vt:lpwstr>WebMaster</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WebMaster</vt:lpwstr>
  </property>
  <property fmtid="{D5CDD505-2E9C-101B-9397-08002B2CF9AE}" pid="9" name="ContentTypeId">
    <vt:lpwstr>0x010100321BBDD672BAB240AE25E8C18386348A</vt:lpwstr>
  </property>
  <property fmtid="{D5CDD505-2E9C-101B-9397-08002B2CF9AE}" pid="10" name="_dlc_DocIdItemGuid">
    <vt:lpwstr>4451efd9-89d6-4c77-be66-be6a4a607d26</vt:lpwstr>
  </property>
</Properties>
</file>